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0DD9" w14:textId="77777777" w:rsidR="00A54AAC" w:rsidRDefault="005309CB">
      <w:pPr>
        <w:spacing w:after="123" w:line="259" w:lineRule="auto"/>
        <w:ind w:left="67" w:firstLine="0"/>
      </w:pPr>
      <w:r>
        <w:rPr>
          <w:noProof/>
        </w:rPr>
        <w:drawing>
          <wp:inline distT="0" distB="0" distL="0" distR="0" wp14:anchorId="00621AEA" wp14:editId="4EAF32BD">
            <wp:extent cx="2593848" cy="80772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848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A452CF4" w14:textId="77777777" w:rsidR="00A54AAC" w:rsidRDefault="005309CB">
      <w:pPr>
        <w:spacing w:after="153" w:line="259" w:lineRule="auto"/>
        <w:ind w:left="0" w:firstLine="0"/>
      </w:pPr>
      <w:r>
        <w:rPr>
          <w:sz w:val="32"/>
        </w:rPr>
        <w:t>Packet Tracer: representação da Rede</w:t>
      </w:r>
      <w:r>
        <w:rPr>
          <w:color w:val="EE0000"/>
          <w:sz w:val="32"/>
        </w:rPr>
        <w:t xml:space="preserve"> </w:t>
      </w:r>
      <w:r>
        <w:rPr>
          <w:sz w:val="32"/>
        </w:rPr>
        <w:t xml:space="preserve"> </w:t>
      </w:r>
    </w:p>
    <w:p w14:paraId="0ADA4E6E" w14:textId="77777777" w:rsidR="00A54AAC" w:rsidRDefault="005309CB">
      <w:pPr>
        <w:spacing w:after="48" w:line="250" w:lineRule="auto"/>
        <w:ind w:left="355"/>
      </w:pPr>
      <w:r>
        <w:rPr>
          <w:sz w:val="26"/>
        </w:rPr>
        <w:t xml:space="preserve">Objetivos </w:t>
      </w:r>
    </w:p>
    <w:p w14:paraId="73FF97DE" w14:textId="77777777" w:rsidR="00A54AAC" w:rsidRDefault="005309CB">
      <w:pPr>
        <w:ind w:left="715"/>
      </w:pPr>
      <w:r>
        <w:t>O modelo de rede nesta atividade incorpora muitas das tecnologias que você aprenderá em seus estudos para o CCNA. Ele representa uma versão simplificada da aparência de uma rede para empresas de pequeno a médio porte. Sinta-se livre para explorar a rede po</w:t>
      </w:r>
      <w:r>
        <w:t xml:space="preserve">r si mesmo. Quando você estiver pronto, continue com as etapas a seguir e responda às perguntas. </w:t>
      </w:r>
    </w:p>
    <w:p w14:paraId="2F720B8C" w14:textId="77777777" w:rsidR="00A54AAC" w:rsidRDefault="005309CB">
      <w:pPr>
        <w:spacing w:after="288"/>
        <w:ind w:left="715"/>
      </w:pPr>
      <w:r>
        <w:t>Observação</w:t>
      </w:r>
      <w:r>
        <w:t>: Não é importante que você entenda tudo o que vê e faz nesta atividade. Sinta-se livre para explorar a rede por si mesmo. Se você desejar prossegui</w:t>
      </w:r>
      <w:r>
        <w:t xml:space="preserve">r sistematicamente, siga as etapas abaixo. Responda às perguntas da melhor forma possível. </w:t>
      </w:r>
    </w:p>
    <w:p w14:paraId="4531C2EA" w14:textId="77777777" w:rsidR="00A54AAC" w:rsidRDefault="005309CB">
      <w:pPr>
        <w:spacing w:after="227" w:line="250" w:lineRule="auto"/>
        <w:ind w:left="355"/>
      </w:pPr>
      <w:r>
        <w:rPr>
          <w:sz w:val="26"/>
        </w:rPr>
        <w:t xml:space="preserve">Instruções </w:t>
      </w:r>
    </w:p>
    <w:p w14:paraId="210F68AC" w14:textId="77777777" w:rsidR="00A54AAC" w:rsidRDefault="005309CB">
      <w:pPr>
        <w:spacing w:after="48" w:line="250" w:lineRule="auto"/>
        <w:ind w:left="355"/>
      </w:pPr>
      <w:r>
        <w:rPr>
          <w:sz w:val="26"/>
        </w:rPr>
        <w:t xml:space="preserve">Etapa 1: Identificar os componentes comuns de uma rede tal como representados no Packet Tracer. </w:t>
      </w:r>
    </w:p>
    <w:p w14:paraId="672F43E8" w14:textId="77777777" w:rsidR="00A54AAC" w:rsidRDefault="005309CB">
      <w:pPr>
        <w:spacing w:after="0"/>
        <w:ind w:left="715"/>
      </w:pPr>
      <w:r>
        <w:t>A barra de ferramentas de ícones no canto inferior esqu</w:t>
      </w:r>
      <w:r>
        <w:t xml:space="preserve">erdo tem várias categorias de componentes de rede. Você deve ver as categorias que correspondem aos dispositivos intermediários, dispositivos finais e meio físico. A categoria </w:t>
      </w:r>
      <w:r>
        <w:t>Conexões</w:t>
      </w:r>
      <w:r>
        <w:t xml:space="preserve"> (com o ícone do raio) representa a mídia de rede suportada pelo Packet </w:t>
      </w:r>
      <w:r>
        <w:t xml:space="preserve">Tracer. Há também uma categoria de </w:t>
      </w:r>
      <w:r>
        <w:t>dispositivos finais</w:t>
      </w:r>
      <w:r>
        <w:t xml:space="preserve"> e duas categorias específicas para o Packet Tracer: </w:t>
      </w:r>
      <w:r>
        <w:t>dispositivos personalizados</w:t>
      </w:r>
      <w:r>
        <w:t xml:space="preserve"> e </w:t>
      </w:r>
      <w:r>
        <w:t>conexão multiusuário</w:t>
      </w:r>
      <w:r>
        <w:t xml:space="preserve">. </w:t>
      </w:r>
    </w:p>
    <w:p w14:paraId="1B4D08AE" w14:textId="77777777" w:rsidR="00A54AAC" w:rsidRDefault="005309CB">
      <w:pPr>
        <w:spacing w:after="124" w:line="259" w:lineRule="auto"/>
        <w:ind w:left="355"/>
      </w:pPr>
      <w:r>
        <w:rPr>
          <w:color w:val="FFFFFF"/>
          <w:sz w:val="6"/>
        </w:rPr>
        <w:t xml:space="preserve">Perguntas: </w:t>
      </w:r>
    </w:p>
    <w:p w14:paraId="7552B62D" w14:textId="0A326C8D" w:rsidR="00A54AAC" w:rsidRDefault="005309CB">
      <w:pPr>
        <w:ind w:left="715"/>
      </w:pPr>
      <w:r>
        <w:t xml:space="preserve">Liste as categorias intermediárias de dispositivo. </w:t>
      </w:r>
    </w:p>
    <w:p w14:paraId="00088D58" w14:textId="6AD1B058" w:rsidR="00605106" w:rsidRDefault="00605106" w:rsidP="00605106">
      <w:pPr>
        <w:ind w:left="715"/>
        <w:rPr>
          <w:color w:val="FF0000"/>
        </w:rPr>
      </w:pPr>
      <w:r>
        <w:rPr>
          <w:color w:val="FF0000"/>
        </w:rPr>
        <w:t>Home Office: Home Router</w:t>
      </w:r>
      <w:r w:rsidR="00AC5AEC">
        <w:rPr>
          <w:color w:val="FF0000"/>
        </w:rPr>
        <w:t xml:space="preserve"> (WRS)</w:t>
      </w:r>
      <w:r>
        <w:rPr>
          <w:color w:val="FF0000"/>
        </w:rPr>
        <w:t>, Modem</w:t>
      </w:r>
    </w:p>
    <w:p w14:paraId="2C372C6D" w14:textId="43546500" w:rsidR="00605106" w:rsidRDefault="00605106" w:rsidP="00605106">
      <w:pPr>
        <w:ind w:left="715"/>
        <w:rPr>
          <w:color w:val="FF0000"/>
        </w:rPr>
      </w:pPr>
      <w:r>
        <w:rPr>
          <w:color w:val="FF0000"/>
        </w:rPr>
        <w:t>Central: Router, Modem</w:t>
      </w:r>
      <w:r w:rsidR="00AC5AEC">
        <w:rPr>
          <w:color w:val="FF0000"/>
        </w:rPr>
        <w:t xml:space="preserve"> (S1, S2, S3, D1, D2)</w:t>
      </w:r>
    </w:p>
    <w:p w14:paraId="57890247" w14:textId="33C4C85B" w:rsidR="00A54AAC" w:rsidRPr="00605106" w:rsidRDefault="00605106" w:rsidP="00605106">
      <w:pPr>
        <w:ind w:left="715"/>
        <w:rPr>
          <w:color w:val="FF0000"/>
        </w:rPr>
      </w:pPr>
      <w:r>
        <w:rPr>
          <w:color w:val="FF0000"/>
        </w:rPr>
        <w:t xml:space="preserve">Branch: </w:t>
      </w:r>
      <w:r w:rsidR="00AC5AEC">
        <w:rPr>
          <w:color w:val="FF0000"/>
        </w:rPr>
        <w:t xml:space="preserve">Router (R4), Modem (S4), Wireless Device (AP), EndDevice (IP Phone) </w:t>
      </w:r>
    </w:p>
    <w:p w14:paraId="3E29390F" w14:textId="0CDAF1DF" w:rsidR="00A54AAC" w:rsidRDefault="005309CB">
      <w:pPr>
        <w:ind w:left="715"/>
      </w:pPr>
      <w:r>
        <w:t>S</w:t>
      </w:r>
      <w:r>
        <w:t xml:space="preserve">em entrar na nuvem da Internet ou na intranet, quantos ícones na topologia representam dispositivos de terminal (apenas uma conexão levando a eles)? </w:t>
      </w:r>
    </w:p>
    <w:p w14:paraId="6F137D34" w14:textId="207F5416" w:rsidR="00A54AAC" w:rsidRDefault="00233D8D" w:rsidP="00233D8D">
      <w:pPr>
        <w:ind w:left="715"/>
        <w:rPr>
          <w:color w:val="FF0000"/>
        </w:rPr>
      </w:pPr>
      <w:r>
        <w:rPr>
          <w:color w:val="FF0000"/>
        </w:rPr>
        <w:t>Server, PC, IP Phone, Laptop, Smartphone, Printer, Tablet</w:t>
      </w:r>
    </w:p>
    <w:p w14:paraId="30F9F936" w14:textId="00DA6BB5" w:rsidR="00233D8D" w:rsidRPr="00233D8D" w:rsidRDefault="00233D8D" w:rsidP="00233D8D">
      <w:pPr>
        <w:ind w:left="715"/>
        <w:rPr>
          <w:color w:val="FF0000"/>
        </w:rPr>
      </w:pPr>
      <w:r>
        <w:rPr>
          <w:color w:val="FF0000"/>
        </w:rPr>
        <w:t>7</w:t>
      </w:r>
    </w:p>
    <w:p w14:paraId="59B71EE3" w14:textId="77777777" w:rsidR="00A54AAC" w:rsidRDefault="005309CB">
      <w:pPr>
        <w:ind w:left="715"/>
      </w:pPr>
      <w:r>
        <w:t xml:space="preserve">Sem contar as duas nuvens, quantos ícones na topologia representam dispositivos intermediários (várias conexões que levam a eles)? </w:t>
      </w:r>
    </w:p>
    <w:p w14:paraId="2242C990" w14:textId="0B614719" w:rsidR="00233D8D" w:rsidRDefault="00233D8D">
      <w:pPr>
        <w:spacing w:after="100" w:line="259" w:lineRule="auto"/>
        <w:rPr>
          <w:color w:val="FF0000"/>
        </w:rPr>
      </w:pPr>
      <w:r>
        <w:rPr>
          <w:color w:val="FF0000"/>
        </w:rPr>
        <w:t>Router, Modem, IP Phone, Wireless AP, Wireless Modem</w:t>
      </w:r>
    </w:p>
    <w:p w14:paraId="76331CA8" w14:textId="1897625C" w:rsidR="00A54AAC" w:rsidRDefault="00233D8D" w:rsidP="00233D8D">
      <w:pPr>
        <w:spacing w:after="100" w:line="259" w:lineRule="auto"/>
      </w:pPr>
      <w:r>
        <w:rPr>
          <w:color w:val="FF0000"/>
        </w:rPr>
        <w:t>5</w:t>
      </w:r>
      <w:r w:rsidR="005309CB">
        <w:rPr>
          <w:color w:val="FFFFFF"/>
        </w:rPr>
        <w:t xml:space="preserve">Digite suas respostas aqui. </w:t>
      </w:r>
    </w:p>
    <w:p w14:paraId="21DF56B0" w14:textId="77777777" w:rsidR="00A54AAC" w:rsidRDefault="005309CB">
      <w:pPr>
        <w:ind w:left="715"/>
      </w:pPr>
      <w:r>
        <w:t xml:space="preserve">Quantos dispositivos finais </w:t>
      </w:r>
      <w:r>
        <w:t>não</w:t>
      </w:r>
      <w:r>
        <w:t xml:space="preserve"> são computadores de mesa? </w:t>
      </w:r>
    </w:p>
    <w:p w14:paraId="6D7FB892" w14:textId="2480ABB1" w:rsidR="00A54AAC" w:rsidRDefault="00233D8D" w:rsidP="00233D8D">
      <w:pPr>
        <w:spacing w:after="100" w:line="259" w:lineRule="auto"/>
      </w:pPr>
      <w:r>
        <w:rPr>
          <w:color w:val="FF0000"/>
        </w:rPr>
        <w:t>6</w:t>
      </w:r>
      <w:r w:rsidR="005309CB">
        <w:rPr>
          <w:color w:val="FFFFFF"/>
        </w:rPr>
        <w:t xml:space="preserve">igite suas respostas aqui. </w:t>
      </w:r>
    </w:p>
    <w:p w14:paraId="57D89CC4" w14:textId="77777777" w:rsidR="00A54AAC" w:rsidRDefault="005309CB">
      <w:pPr>
        <w:ind w:left="715"/>
      </w:pPr>
      <w:r>
        <w:t>Qua</w:t>
      </w:r>
      <w:r>
        <w:t xml:space="preserve">ntos tipos diferentes de conexões de meio físico são usados nesta topologia de rede? </w:t>
      </w:r>
    </w:p>
    <w:p w14:paraId="2C03026A" w14:textId="3B612757" w:rsidR="00A54AAC" w:rsidRDefault="001C3BA0">
      <w:pPr>
        <w:spacing w:after="100" w:line="259" w:lineRule="auto"/>
      </w:pPr>
      <w:r>
        <w:rPr>
          <w:color w:val="FF0000"/>
        </w:rPr>
        <w:t>Serial DTE, Copper Cable, Coaxial</w:t>
      </w:r>
      <w:r w:rsidR="005309CB">
        <w:rPr>
          <w:color w:val="FFFFFF"/>
        </w:rPr>
        <w:t xml:space="preserve">s respostas aqui. </w:t>
      </w:r>
    </w:p>
    <w:p w14:paraId="0A8075FA" w14:textId="56839909" w:rsidR="00A54AAC" w:rsidRDefault="001C3BA0">
      <w:pPr>
        <w:spacing w:after="0" w:line="259" w:lineRule="auto"/>
        <w:ind w:left="720" w:firstLine="0"/>
      </w:pPr>
      <w:r w:rsidRPr="001C3BA0">
        <w:rPr>
          <w:color w:val="FF0000"/>
        </w:rPr>
        <w:t>3</w:t>
      </w:r>
    </w:p>
    <w:p w14:paraId="7D3AA6A6" w14:textId="77777777" w:rsidR="00A54AAC" w:rsidRDefault="005309CB">
      <w:pPr>
        <w:spacing w:after="0" w:line="259" w:lineRule="auto"/>
        <w:ind w:left="360" w:firstLine="0"/>
      </w:pPr>
      <w:r>
        <w:t xml:space="preserve">Packet Tracer: representação da Rede </w:t>
      </w:r>
    </w:p>
    <w:p w14:paraId="4E181C4D" w14:textId="77777777" w:rsidR="00A54AAC" w:rsidRDefault="005309CB">
      <w:pPr>
        <w:spacing w:after="476" w:line="259" w:lineRule="auto"/>
        <w:ind w:left="331" w:right="-5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3A4B30" wp14:editId="01634017">
                <wp:extent cx="6437376" cy="27432"/>
                <wp:effectExtent l="0" t="0" r="0" b="0"/>
                <wp:docPr id="2012" name="Group 2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2554" name="Shape 2554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2" style="width:506.88pt;height:2.16pt;mso-position-horizontal-relative:char;mso-position-vertical-relative:line" coordsize="64373,274">
                <v:shape id="Shape 2555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E028254" w14:textId="77777777" w:rsidR="00A54AAC" w:rsidRDefault="005309CB">
      <w:pPr>
        <w:spacing w:after="10" w:line="250" w:lineRule="auto"/>
        <w:ind w:left="355"/>
      </w:pPr>
      <w:r>
        <w:rPr>
          <w:sz w:val="26"/>
        </w:rPr>
        <w:lastRenderedPageBreak/>
        <w:t xml:space="preserve">Etapa 2: Explicar o objetivo dos dispositivos. </w:t>
      </w:r>
    </w:p>
    <w:p w14:paraId="114E8784" w14:textId="77777777" w:rsidR="00A54AAC" w:rsidRDefault="005309CB">
      <w:pPr>
        <w:spacing w:after="124" w:line="259" w:lineRule="auto"/>
        <w:ind w:left="355"/>
      </w:pPr>
      <w:r>
        <w:rPr>
          <w:color w:val="FFFFFF"/>
          <w:sz w:val="6"/>
        </w:rPr>
        <w:t xml:space="preserve">Perguntas: </w:t>
      </w:r>
    </w:p>
    <w:p w14:paraId="0CB192DF" w14:textId="77777777" w:rsidR="00A54AAC" w:rsidRDefault="005309CB">
      <w:pPr>
        <w:numPr>
          <w:ilvl w:val="0"/>
          <w:numId w:val="1"/>
        </w:numPr>
        <w:ind w:hanging="361"/>
      </w:pPr>
      <w:r>
        <w:t xml:space="preserve">No Packet Tracer, somente o dispositivo servidor PT pode atuar como um servidor. Os computadores desktop e laptop não podem atuar como um servidor. Com base em seus estudos até agora, explique o modelo cliente-servidor. </w:t>
      </w:r>
    </w:p>
    <w:p w14:paraId="5130F917" w14:textId="3BBA5058" w:rsidR="00A54AAC" w:rsidRDefault="001A1CBB" w:rsidP="001A1CBB">
      <w:pPr>
        <w:spacing w:after="100" w:line="259" w:lineRule="auto"/>
        <w:ind w:left="1075"/>
      </w:pPr>
      <w:r>
        <w:rPr>
          <w:color w:val="FF0000"/>
        </w:rPr>
        <w:t>O servidor envia e recebe dados via dispositivos intermediários, que estão conectados a dispositivos finais, como PC’s, celulares e impressoras.</w:t>
      </w:r>
    </w:p>
    <w:p w14:paraId="5ED0CD68" w14:textId="77777777" w:rsidR="00A54AAC" w:rsidRDefault="005309CB">
      <w:pPr>
        <w:numPr>
          <w:ilvl w:val="0"/>
          <w:numId w:val="1"/>
        </w:numPr>
        <w:ind w:hanging="361"/>
      </w:pPr>
      <w:r>
        <w:t xml:space="preserve">Liste de pelo menos duas funções de dispositivos intermediários. </w:t>
      </w:r>
    </w:p>
    <w:p w14:paraId="3B81934F" w14:textId="1C65642D" w:rsidR="00A54AAC" w:rsidRDefault="001A1CBB" w:rsidP="001A1CBB">
      <w:pPr>
        <w:spacing w:after="100" w:line="259" w:lineRule="auto"/>
        <w:ind w:left="1075"/>
      </w:pPr>
      <w:r>
        <w:rPr>
          <w:color w:val="FF0000"/>
        </w:rPr>
        <w:t>Conectar vários dispositivos, conectar WAN com LAN.</w:t>
      </w:r>
    </w:p>
    <w:p w14:paraId="74FD22A0" w14:textId="77777777" w:rsidR="00A54AAC" w:rsidRDefault="005309CB">
      <w:pPr>
        <w:numPr>
          <w:ilvl w:val="0"/>
          <w:numId w:val="1"/>
        </w:numPr>
        <w:ind w:hanging="361"/>
      </w:pPr>
      <w:r>
        <w:t xml:space="preserve">Liste pelo menos dois critérios para escolher um tipo de meio físico de rede. </w:t>
      </w:r>
    </w:p>
    <w:p w14:paraId="0D982232" w14:textId="7FE55887" w:rsidR="00A54AAC" w:rsidRDefault="001A1CBB" w:rsidP="001A1CBB">
      <w:pPr>
        <w:spacing w:after="100" w:line="259" w:lineRule="auto"/>
        <w:ind w:left="1075"/>
      </w:pPr>
      <w:r>
        <w:rPr>
          <w:color w:val="FF0000"/>
        </w:rPr>
        <w:t>Distância e velocidade.</w:t>
      </w:r>
    </w:p>
    <w:p w14:paraId="20649F0C" w14:textId="77777777" w:rsidR="00A54AAC" w:rsidRDefault="005309CB">
      <w:pPr>
        <w:spacing w:after="10" w:line="250" w:lineRule="auto"/>
        <w:ind w:left="355"/>
      </w:pPr>
      <w:r>
        <w:rPr>
          <w:sz w:val="26"/>
        </w:rPr>
        <w:t xml:space="preserve">Etapa 3: Comparar </w:t>
      </w:r>
      <w:r>
        <w:rPr>
          <w:sz w:val="26"/>
        </w:rPr>
        <w:t xml:space="preserve">e contrastar LANs e WANs. </w:t>
      </w:r>
    </w:p>
    <w:p w14:paraId="4F3662C1" w14:textId="77777777" w:rsidR="00A54AAC" w:rsidRDefault="005309CB">
      <w:pPr>
        <w:spacing w:after="124" w:line="259" w:lineRule="auto"/>
        <w:ind w:left="355"/>
      </w:pPr>
      <w:r>
        <w:rPr>
          <w:color w:val="FFFFFF"/>
          <w:sz w:val="6"/>
        </w:rPr>
        <w:t xml:space="preserve">Perguntas: </w:t>
      </w:r>
    </w:p>
    <w:p w14:paraId="74776651" w14:textId="77777777" w:rsidR="00A54AAC" w:rsidRDefault="005309CB">
      <w:pPr>
        <w:numPr>
          <w:ilvl w:val="0"/>
          <w:numId w:val="2"/>
        </w:numPr>
        <w:ind w:hanging="361"/>
      </w:pPr>
      <w:r>
        <w:t xml:space="preserve">Explique a diferença entre uma LAN e uma WAN. Dê exemplos de cada uma. </w:t>
      </w:r>
    </w:p>
    <w:p w14:paraId="3C0EE877" w14:textId="77777777" w:rsidR="001A34C8" w:rsidRDefault="001A34C8">
      <w:pPr>
        <w:spacing w:after="100" w:line="259" w:lineRule="auto"/>
        <w:ind w:left="1075"/>
        <w:rPr>
          <w:color w:val="FF0000"/>
        </w:rPr>
      </w:pPr>
      <w:r>
        <w:rPr>
          <w:color w:val="FF0000"/>
        </w:rPr>
        <w:t>LAN, é uma conexão local de pequenas distâncias, pequenos escritórios e casas.</w:t>
      </w:r>
    </w:p>
    <w:p w14:paraId="61D3303B" w14:textId="4899585C" w:rsidR="00A54AAC" w:rsidRDefault="001A34C8" w:rsidP="001A34C8">
      <w:pPr>
        <w:spacing w:after="100" w:line="259" w:lineRule="auto"/>
        <w:ind w:left="1075"/>
      </w:pPr>
      <w:r>
        <w:rPr>
          <w:color w:val="FF0000"/>
        </w:rPr>
        <w:t>WAN, é uma conexão mais abrangente e de maior distância, conecta as LAN’s a internet via provedores.</w:t>
      </w:r>
    </w:p>
    <w:p w14:paraId="136F8139" w14:textId="27E5CE6F" w:rsidR="00A54AAC" w:rsidRDefault="005309CB" w:rsidP="001A34C8">
      <w:pPr>
        <w:numPr>
          <w:ilvl w:val="0"/>
          <w:numId w:val="2"/>
        </w:numPr>
        <w:ind w:hanging="361"/>
      </w:pPr>
      <w:r>
        <w:t xml:space="preserve">Na rede do Packet Tracer, quantas WANs você vê? </w:t>
      </w:r>
    </w:p>
    <w:p w14:paraId="362D364A" w14:textId="5B237CC5" w:rsidR="001A34C8" w:rsidRPr="00FE1A26" w:rsidRDefault="00FE1A26" w:rsidP="001A34C8">
      <w:pPr>
        <w:ind w:left="1066" w:firstLine="0"/>
        <w:rPr>
          <w:color w:val="FF0000"/>
        </w:rPr>
      </w:pPr>
      <w:r>
        <w:rPr>
          <w:color w:val="FF0000"/>
        </w:rPr>
        <w:t>4</w:t>
      </w:r>
    </w:p>
    <w:p w14:paraId="37BD2B71" w14:textId="77777777" w:rsidR="00A54AAC" w:rsidRDefault="005309CB">
      <w:pPr>
        <w:numPr>
          <w:ilvl w:val="0"/>
          <w:numId w:val="2"/>
        </w:numPr>
        <w:ind w:hanging="361"/>
      </w:pPr>
      <w:r>
        <w:t xml:space="preserve">Quantas LANs você vê? </w:t>
      </w:r>
    </w:p>
    <w:p w14:paraId="63215A0C" w14:textId="62EE77B5" w:rsidR="00A54AAC" w:rsidRDefault="00FE1A26" w:rsidP="00FE1A26">
      <w:pPr>
        <w:spacing w:after="100" w:line="259" w:lineRule="auto"/>
        <w:ind w:left="1075"/>
      </w:pPr>
      <w:r>
        <w:rPr>
          <w:color w:val="FF0000"/>
        </w:rPr>
        <w:t>3</w:t>
      </w:r>
    </w:p>
    <w:p w14:paraId="7B922DFE" w14:textId="0E2CDD06" w:rsidR="00A54AAC" w:rsidRDefault="005309CB" w:rsidP="007532CC">
      <w:pPr>
        <w:numPr>
          <w:ilvl w:val="0"/>
          <w:numId w:val="2"/>
        </w:numPr>
        <w:ind w:hanging="361"/>
      </w:pPr>
      <w:r>
        <w:t xml:space="preserve">A internet nesta rede Packet Tracer é excessivamente simplificada e não representa a estrutura e a forma da internet real. Descreva brevemente a internet. </w:t>
      </w:r>
    </w:p>
    <w:p w14:paraId="6A27F130" w14:textId="638B65EB" w:rsidR="007532CC" w:rsidRPr="007532CC" w:rsidRDefault="007532CC" w:rsidP="007532CC">
      <w:pPr>
        <w:ind w:left="1066" w:firstLine="0"/>
        <w:rPr>
          <w:color w:val="FF0000"/>
        </w:rPr>
      </w:pPr>
      <w:r>
        <w:rPr>
          <w:color w:val="FF0000"/>
        </w:rPr>
        <w:t>A internet é uma conexão de várias conexões WAN, ela conecta vários provedores e prestadoras de serviço do mundo em uma única conexão.</w:t>
      </w:r>
    </w:p>
    <w:p w14:paraId="31FB61C2" w14:textId="77777777" w:rsidR="00A54AAC" w:rsidRDefault="005309CB">
      <w:pPr>
        <w:numPr>
          <w:ilvl w:val="0"/>
          <w:numId w:val="2"/>
        </w:numPr>
        <w:ind w:hanging="361"/>
      </w:pPr>
      <w:r>
        <w:t xml:space="preserve">Quais são algumas das maneiras comuns de um usuário doméstico se conectar à Internet? </w:t>
      </w:r>
    </w:p>
    <w:p w14:paraId="66CAD4EC" w14:textId="1EC4D4ED" w:rsidR="00A54AAC" w:rsidRPr="007532CC" w:rsidRDefault="007532CC" w:rsidP="007532CC">
      <w:pPr>
        <w:spacing w:after="100" w:line="259" w:lineRule="auto"/>
        <w:ind w:left="1075"/>
        <w:rPr>
          <w:color w:val="FF0000"/>
        </w:rPr>
      </w:pPr>
      <w:r>
        <w:rPr>
          <w:color w:val="FF0000"/>
        </w:rPr>
        <w:t>DSL, cabo, satélite, celular, conexão discada.</w:t>
      </w:r>
    </w:p>
    <w:p w14:paraId="0E57561A" w14:textId="77777777" w:rsidR="00A54AAC" w:rsidRDefault="005309CB">
      <w:pPr>
        <w:numPr>
          <w:ilvl w:val="0"/>
          <w:numId w:val="2"/>
        </w:numPr>
        <w:ind w:hanging="361"/>
      </w:pPr>
      <w:r>
        <w:t xml:space="preserve">Quais são alguns métodos comuns que as empresas usam para se conectar à Internet em sua área? </w:t>
      </w:r>
    </w:p>
    <w:p w14:paraId="4E594796" w14:textId="424B2A8B" w:rsidR="00A54AAC" w:rsidRPr="007532CC" w:rsidRDefault="007532CC" w:rsidP="007532CC">
      <w:pPr>
        <w:spacing w:after="100" w:line="259" w:lineRule="auto"/>
        <w:ind w:left="1075"/>
        <w:rPr>
          <w:color w:val="FF0000"/>
        </w:rPr>
      </w:pPr>
      <w:r>
        <w:rPr>
          <w:color w:val="FF0000"/>
        </w:rPr>
        <w:t>Satélite, DSL comercial, Metro Ethernet, linhas alugadas.</w:t>
      </w:r>
    </w:p>
    <w:p w14:paraId="521C2540" w14:textId="77777777" w:rsidR="00A54AAC" w:rsidRDefault="005309CB">
      <w:pPr>
        <w:spacing w:after="48" w:line="250" w:lineRule="auto"/>
        <w:ind w:left="355"/>
      </w:pPr>
      <w:r>
        <w:rPr>
          <w:sz w:val="26"/>
        </w:rPr>
        <w:t xml:space="preserve">Pergunta do </w:t>
      </w:r>
      <w:r>
        <w:rPr>
          <w:sz w:val="26"/>
        </w:rPr>
        <w:t xml:space="preserve">Desafio </w:t>
      </w:r>
    </w:p>
    <w:p w14:paraId="1CCDE756" w14:textId="77777777" w:rsidR="00A54AAC" w:rsidRDefault="005309CB">
      <w:pPr>
        <w:spacing w:after="0"/>
        <w:ind w:left="715"/>
      </w:pPr>
      <w:r>
        <w:t>Agora que você teve uma oportunidade de explorar a rede representada nessa atividade do Packet Tracer, você pode ter adquirido algumas habilidades que gostaria de testar. Ou talvez você deseje a oportunidade de explorar mais detalhadamente essa re</w:t>
      </w:r>
      <w:r>
        <w:t xml:space="preserve">de. Percebendo que a maior parte do que você vê e pratica no Packet Tracer está além do seu nível de habilidades, aqui estão alguns desafios que talvez queira tentar. Não se </w:t>
      </w:r>
      <w:r>
        <w:t xml:space="preserve">Packet Tracer: representação da Rede </w:t>
      </w:r>
    </w:p>
    <w:p w14:paraId="223094FA" w14:textId="77777777" w:rsidR="00A54AAC" w:rsidRDefault="005309CB">
      <w:pPr>
        <w:spacing w:after="462" w:line="259" w:lineRule="auto"/>
        <w:ind w:left="331" w:right="-5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9E690D" wp14:editId="7331087D">
                <wp:extent cx="6437376" cy="27432"/>
                <wp:effectExtent l="0" t="0" r="0" b="0"/>
                <wp:docPr id="1887" name="Group 1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2572" name="Shape 2572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7" style="width:506.88pt;height:2.16pt;mso-position-horizontal-relative:char;mso-position-vertical-relative:line" coordsize="64373,274">
                <v:shape id="Shape 2573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CD00048" w14:textId="77777777" w:rsidR="00A54AAC" w:rsidRDefault="005309CB">
      <w:pPr>
        <w:spacing w:after="142"/>
        <w:ind w:left="715"/>
      </w:pPr>
      <w:r>
        <w:t>preocupe se você não puder fazer todos. Vo</w:t>
      </w:r>
      <w:r>
        <w:t xml:space="preserve">cê será um usuário master e um projetista de rede do Packet Tracer em breve. </w:t>
      </w:r>
    </w:p>
    <w:p w14:paraId="12A78C3F" w14:textId="77777777" w:rsidR="00A54AAC" w:rsidRDefault="005309CB">
      <w:pPr>
        <w:numPr>
          <w:ilvl w:val="0"/>
          <w:numId w:val="3"/>
        </w:numPr>
        <w:ind w:hanging="360"/>
      </w:pPr>
      <w:r>
        <w:t>Adicione um dispositivo final à topologia e conecte-o a uma das redes locais com uma conexão de meio físico. O que mais esse dispositivo precisa para enviar os dados a outros usu</w:t>
      </w:r>
      <w:r>
        <w:t xml:space="preserve">ários finais? Você pode fornecer essas informações? Há uma maneira de confirmar se você conectou adequadamente o dispositivo? </w:t>
      </w:r>
    </w:p>
    <w:p w14:paraId="40BC084E" w14:textId="77777777" w:rsidR="00A54AAC" w:rsidRDefault="005309CB">
      <w:pPr>
        <w:numPr>
          <w:ilvl w:val="0"/>
          <w:numId w:val="3"/>
        </w:numPr>
        <w:ind w:hanging="360"/>
      </w:pPr>
      <w:r>
        <w:t>Adicione um novo dispositivo intermediário a uma das redes e conecte-o a uma das LANs ou WANs com uma conexão de meio físico. O q</w:t>
      </w:r>
      <w:r>
        <w:t xml:space="preserve">ue mais esse dispositivo precisa para servir como um intermediário para outros dispositivos na rede? </w:t>
      </w:r>
    </w:p>
    <w:p w14:paraId="089773C1" w14:textId="77777777" w:rsidR="00A54AAC" w:rsidRDefault="005309CB">
      <w:pPr>
        <w:numPr>
          <w:ilvl w:val="0"/>
          <w:numId w:val="3"/>
        </w:numPr>
        <w:spacing w:after="23"/>
        <w:ind w:hanging="360"/>
      </w:pPr>
      <w:r>
        <w:t xml:space="preserve">Abra uma nova instância do Packet Tracer. Crie uma nova rede com pelo menos duas redes locais conectadas por WAN. Conecte todos os dispositivos. Investigue a atividade original do Packet Tracer para ver o que mais você </w:t>
      </w:r>
      <w:r>
        <w:lastRenderedPageBreak/>
        <w:t>precisa fazer para tornar sua nova re</w:t>
      </w:r>
      <w:r>
        <w:t xml:space="preserve">de funcional. Registre seus pensamentos e salve o seu arquivo do Packet Tracer. Pode ser interessante rever a sua rede mais tarde, depois de adquirir mais algumas habilidades. </w:t>
      </w:r>
    </w:p>
    <w:p w14:paraId="3540574E" w14:textId="77777777" w:rsidR="00A54AAC" w:rsidRDefault="005309CB">
      <w:pPr>
        <w:spacing w:after="0" w:line="259" w:lineRule="auto"/>
        <w:ind w:left="360" w:firstLine="0"/>
      </w:pPr>
      <w:r>
        <w:rPr>
          <w:color w:val="FFFFFF"/>
          <w:sz w:val="6"/>
        </w:rPr>
        <w:t xml:space="preserve">Fim do documento </w:t>
      </w:r>
    </w:p>
    <w:sectPr w:rsidR="00A54AAC">
      <w:footerReference w:type="even" r:id="rId8"/>
      <w:footerReference w:type="default" r:id="rId9"/>
      <w:footerReference w:type="first" r:id="rId10"/>
      <w:pgSz w:w="12240" w:h="15840"/>
      <w:pgMar w:top="778" w:right="1104" w:bottom="1621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F6834" w14:textId="77777777" w:rsidR="005309CB" w:rsidRDefault="005309CB">
      <w:pPr>
        <w:spacing w:after="0" w:line="240" w:lineRule="auto"/>
      </w:pPr>
      <w:r>
        <w:separator/>
      </w:r>
    </w:p>
  </w:endnote>
  <w:endnote w:type="continuationSeparator" w:id="0">
    <w:p w14:paraId="6E32B440" w14:textId="77777777" w:rsidR="005309CB" w:rsidRDefault="00530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13574" w14:textId="77777777" w:rsidR="00A54AAC" w:rsidRDefault="005309CB">
    <w:pPr>
      <w:tabs>
        <w:tab w:val="center" w:pos="3762"/>
        <w:tab w:val="right" w:pos="10416"/>
      </w:tabs>
      <w:spacing w:after="5" w:line="259" w:lineRule="auto"/>
      <w:ind w:left="0" w:right="-24" w:firstLine="0"/>
    </w:pPr>
    <w:r>
      <w:rPr>
        <w:rFonts w:ascii="Calibri" w:eastAsia="Calibri" w:hAnsi="Calibri" w:cs="Calibri"/>
        <w:sz w:val="22"/>
      </w:rPr>
      <w:tab/>
    </w:r>
    <w:r>
      <w:rPr>
        <w:sz w:val="16"/>
      </w:rPr>
      <w:t></w:t>
    </w:r>
    <w:r>
      <w:rPr>
        <w:sz w:val="16"/>
      </w:rPr>
      <w:t xml:space="preserve"> 2013 - aaaa Cisco e/ou suas afiliadas. To</w:t>
    </w:r>
    <w:r>
      <w:rPr>
        <w:sz w:val="16"/>
      </w:rPr>
      <w:t xml:space="preserve">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3</w:t>
    </w:r>
    <w:r>
      <w:rPr>
        <w:sz w:val="16"/>
      </w:rPr>
      <w:fldChar w:fldCharType="end"/>
    </w:r>
  </w:p>
  <w:p w14:paraId="509C8D50" w14:textId="77777777" w:rsidR="00A54AAC" w:rsidRDefault="005309CB">
    <w:pPr>
      <w:tabs>
        <w:tab w:val="center" w:pos="360"/>
        <w:tab w:val="center" w:pos="758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3291D" w14:textId="77777777" w:rsidR="00A54AAC" w:rsidRDefault="005309CB">
    <w:pPr>
      <w:tabs>
        <w:tab w:val="center" w:pos="3762"/>
        <w:tab w:val="right" w:pos="10416"/>
      </w:tabs>
      <w:spacing w:after="5" w:line="259" w:lineRule="auto"/>
      <w:ind w:left="0" w:right="-24" w:firstLine="0"/>
    </w:pPr>
    <w:r>
      <w:rPr>
        <w:rFonts w:ascii="Calibri" w:eastAsia="Calibri" w:hAnsi="Calibri" w:cs="Calibri"/>
        <w:sz w:val="22"/>
      </w:rPr>
      <w:tab/>
    </w:r>
    <w:r>
      <w:rPr>
        <w:sz w:val="16"/>
      </w:rPr>
      <w:t></w:t>
    </w:r>
    <w:r>
      <w:rPr>
        <w:sz w:val="16"/>
      </w:rPr>
      <w:t xml:space="preserve"> 2013 - aaaa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3</w:t>
    </w:r>
    <w:r>
      <w:rPr>
        <w:sz w:val="16"/>
      </w:rPr>
      <w:fldChar w:fldCharType="end"/>
    </w:r>
  </w:p>
  <w:p w14:paraId="40BD10B5" w14:textId="77777777" w:rsidR="00A54AAC" w:rsidRDefault="005309CB">
    <w:pPr>
      <w:tabs>
        <w:tab w:val="center" w:pos="360"/>
        <w:tab w:val="center" w:pos="758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2F6FB" w14:textId="77777777" w:rsidR="00A54AAC" w:rsidRDefault="005309CB">
    <w:pPr>
      <w:tabs>
        <w:tab w:val="center" w:pos="3762"/>
        <w:tab w:val="right" w:pos="10416"/>
      </w:tabs>
      <w:spacing w:after="5" w:line="259" w:lineRule="auto"/>
      <w:ind w:left="0" w:right="-24" w:firstLine="0"/>
    </w:pPr>
    <w:r>
      <w:rPr>
        <w:rFonts w:ascii="Calibri" w:eastAsia="Calibri" w:hAnsi="Calibri" w:cs="Calibri"/>
        <w:sz w:val="22"/>
      </w:rPr>
      <w:tab/>
    </w:r>
    <w:r>
      <w:rPr>
        <w:sz w:val="16"/>
      </w:rPr>
      <w:t></w:t>
    </w:r>
    <w:r>
      <w:rPr>
        <w:sz w:val="16"/>
      </w:rPr>
      <w:t xml:space="preserve"> 2013 - aaaa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3</w:t>
    </w:r>
    <w:r>
      <w:rPr>
        <w:sz w:val="16"/>
      </w:rPr>
      <w:fldChar w:fldCharType="end"/>
    </w:r>
  </w:p>
  <w:p w14:paraId="72B9CE6D" w14:textId="77777777" w:rsidR="00A54AAC" w:rsidRDefault="005309CB">
    <w:pPr>
      <w:tabs>
        <w:tab w:val="center" w:pos="360"/>
        <w:tab w:val="center" w:pos="758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E6DBB" w14:textId="77777777" w:rsidR="005309CB" w:rsidRDefault="005309CB">
      <w:pPr>
        <w:spacing w:after="0" w:line="240" w:lineRule="auto"/>
      </w:pPr>
      <w:r>
        <w:separator/>
      </w:r>
    </w:p>
  </w:footnote>
  <w:footnote w:type="continuationSeparator" w:id="0">
    <w:p w14:paraId="43F40F65" w14:textId="77777777" w:rsidR="005309CB" w:rsidRDefault="00530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F5564"/>
    <w:multiLevelType w:val="hybridMultilevel"/>
    <w:tmpl w:val="6D7A58CE"/>
    <w:lvl w:ilvl="0" w:tplc="44C4962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0C086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BA680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46BDE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068D0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A22C3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3C826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9AF4B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DC3C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155E2C"/>
    <w:multiLevelType w:val="hybridMultilevel"/>
    <w:tmpl w:val="2C00478A"/>
    <w:lvl w:ilvl="0" w:tplc="10CA7E46">
      <w:start w:val="1"/>
      <w:numFmt w:val="lowerLetter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0C78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82A4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E0F2C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F698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FA3C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A253F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BC7DD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B8D2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710DF9"/>
    <w:multiLevelType w:val="hybridMultilevel"/>
    <w:tmpl w:val="92320F8A"/>
    <w:lvl w:ilvl="0" w:tplc="74E03B64">
      <w:start w:val="1"/>
      <w:numFmt w:val="lowerLetter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CA1ED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C42E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9C7B3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6D6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020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C8BD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B84E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68AC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AAC"/>
    <w:rsid w:val="001A1CBB"/>
    <w:rsid w:val="001A34C8"/>
    <w:rsid w:val="001C3BA0"/>
    <w:rsid w:val="00233D8D"/>
    <w:rsid w:val="005309CB"/>
    <w:rsid w:val="005F3E14"/>
    <w:rsid w:val="00605106"/>
    <w:rsid w:val="007532CC"/>
    <w:rsid w:val="00A54AAC"/>
    <w:rsid w:val="00AC5AEC"/>
    <w:rsid w:val="00FE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6DE8"/>
  <w15:docId w15:val="{614A4597-1EE7-4259-B0F4-9C2A6991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2" w:line="249" w:lineRule="auto"/>
      <w:ind w:left="73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836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- 1.5.7 Packet Tracer - Network Representation.docx</vt:lpstr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- 1.5.7 Packet Tracer - Network Representation.docx</dc:title>
  <dc:subject/>
  <dc:creator>jluman</dc:creator>
  <cp:keywords/>
  <cp:lastModifiedBy>Daniel Muller</cp:lastModifiedBy>
  <cp:revision>11</cp:revision>
  <cp:lastPrinted>2021-09-28T13:37:00Z</cp:lastPrinted>
  <dcterms:created xsi:type="dcterms:W3CDTF">2021-09-28T13:07:00Z</dcterms:created>
  <dcterms:modified xsi:type="dcterms:W3CDTF">2021-09-28T13:37:00Z</dcterms:modified>
</cp:coreProperties>
</file>