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53B87" w14:textId="4625F485" w:rsidR="009966B9" w:rsidRPr="00427D6F" w:rsidRDefault="009966B9">
      <w:pPr>
        <w:rPr>
          <w:rFonts w:ascii="Roboto" w:hAnsi="Roboto"/>
          <w:b/>
          <w:bCs/>
          <w:color w:val="660066"/>
          <w:sz w:val="20"/>
          <w:szCs w:val="20"/>
          <w:lang w:val="en-US"/>
        </w:rPr>
      </w:pPr>
      <w:r w:rsidRPr="00427D6F">
        <w:rPr>
          <w:rFonts w:ascii="Roboto" w:hAnsi="Roboto"/>
          <w:b/>
          <w:bCs/>
          <w:color w:val="660066"/>
          <w:sz w:val="20"/>
          <w:szCs w:val="20"/>
          <w:lang w:val="en-US"/>
        </w:rPr>
        <w:t>Fontys RobotLab research</w:t>
      </w:r>
    </w:p>
    <w:p w14:paraId="5FBB8C01" w14:textId="7DFCA650" w:rsidR="008A2504" w:rsidRPr="00427D6F" w:rsidRDefault="008A2504">
      <w:pPr>
        <w:rPr>
          <w:rFonts w:ascii="Roboto" w:hAnsi="Roboto"/>
          <w:sz w:val="20"/>
          <w:szCs w:val="20"/>
          <w:lang w:val="en-US"/>
        </w:rPr>
      </w:pPr>
      <w:r w:rsidRPr="00427D6F">
        <w:rPr>
          <w:rFonts w:ascii="Roboto" w:hAnsi="Roboto"/>
          <w:sz w:val="20"/>
          <w:szCs w:val="20"/>
          <w:lang w:val="en-US"/>
        </w:rPr>
        <w:t xml:space="preserve">The RobotLab program ‘Big Chemistry’ has received over 90 million euros from the National Growth Fund to position the Netherlands as a global leader in chemical robotics combined with artificial intelligence. By building an autonomous ‘RobotLab’, large numbers of experiments can be carried out, yielding large datasets on properties of molecular systems. </w:t>
      </w:r>
      <w:r w:rsidRPr="00427D6F">
        <w:rPr>
          <w:rFonts w:ascii="Roboto" w:hAnsi="Roboto"/>
          <w:sz w:val="20"/>
          <w:szCs w:val="20"/>
          <w:lang w:val="en-US"/>
        </w:rPr>
        <w:t>The aim is to</w:t>
      </w:r>
      <w:r w:rsidRPr="00427D6F">
        <w:rPr>
          <w:rFonts w:ascii="Roboto" w:hAnsi="Roboto"/>
          <w:sz w:val="20"/>
          <w:szCs w:val="20"/>
          <w:lang w:val="en-US"/>
        </w:rPr>
        <w:t xml:space="preserve"> train new algorithms to predict the properties of molecular systems</w:t>
      </w:r>
      <w:r w:rsidRPr="00427D6F">
        <w:rPr>
          <w:rFonts w:ascii="Roboto" w:hAnsi="Roboto"/>
          <w:sz w:val="20"/>
          <w:szCs w:val="20"/>
          <w:lang w:val="en-US"/>
        </w:rPr>
        <w:t>, e.g.</w:t>
      </w:r>
      <w:r w:rsidRPr="00427D6F">
        <w:rPr>
          <w:rFonts w:ascii="Roboto" w:hAnsi="Roboto"/>
          <w:sz w:val="20"/>
          <w:szCs w:val="20"/>
          <w:lang w:val="en-US"/>
        </w:rPr>
        <w:t xml:space="preserve"> solubility, phase separation, critical micelle concentration, smell, toxicity, and reaction rate</w:t>
      </w:r>
      <w:r w:rsidRPr="00427D6F">
        <w:rPr>
          <w:rFonts w:ascii="Roboto" w:hAnsi="Roboto"/>
          <w:sz w:val="20"/>
          <w:szCs w:val="20"/>
          <w:lang w:val="en-US"/>
        </w:rPr>
        <w:t>s.</w:t>
      </w:r>
    </w:p>
    <w:p w14:paraId="1B3EFF1C" w14:textId="18B1F47A" w:rsidR="008A2504" w:rsidRPr="00427D6F" w:rsidRDefault="008A2504" w:rsidP="009966B9">
      <w:pPr>
        <w:rPr>
          <w:rFonts w:ascii="Roboto" w:hAnsi="Roboto"/>
          <w:sz w:val="20"/>
          <w:szCs w:val="20"/>
          <w:lang w:val="en-US"/>
        </w:rPr>
      </w:pPr>
      <w:r w:rsidRPr="00427D6F">
        <w:rPr>
          <w:rFonts w:ascii="Roboto" w:hAnsi="Roboto"/>
          <w:sz w:val="20"/>
          <w:szCs w:val="20"/>
          <w:lang w:val="en-US"/>
        </w:rPr>
        <w:t>Fontys contributes to this program through practice oriented</w:t>
      </w:r>
      <w:r w:rsidRPr="00427D6F">
        <w:rPr>
          <w:rFonts w:ascii="Roboto" w:hAnsi="Roboto"/>
          <w:sz w:val="20"/>
          <w:szCs w:val="20"/>
          <w:lang w:val="en-US"/>
        </w:rPr>
        <w:t xml:space="preserve"> research</w:t>
      </w:r>
      <w:r w:rsidRPr="00427D6F">
        <w:rPr>
          <w:rFonts w:ascii="Roboto" w:hAnsi="Roboto"/>
          <w:sz w:val="20"/>
          <w:szCs w:val="20"/>
          <w:lang w:val="en-US"/>
        </w:rPr>
        <w:t xml:space="preserve">. </w:t>
      </w:r>
      <w:r w:rsidRPr="00427D6F">
        <w:rPr>
          <w:rFonts w:ascii="Roboto" w:hAnsi="Roboto"/>
          <w:sz w:val="20"/>
          <w:szCs w:val="20"/>
          <w:lang w:val="en-US"/>
        </w:rPr>
        <w:t>Central to the research plan is the construction of a robot lab, combining chemical research, high technology (robotics) and artificial intelligence (big data + self-learning systems).</w:t>
      </w:r>
      <w:r w:rsidR="009966B9" w:rsidRPr="00427D6F">
        <w:rPr>
          <w:rFonts w:ascii="Roboto" w:hAnsi="Roboto"/>
          <w:sz w:val="20"/>
          <w:szCs w:val="20"/>
          <w:lang w:val="en-US"/>
        </w:rPr>
        <w:t xml:space="preserve"> F</w:t>
      </w:r>
      <w:r w:rsidRPr="00427D6F">
        <w:rPr>
          <w:rFonts w:ascii="Roboto" w:hAnsi="Roboto"/>
          <w:sz w:val="20"/>
          <w:szCs w:val="20"/>
          <w:lang w:val="en-US"/>
        </w:rPr>
        <w:t>ixed and mobile robots that largely automate the lab</w:t>
      </w:r>
      <w:r w:rsidR="009966B9" w:rsidRPr="00427D6F">
        <w:rPr>
          <w:rFonts w:ascii="Roboto" w:hAnsi="Roboto"/>
          <w:sz w:val="20"/>
          <w:szCs w:val="20"/>
          <w:lang w:val="en-US"/>
        </w:rPr>
        <w:t xml:space="preserve"> will be develop to automate the lab, if not completely, to a large degree</w:t>
      </w:r>
      <w:r w:rsidRPr="00427D6F">
        <w:rPr>
          <w:rFonts w:ascii="Roboto" w:hAnsi="Roboto"/>
          <w:sz w:val="20"/>
          <w:szCs w:val="20"/>
          <w:lang w:val="en-US"/>
        </w:rPr>
        <w:t>. The data collected during chemical expert experiments will help to perform new expert experiments faster and better (recommender system).</w:t>
      </w:r>
    </w:p>
    <w:p w14:paraId="71317819" w14:textId="5C14293F" w:rsidR="00427D6F" w:rsidRPr="00427D6F" w:rsidRDefault="00427D6F" w:rsidP="009966B9">
      <w:pPr>
        <w:rPr>
          <w:rFonts w:ascii="Roboto" w:hAnsi="Roboto"/>
          <w:b/>
          <w:bCs/>
          <w:color w:val="660066"/>
          <w:sz w:val="20"/>
          <w:szCs w:val="20"/>
          <w:lang w:val="en-US"/>
        </w:rPr>
      </w:pPr>
      <w:r w:rsidRPr="00427D6F">
        <w:rPr>
          <w:rFonts w:ascii="Roboto" w:hAnsi="Roboto"/>
          <w:b/>
          <w:bCs/>
          <w:color w:val="660066"/>
          <w:sz w:val="20"/>
          <w:szCs w:val="20"/>
          <w:lang w:val="en-US"/>
        </w:rPr>
        <w:t>Experiment planning through Bayesian optimization</w:t>
      </w:r>
    </w:p>
    <w:p w14:paraId="2D9EAD2B" w14:textId="008EBACA" w:rsidR="009966B9" w:rsidRPr="00427D6F" w:rsidRDefault="008A2504">
      <w:pPr>
        <w:rPr>
          <w:rFonts w:ascii="Roboto" w:hAnsi="Roboto"/>
          <w:sz w:val="20"/>
          <w:szCs w:val="20"/>
          <w:lang w:val="en-US"/>
        </w:rPr>
      </w:pPr>
      <w:r w:rsidRPr="00427D6F">
        <w:rPr>
          <w:rFonts w:ascii="Roboto" w:hAnsi="Roboto"/>
          <w:sz w:val="20"/>
          <w:szCs w:val="20"/>
          <w:lang w:val="en-US"/>
        </w:rPr>
        <w:t xml:space="preserve">In a lot of applications and fundamental research, chemists aim to optimize one or more physical </w:t>
      </w:r>
      <w:r w:rsidR="009966B9" w:rsidRPr="00427D6F">
        <w:rPr>
          <w:rFonts w:ascii="Roboto" w:hAnsi="Roboto"/>
          <w:sz w:val="20"/>
          <w:szCs w:val="20"/>
          <w:lang w:val="en-US"/>
        </w:rPr>
        <w:t>quantities that are a result of a chemical reaction/process.</w:t>
      </w:r>
      <w:r w:rsidRPr="00427D6F">
        <w:rPr>
          <w:rFonts w:ascii="Roboto" w:hAnsi="Roboto"/>
          <w:sz w:val="20"/>
          <w:szCs w:val="20"/>
          <w:lang w:val="en-US"/>
        </w:rPr>
        <w:t xml:space="preserve"> </w:t>
      </w:r>
      <w:r w:rsidR="009966B9" w:rsidRPr="00427D6F">
        <w:rPr>
          <w:rFonts w:ascii="Roboto" w:hAnsi="Roboto"/>
          <w:sz w:val="20"/>
          <w:szCs w:val="20"/>
          <w:lang w:val="en-US"/>
        </w:rPr>
        <w:t xml:space="preserve">For example, </w:t>
      </w:r>
      <w:r w:rsidRPr="00427D6F">
        <w:rPr>
          <w:rFonts w:ascii="Roboto" w:hAnsi="Roboto"/>
          <w:sz w:val="20"/>
          <w:szCs w:val="20"/>
          <w:lang w:val="en-US"/>
        </w:rPr>
        <w:t xml:space="preserve">the yield of a certain substance </w:t>
      </w:r>
      <w:r w:rsidR="009966B9" w:rsidRPr="00427D6F">
        <w:rPr>
          <w:rFonts w:ascii="Roboto" w:hAnsi="Roboto"/>
          <w:sz w:val="20"/>
          <w:szCs w:val="20"/>
          <w:lang w:val="en-US"/>
        </w:rPr>
        <w:t xml:space="preserve">is to be maximised </w:t>
      </w:r>
      <w:r w:rsidRPr="00427D6F">
        <w:rPr>
          <w:rFonts w:ascii="Roboto" w:hAnsi="Roboto"/>
          <w:sz w:val="20"/>
          <w:szCs w:val="20"/>
          <w:lang w:val="en-US"/>
        </w:rPr>
        <w:t>in the least amount of time, consuming the least amount of chemicals.</w:t>
      </w:r>
      <w:r w:rsidR="009966B9" w:rsidRPr="00427D6F">
        <w:rPr>
          <w:rFonts w:ascii="Roboto" w:hAnsi="Roboto"/>
          <w:sz w:val="20"/>
          <w:szCs w:val="20"/>
          <w:lang w:val="en-US"/>
        </w:rPr>
        <w:t xml:space="preserve"> The design of experiments in this context is to be constructed as the way to find the </w:t>
      </w:r>
      <w:r w:rsidR="00CB19ED" w:rsidRPr="00427D6F">
        <w:rPr>
          <w:rFonts w:ascii="Roboto" w:hAnsi="Roboto"/>
          <w:sz w:val="20"/>
          <w:szCs w:val="20"/>
          <w:lang w:val="en-US"/>
        </w:rPr>
        <w:t xml:space="preserve">(unique) </w:t>
      </w:r>
      <w:r w:rsidR="009966B9" w:rsidRPr="00427D6F">
        <w:rPr>
          <w:rFonts w:ascii="Roboto" w:hAnsi="Roboto"/>
          <w:sz w:val="20"/>
          <w:szCs w:val="20"/>
          <w:lang w:val="en-US"/>
        </w:rPr>
        <w:t>combination of parameters that may be varied in a chemical experiment (e.g. pH, concentration and nature of a buffer or co-colvent, temperature, etc.)</w:t>
      </w:r>
      <w:r w:rsidR="00CB19ED" w:rsidRPr="00427D6F">
        <w:rPr>
          <w:rFonts w:ascii="Roboto" w:hAnsi="Roboto"/>
          <w:sz w:val="20"/>
          <w:szCs w:val="20"/>
          <w:lang w:val="en-US"/>
        </w:rPr>
        <w:t xml:space="preserve"> that optimizes some quantity of interest. </w:t>
      </w:r>
    </w:p>
    <w:p w14:paraId="55501317" w14:textId="4314C412" w:rsidR="00924EA3" w:rsidRPr="00427D6F" w:rsidRDefault="00CB19ED">
      <w:pPr>
        <w:rPr>
          <w:rFonts w:ascii="Roboto" w:hAnsi="Roboto"/>
          <w:sz w:val="20"/>
          <w:szCs w:val="20"/>
          <w:lang w:val="en-US"/>
        </w:rPr>
      </w:pPr>
      <w:r w:rsidRPr="00427D6F">
        <w:rPr>
          <w:rFonts w:ascii="Roboto" w:hAnsi="Roboto"/>
          <w:sz w:val="20"/>
          <w:szCs w:val="20"/>
          <w:lang w:val="en-US"/>
        </w:rPr>
        <w:t>Mathematically, this problem may be thought of as a problem of optimizating an expensive to evaluate function (i.e. doing the experiment) in a (typically) high-dimensional space. B</w:t>
      </w:r>
      <w:r w:rsidR="008A2504" w:rsidRPr="00427D6F">
        <w:rPr>
          <w:rFonts w:ascii="Roboto" w:hAnsi="Roboto"/>
          <w:sz w:val="20"/>
          <w:szCs w:val="20"/>
          <w:lang w:val="en-US"/>
        </w:rPr>
        <w:t xml:space="preserve">ayesian optimization </w:t>
      </w:r>
      <w:r w:rsidRPr="00427D6F">
        <w:rPr>
          <w:rFonts w:ascii="Roboto" w:hAnsi="Roboto"/>
          <w:sz w:val="20"/>
          <w:szCs w:val="20"/>
          <w:lang w:val="en-US"/>
        </w:rPr>
        <w:t xml:space="preserve">(BO) </w:t>
      </w:r>
      <w:r w:rsidR="008A2504" w:rsidRPr="00427D6F">
        <w:rPr>
          <w:rFonts w:ascii="Roboto" w:hAnsi="Roboto"/>
          <w:sz w:val="20"/>
          <w:szCs w:val="20"/>
          <w:lang w:val="en-US"/>
        </w:rPr>
        <w:t xml:space="preserve">is </w:t>
      </w:r>
      <w:r w:rsidR="009966B9" w:rsidRPr="00427D6F">
        <w:rPr>
          <w:rFonts w:ascii="Roboto" w:hAnsi="Roboto"/>
          <w:sz w:val="20"/>
          <w:szCs w:val="20"/>
          <w:lang w:val="en-US"/>
        </w:rPr>
        <w:t>emerging as</w:t>
      </w:r>
      <w:r w:rsidR="008A2504" w:rsidRPr="00427D6F">
        <w:rPr>
          <w:rFonts w:ascii="Roboto" w:hAnsi="Roboto"/>
          <w:sz w:val="20"/>
          <w:szCs w:val="20"/>
          <w:lang w:val="en-US"/>
        </w:rPr>
        <w:t xml:space="preserve"> </w:t>
      </w:r>
      <w:r w:rsidR="009966B9" w:rsidRPr="00427D6F">
        <w:rPr>
          <w:rFonts w:ascii="Roboto" w:hAnsi="Roboto"/>
          <w:sz w:val="20"/>
          <w:szCs w:val="20"/>
          <w:lang w:val="en-US"/>
        </w:rPr>
        <w:t>a</w:t>
      </w:r>
      <w:r w:rsidR="008A2504" w:rsidRPr="00427D6F">
        <w:rPr>
          <w:rFonts w:ascii="Roboto" w:hAnsi="Roboto"/>
          <w:sz w:val="20"/>
          <w:szCs w:val="20"/>
          <w:lang w:val="en-US"/>
        </w:rPr>
        <w:t xml:space="preserve"> standard </w:t>
      </w:r>
      <w:r w:rsidR="009966B9" w:rsidRPr="00427D6F">
        <w:rPr>
          <w:rFonts w:ascii="Roboto" w:hAnsi="Roboto"/>
          <w:sz w:val="20"/>
          <w:szCs w:val="20"/>
          <w:lang w:val="en-US"/>
        </w:rPr>
        <w:t xml:space="preserve">approach to </w:t>
      </w:r>
      <w:r w:rsidRPr="00427D6F">
        <w:rPr>
          <w:rFonts w:ascii="Roboto" w:hAnsi="Roboto"/>
          <w:sz w:val="20"/>
          <w:szCs w:val="20"/>
          <w:lang w:val="en-US"/>
        </w:rPr>
        <w:t xml:space="preserve">the </w:t>
      </w:r>
      <w:r w:rsidR="008A2504" w:rsidRPr="00427D6F">
        <w:rPr>
          <w:rFonts w:ascii="Roboto" w:hAnsi="Roboto"/>
          <w:sz w:val="20"/>
          <w:szCs w:val="20"/>
          <w:lang w:val="en-US"/>
        </w:rPr>
        <w:t xml:space="preserve">design of experiments </w:t>
      </w:r>
      <w:r w:rsidRPr="00427D6F">
        <w:rPr>
          <w:rFonts w:ascii="Roboto" w:hAnsi="Roboto"/>
          <w:sz w:val="20"/>
          <w:szCs w:val="20"/>
          <w:lang w:val="en-US"/>
        </w:rPr>
        <w:t>in this context</w:t>
      </w:r>
      <w:r w:rsidR="008A2504" w:rsidRPr="00427D6F">
        <w:rPr>
          <w:rFonts w:ascii="Roboto" w:hAnsi="Roboto"/>
          <w:sz w:val="20"/>
          <w:szCs w:val="20"/>
          <w:lang w:val="en-US"/>
        </w:rPr>
        <w:t xml:space="preserve">. </w:t>
      </w:r>
      <w:r w:rsidRPr="00427D6F">
        <w:rPr>
          <w:rFonts w:ascii="Roboto" w:hAnsi="Roboto"/>
          <w:sz w:val="20"/>
          <w:szCs w:val="20"/>
          <w:lang w:val="en-US"/>
        </w:rPr>
        <w:t xml:space="preserve">In BO </w:t>
      </w:r>
      <w:r w:rsidR="008A2504" w:rsidRPr="00427D6F">
        <w:rPr>
          <w:rFonts w:ascii="Roboto" w:hAnsi="Roboto"/>
          <w:sz w:val="20"/>
          <w:szCs w:val="20"/>
          <w:lang w:val="en-US"/>
        </w:rPr>
        <w:t xml:space="preserve">the </w:t>
      </w:r>
      <w:r w:rsidRPr="00427D6F">
        <w:rPr>
          <w:rFonts w:ascii="Roboto" w:hAnsi="Roboto"/>
          <w:sz w:val="20"/>
          <w:szCs w:val="20"/>
          <w:lang w:val="en-US"/>
        </w:rPr>
        <w:t xml:space="preserve">quantity of interest, which is regarded as a function of the (large number of) chemical parameters, </w:t>
      </w:r>
      <w:r w:rsidR="008A2504" w:rsidRPr="00427D6F">
        <w:rPr>
          <w:rFonts w:ascii="Roboto" w:hAnsi="Roboto"/>
          <w:sz w:val="20"/>
          <w:szCs w:val="20"/>
          <w:lang w:val="en-US"/>
        </w:rPr>
        <w:t xml:space="preserve">is </w:t>
      </w:r>
      <w:r w:rsidR="009966B9" w:rsidRPr="00427D6F">
        <w:rPr>
          <w:rFonts w:ascii="Roboto" w:hAnsi="Roboto"/>
          <w:sz w:val="20"/>
          <w:szCs w:val="20"/>
          <w:lang w:val="en-US"/>
        </w:rPr>
        <w:t xml:space="preserve">modeled </w:t>
      </w:r>
      <w:r w:rsidR="008A2504" w:rsidRPr="00427D6F">
        <w:rPr>
          <w:rFonts w:ascii="Roboto" w:hAnsi="Roboto"/>
          <w:sz w:val="20"/>
          <w:szCs w:val="20"/>
          <w:lang w:val="en-US"/>
        </w:rPr>
        <w:t>as a Gaussian process, giving information</w:t>
      </w:r>
      <w:r w:rsidR="009966B9" w:rsidRPr="00427D6F">
        <w:rPr>
          <w:rFonts w:ascii="Roboto" w:hAnsi="Roboto"/>
          <w:sz w:val="20"/>
          <w:szCs w:val="20"/>
          <w:lang w:val="en-US"/>
        </w:rPr>
        <w:t xml:space="preserve"> about the expected values</w:t>
      </w:r>
      <w:r w:rsidRPr="00427D6F">
        <w:rPr>
          <w:rFonts w:ascii="Roboto" w:hAnsi="Roboto"/>
          <w:sz w:val="20"/>
          <w:szCs w:val="20"/>
          <w:lang w:val="en-US"/>
        </w:rPr>
        <w:t xml:space="preserve"> of</w:t>
      </w:r>
      <w:r w:rsidR="009966B9" w:rsidRPr="00427D6F">
        <w:rPr>
          <w:rFonts w:ascii="Roboto" w:hAnsi="Roboto"/>
          <w:sz w:val="20"/>
          <w:szCs w:val="20"/>
          <w:lang w:val="en-US"/>
        </w:rPr>
        <w:t xml:space="preserve">, </w:t>
      </w:r>
      <w:r w:rsidR="009966B9" w:rsidRPr="00427D6F">
        <w:rPr>
          <w:rFonts w:ascii="Roboto" w:hAnsi="Roboto"/>
          <w:sz w:val="20"/>
          <w:szCs w:val="20"/>
          <w:lang w:val="en-US"/>
        </w:rPr>
        <w:t>as well as a measure of the uncertainty</w:t>
      </w:r>
      <w:r w:rsidR="009966B9" w:rsidRPr="00427D6F">
        <w:rPr>
          <w:rFonts w:ascii="Roboto" w:hAnsi="Roboto"/>
          <w:sz w:val="20"/>
          <w:szCs w:val="20"/>
          <w:lang w:val="en-US"/>
        </w:rPr>
        <w:t xml:space="preserve"> about the quantity for which the experiments are to be optimized</w:t>
      </w:r>
      <w:r w:rsidR="008A2504" w:rsidRPr="00427D6F">
        <w:rPr>
          <w:rFonts w:ascii="Roboto" w:hAnsi="Roboto"/>
          <w:sz w:val="20"/>
          <w:szCs w:val="20"/>
          <w:lang w:val="en-US"/>
        </w:rPr>
        <w:t xml:space="preserve">. </w:t>
      </w:r>
      <w:r w:rsidR="009966B9" w:rsidRPr="00427D6F">
        <w:rPr>
          <w:rFonts w:ascii="Roboto" w:hAnsi="Roboto"/>
          <w:sz w:val="20"/>
          <w:szCs w:val="20"/>
          <w:lang w:val="en-US"/>
        </w:rPr>
        <w:t xml:space="preserve">The </w:t>
      </w:r>
      <w:r w:rsidRPr="00427D6F">
        <w:rPr>
          <w:rFonts w:ascii="Roboto" w:hAnsi="Roboto"/>
          <w:sz w:val="20"/>
          <w:szCs w:val="20"/>
          <w:lang w:val="en-US"/>
        </w:rPr>
        <w:t>first</w:t>
      </w:r>
      <w:r w:rsidR="009966B9" w:rsidRPr="00427D6F">
        <w:rPr>
          <w:rFonts w:ascii="Roboto" w:hAnsi="Roboto"/>
          <w:sz w:val="20"/>
          <w:szCs w:val="20"/>
          <w:lang w:val="en-US"/>
        </w:rPr>
        <w:t xml:space="preserve"> step</w:t>
      </w:r>
      <w:r w:rsidRPr="00427D6F">
        <w:rPr>
          <w:rFonts w:ascii="Roboto" w:hAnsi="Roboto"/>
          <w:sz w:val="20"/>
          <w:szCs w:val="20"/>
          <w:lang w:val="en-US"/>
        </w:rPr>
        <w:t xml:space="preserve"> in BO is to perform a Gaussian process regression to all available  experimental data. Once this is complete, </w:t>
      </w:r>
      <w:r w:rsidR="008A2504" w:rsidRPr="00427D6F">
        <w:rPr>
          <w:rFonts w:ascii="Roboto" w:hAnsi="Roboto"/>
          <w:sz w:val="20"/>
          <w:szCs w:val="20"/>
          <w:lang w:val="en-US"/>
        </w:rPr>
        <w:t>a so-called a</w:t>
      </w:r>
      <w:r w:rsidRPr="00427D6F">
        <w:rPr>
          <w:rFonts w:ascii="Roboto" w:hAnsi="Roboto"/>
          <w:sz w:val="20"/>
          <w:szCs w:val="20"/>
          <w:lang w:val="en-US"/>
        </w:rPr>
        <w:t>cq</w:t>
      </w:r>
      <w:r w:rsidR="008A2504" w:rsidRPr="00427D6F">
        <w:rPr>
          <w:rFonts w:ascii="Roboto" w:hAnsi="Roboto"/>
          <w:sz w:val="20"/>
          <w:szCs w:val="20"/>
          <w:lang w:val="en-US"/>
        </w:rPr>
        <w:t>uisition function</w:t>
      </w:r>
      <w:r w:rsidRPr="00427D6F">
        <w:rPr>
          <w:rFonts w:ascii="Roboto" w:hAnsi="Roboto"/>
          <w:sz w:val="20"/>
          <w:szCs w:val="20"/>
          <w:lang w:val="en-US"/>
        </w:rPr>
        <w:t>,</w:t>
      </w:r>
      <w:r w:rsidR="008A2504" w:rsidRPr="00427D6F">
        <w:rPr>
          <w:rFonts w:ascii="Roboto" w:hAnsi="Roboto"/>
          <w:sz w:val="20"/>
          <w:szCs w:val="20"/>
          <w:lang w:val="en-US"/>
        </w:rPr>
        <w:t xml:space="preserve"> </w:t>
      </w:r>
      <w:r w:rsidRPr="00427D6F">
        <w:rPr>
          <w:rFonts w:ascii="Roboto" w:hAnsi="Roboto"/>
          <w:sz w:val="20"/>
          <w:szCs w:val="20"/>
          <w:lang w:val="en-US"/>
        </w:rPr>
        <w:t>which</w:t>
      </w:r>
      <w:r w:rsidR="008A2504" w:rsidRPr="00427D6F">
        <w:rPr>
          <w:rFonts w:ascii="Roboto" w:hAnsi="Roboto"/>
          <w:sz w:val="20"/>
          <w:szCs w:val="20"/>
          <w:lang w:val="en-US"/>
        </w:rPr>
        <w:t xml:space="preserve"> can be constructed from </w:t>
      </w:r>
      <w:r w:rsidR="009966B9" w:rsidRPr="00427D6F">
        <w:rPr>
          <w:rFonts w:ascii="Roboto" w:hAnsi="Roboto"/>
          <w:sz w:val="20"/>
          <w:szCs w:val="20"/>
          <w:lang w:val="en-US"/>
        </w:rPr>
        <w:t>the Gaussian process</w:t>
      </w:r>
      <w:r w:rsidRPr="00427D6F">
        <w:rPr>
          <w:rFonts w:ascii="Roboto" w:hAnsi="Roboto"/>
          <w:sz w:val="20"/>
          <w:szCs w:val="20"/>
          <w:lang w:val="en-US"/>
        </w:rPr>
        <w:t xml:space="preserve">, </w:t>
      </w:r>
      <w:r w:rsidR="00E063E7" w:rsidRPr="00427D6F">
        <w:rPr>
          <w:rFonts w:ascii="Roboto" w:hAnsi="Roboto"/>
          <w:sz w:val="20"/>
          <w:szCs w:val="20"/>
          <w:lang w:val="en-US"/>
        </w:rPr>
        <w:t>is to be optimized as this function codifies for which combination of chemical parameters it is either possible or likely (exploration vs. exploitation) that the optimum will be reached.</w:t>
      </w:r>
    </w:p>
    <w:p w14:paraId="39B7E469" w14:textId="5858DD45" w:rsidR="00427D6F" w:rsidRPr="00427D6F" w:rsidRDefault="00427D6F">
      <w:pPr>
        <w:rPr>
          <w:rFonts w:ascii="Roboto" w:hAnsi="Roboto"/>
          <w:b/>
          <w:bCs/>
          <w:sz w:val="20"/>
          <w:szCs w:val="20"/>
          <w:lang w:val="en-US"/>
        </w:rPr>
      </w:pPr>
      <w:r w:rsidRPr="00427D6F">
        <w:rPr>
          <w:rFonts w:ascii="Roboto" w:hAnsi="Roboto"/>
          <w:b/>
          <w:bCs/>
          <w:color w:val="660066"/>
          <w:sz w:val="20"/>
          <w:szCs w:val="20"/>
          <w:lang w:val="en-US"/>
        </w:rPr>
        <w:t>Treating categorical variables</w:t>
      </w:r>
    </w:p>
    <w:p w14:paraId="7CEC7F7D" w14:textId="4169A173" w:rsidR="00E063E7" w:rsidRPr="00427D6F" w:rsidRDefault="00E063E7">
      <w:pPr>
        <w:rPr>
          <w:rFonts w:ascii="Roboto" w:hAnsi="Roboto"/>
          <w:sz w:val="20"/>
          <w:szCs w:val="20"/>
          <w:lang w:val="en-US"/>
        </w:rPr>
      </w:pPr>
      <w:r w:rsidRPr="00427D6F">
        <w:rPr>
          <w:rFonts w:ascii="Roboto" w:hAnsi="Roboto"/>
          <w:sz w:val="20"/>
          <w:szCs w:val="20"/>
          <w:lang w:val="en-US"/>
        </w:rPr>
        <w:t>In high-dimensional spaces</w:t>
      </w:r>
      <w:r w:rsidR="00427D6F" w:rsidRPr="00427D6F">
        <w:rPr>
          <w:rFonts w:ascii="Roboto" w:hAnsi="Roboto"/>
          <w:sz w:val="20"/>
          <w:szCs w:val="20"/>
          <w:lang w:val="en-US"/>
        </w:rPr>
        <w:t>,</w:t>
      </w:r>
      <w:r w:rsidRPr="00427D6F">
        <w:rPr>
          <w:rFonts w:ascii="Roboto" w:hAnsi="Roboto"/>
          <w:sz w:val="20"/>
          <w:szCs w:val="20"/>
          <w:lang w:val="en-US"/>
        </w:rPr>
        <w:t xml:space="preserve"> Gaussian process regression is very effective as long as the dimensions that are to be explored are of a continuous nature. In practice, many of the parameters/dimensions are not of a continuous, but rather a categorical (or binary) nature. It is possible to employ one-hot encoding technique to ‘deal’ with these categorical variables, but this is quickly becoming an ineffective approach if a large number of parameters is of a categorical nature. In the (recent) literature, </w:t>
      </w:r>
      <w:r w:rsidR="008E5EE2" w:rsidRPr="00427D6F">
        <w:rPr>
          <w:rFonts w:ascii="Roboto" w:hAnsi="Roboto"/>
          <w:sz w:val="20"/>
          <w:szCs w:val="20"/>
          <w:lang w:val="en-US"/>
        </w:rPr>
        <w:t xml:space="preserve">it is proposed to embed a large number of categorical variables to a low-dimensional continuous latent space. </w:t>
      </w:r>
      <w:r w:rsidR="00427D6F" w:rsidRPr="00427D6F">
        <w:rPr>
          <w:rFonts w:ascii="Roboto" w:hAnsi="Roboto"/>
          <w:sz w:val="20"/>
          <w:szCs w:val="20"/>
          <w:lang w:val="en-US"/>
        </w:rPr>
        <w:t>Two seemingly successful</w:t>
      </w:r>
      <w:r w:rsidR="008E5EE2" w:rsidRPr="00427D6F">
        <w:rPr>
          <w:rFonts w:ascii="Roboto" w:hAnsi="Roboto"/>
          <w:sz w:val="20"/>
          <w:szCs w:val="20"/>
          <w:lang w:val="en-US"/>
        </w:rPr>
        <w:t xml:space="preserve"> embedding</w:t>
      </w:r>
      <w:r w:rsidR="00427D6F" w:rsidRPr="00427D6F">
        <w:rPr>
          <w:rFonts w:ascii="Roboto" w:hAnsi="Roboto"/>
          <w:sz w:val="20"/>
          <w:szCs w:val="20"/>
          <w:lang w:val="en-US"/>
        </w:rPr>
        <w:t>s</w:t>
      </w:r>
      <w:r w:rsidR="008E5EE2" w:rsidRPr="00427D6F">
        <w:rPr>
          <w:rFonts w:ascii="Roboto" w:hAnsi="Roboto"/>
          <w:sz w:val="20"/>
          <w:szCs w:val="20"/>
          <w:lang w:val="en-US"/>
        </w:rPr>
        <w:t xml:space="preserve"> </w:t>
      </w:r>
      <w:r w:rsidR="00427D6F" w:rsidRPr="00427D6F">
        <w:rPr>
          <w:rFonts w:ascii="Roboto" w:hAnsi="Roboto"/>
          <w:sz w:val="20"/>
          <w:szCs w:val="20"/>
          <w:lang w:val="en-US"/>
        </w:rPr>
        <w:t>are</w:t>
      </w:r>
      <w:r w:rsidR="008E5EE2" w:rsidRPr="00427D6F">
        <w:rPr>
          <w:rFonts w:ascii="Roboto" w:hAnsi="Roboto"/>
          <w:sz w:val="20"/>
          <w:szCs w:val="20"/>
          <w:lang w:val="en-US"/>
        </w:rPr>
        <w:t xml:space="preserve"> </w:t>
      </w:r>
      <w:r w:rsidR="00427D6F" w:rsidRPr="00427D6F">
        <w:rPr>
          <w:rFonts w:ascii="Roboto" w:hAnsi="Roboto"/>
          <w:sz w:val="20"/>
          <w:szCs w:val="20"/>
          <w:lang w:val="en-US"/>
        </w:rPr>
        <w:t>(1)</w:t>
      </w:r>
      <w:r w:rsidR="008E5EE2" w:rsidRPr="00427D6F">
        <w:rPr>
          <w:rFonts w:ascii="Roboto" w:hAnsi="Roboto"/>
          <w:sz w:val="20"/>
          <w:szCs w:val="20"/>
          <w:lang w:val="en-US"/>
        </w:rPr>
        <w:t xml:space="preserve"> a (Variational Auto) Encoder-Decoder network or </w:t>
      </w:r>
      <w:r w:rsidR="00427D6F" w:rsidRPr="00427D6F">
        <w:rPr>
          <w:rFonts w:ascii="Roboto" w:hAnsi="Roboto"/>
          <w:sz w:val="20"/>
          <w:szCs w:val="20"/>
          <w:lang w:val="en-US"/>
        </w:rPr>
        <w:t xml:space="preserve">(2) </w:t>
      </w:r>
      <w:r w:rsidR="008E5EE2" w:rsidRPr="00427D6F">
        <w:rPr>
          <w:rFonts w:ascii="Roboto" w:hAnsi="Roboto"/>
          <w:sz w:val="20"/>
          <w:szCs w:val="20"/>
          <w:lang w:val="en-US"/>
        </w:rPr>
        <w:t xml:space="preserve">using </w:t>
      </w:r>
      <w:r w:rsidR="00427D6F" w:rsidRPr="00427D6F">
        <w:rPr>
          <w:rFonts w:ascii="Roboto" w:hAnsi="Roboto"/>
          <w:sz w:val="20"/>
          <w:szCs w:val="20"/>
          <w:lang w:val="en-US"/>
        </w:rPr>
        <w:t>(</w:t>
      </w:r>
      <w:r w:rsidR="008E5EE2" w:rsidRPr="00427D6F">
        <w:rPr>
          <w:rFonts w:ascii="Roboto" w:hAnsi="Roboto"/>
          <w:sz w:val="20"/>
          <w:szCs w:val="20"/>
          <w:lang w:val="en-US"/>
        </w:rPr>
        <w:t xml:space="preserve">random) </w:t>
      </w:r>
      <w:r w:rsidR="00427D6F" w:rsidRPr="00427D6F">
        <w:rPr>
          <w:rFonts w:ascii="Roboto" w:hAnsi="Roboto"/>
          <w:sz w:val="20"/>
          <w:szCs w:val="20"/>
          <w:lang w:val="en-US"/>
        </w:rPr>
        <w:t xml:space="preserve">dictionary </w:t>
      </w:r>
      <w:r w:rsidR="008E5EE2" w:rsidRPr="00427D6F">
        <w:rPr>
          <w:rFonts w:ascii="Roboto" w:hAnsi="Roboto"/>
          <w:sz w:val="20"/>
          <w:szCs w:val="20"/>
          <w:lang w:val="en-US"/>
        </w:rPr>
        <w:t>embeddings</w:t>
      </w:r>
      <w:r w:rsidR="00427D6F" w:rsidRPr="00427D6F">
        <w:rPr>
          <w:rFonts w:ascii="Roboto" w:hAnsi="Roboto"/>
          <w:sz w:val="20"/>
          <w:szCs w:val="20"/>
          <w:lang w:val="en-US"/>
        </w:rPr>
        <w:t>.</w:t>
      </w:r>
    </w:p>
    <w:p w14:paraId="5FDF37E5" w14:textId="304BC09A" w:rsidR="00427D6F" w:rsidRPr="00427D6F" w:rsidRDefault="00427D6F">
      <w:pPr>
        <w:rPr>
          <w:rFonts w:ascii="Roboto" w:hAnsi="Roboto"/>
          <w:b/>
          <w:bCs/>
          <w:color w:val="660066"/>
          <w:sz w:val="20"/>
          <w:szCs w:val="20"/>
          <w:lang w:val="en-US"/>
        </w:rPr>
      </w:pPr>
      <w:r w:rsidRPr="00427D6F">
        <w:rPr>
          <w:rFonts w:ascii="Roboto" w:hAnsi="Roboto"/>
          <w:b/>
          <w:bCs/>
          <w:color w:val="660066"/>
          <w:sz w:val="20"/>
          <w:szCs w:val="20"/>
          <w:lang w:val="en-US"/>
        </w:rPr>
        <w:t>Assignment</w:t>
      </w:r>
    </w:p>
    <w:p w14:paraId="4FE0955D" w14:textId="77777777" w:rsidR="00427D6F" w:rsidRPr="00427D6F" w:rsidRDefault="00427D6F">
      <w:pPr>
        <w:rPr>
          <w:rFonts w:ascii="Roboto" w:hAnsi="Roboto"/>
          <w:sz w:val="20"/>
          <w:szCs w:val="20"/>
          <w:lang w:val="en-US"/>
        </w:rPr>
      </w:pPr>
      <w:r w:rsidRPr="00427D6F">
        <w:rPr>
          <w:rFonts w:ascii="Roboto" w:hAnsi="Roboto"/>
          <w:sz w:val="20"/>
          <w:szCs w:val="20"/>
          <w:lang w:val="en-US"/>
        </w:rPr>
        <w:t>The assignment is as follows:</w:t>
      </w:r>
    </w:p>
    <w:p w14:paraId="3A95F745" w14:textId="6F2BD430" w:rsidR="00427D6F" w:rsidRPr="00427D6F" w:rsidRDefault="00427D6F" w:rsidP="00427D6F">
      <w:pPr>
        <w:pStyle w:val="Lijstalinea"/>
        <w:numPr>
          <w:ilvl w:val="0"/>
          <w:numId w:val="1"/>
        </w:numPr>
        <w:rPr>
          <w:rFonts w:ascii="Roboto" w:hAnsi="Roboto"/>
          <w:sz w:val="20"/>
          <w:szCs w:val="20"/>
          <w:lang w:val="en-US"/>
        </w:rPr>
      </w:pPr>
      <w:r w:rsidRPr="00427D6F">
        <w:rPr>
          <w:rFonts w:ascii="Roboto" w:hAnsi="Roboto"/>
          <w:sz w:val="20"/>
          <w:szCs w:val="20"/>
          <w:lang w:val="en-US"/>
        </w:rPr>
        <w:t>Study which approaches (VAE/random dictionary embedding/yet another approach) from the literature are effective in treating categorical variables.</w:t>
      </w:r>
    </w:p>
    <w:p w14:paraId="6083B906" w14:textId="37DD5B7E" w:rsidR="00427D6F" w:rsidRPr="00427D6F" w:rsidRDefault="00427D6F" w:rsidP="00427D6F">
      <w:pPr>
        <w:pStyle w:val="Lijstalinea"/>
        <w:numPr>
          <w:ilvl w:val="0"/>
          <w:numId w:val="1"/>
        </w:numPr>
        <w:rPr>
          <w:rFonts w:ascii="Roboto" w:hAnsi="Roboto"/>
          <w:sz w:val="20"/>
          <w:szCs w:val="20"/>
          <w:lang w:val="en-US"/>
        </w:rPr>
      </w:pPr>
      <w:r w:rsidRPr="00427D6F">
        <w:rPr>
          <w:rFonts w:ascii="Roboto" w:hAnsi="Roboto"/>
          <w:sz w:val="20"/>
          <w:szCs w:val="20"/>
          <w:lang w:val="en-US"/>
        </w:rPr>
        <w:t>Implement one or more of these approaches in an (existing) Bayesian optimization code.</w:t>
      </w:r>
    </w:p>
    <w:p w14:paraId="38EB9C5F" w14:textId="08C854F8" w:rsidR="00427D6F" w:rsidRPr="00427D6F" w:rsidRDefault="00427D6F" w:rsidP="00427D6F">
      <w:pPr>
        <w:pStyle w:val="Lijstalinea"/>
        <w:numPr>
          <w:ilvl w:val="0"/>
          <w:numId w:val="1"/>
        </w:numPr>
        <w:rPr>
          <w:rFonts w:ascii="Roboto" w:hAnsi="Roboto"/>
          <w:sz w:val="20"/>
          <w:szCs w:val="20"/>
          <w:lang w:val="en-US"/>
        </w:rPr>
      </w:pPr>
      <w:r w:rsidRPr="00427D6F">
        <w:rPr>
          <w:rFonts w:ascii="Roboto" w:hAnsi="Roboto"/>
          <w:sz w:val="20"/>
          <w:szCs w:val="20"/>
          <w:lang w:val="en-US"/>
        </w:rPr>
        <w:t>Research and compare the performance of these approaches for some benchmark cases.</w:t>
      </w:r>
    </w:p>
    <w:p w14:paraId="5D754C04" w14:textId="1246D01C" w:rsidR="00427D6F" w:rsidRPr="00427D6F" w:rsidRDefault="00427D6F" w:rsidP="00427D6F">
      <w:pPr>
        <w:pStyle w:val="Lijstalinea"/>
        <w:numPr>
          <w:ilvl w:val="0"/>
          <w:numId w:val="1"/>
        </w:numPr>
        <w:rPr>
          <w:rFonts w:ascii="Roboto" w:hAnsi="Roboto"/>
          <w:sz w:val="20"/>
          <w:szCs w:val="20"/>
          <w:lang w:val="en-US"/>
        </w:rPr>
      </w:pPr>
      <w:r w:rsidRPr="00427D6F">
        <w:rPr>
          <w:rFonts w:ascii="Roboto" w:hAnsi="Roboto"/>
          <w:sz w:val="20"/>
          <w:szCs w:val="20"/>
          <w:lang w:val="en-US"/>
        </w:rPr>
        <w:t>Report concisely on your findings</w:t>
      </w:r>
      <w:r w:rsidR="00D17680">
        <w:rPr>
          <w:rFonts w:ascii="Roboto" w:hAnsi="Roboto"/>
          <w:sz w:val="20"/>
          <w:szCs w:val="20"/>
          <w:lang w:val="en-US"/>
        </w:rPr>
        <w:t xml:space="preserve"> and explain the success/failure of compared appr</w:t>
      </w:r>
      <w:r w:rsidR="00FE2069">
        <w:rPr>
          <w:rFonts w:ascii="Roboto" w:hAnsi="Roboto"/>
          <w:sz w:val="20"/>
          <w:szCs w:val="20"/>
          <w:lang w:val="en-US"/>
        </w:rPr>
        <w:t>oaches.</w:t>
      </w:r>
    </w:p>
    <w:sectPr w:rsidR="00427D6F" w:rsidRPr="00427D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863C7"/>
    <w:multiLevelType w:val="hybridMultilevel"/>
    <w:tmpl w:val="12AEEA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00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04"/>
    <w:rsid w:val="0027737C"/>
    <w:rsid w:val="00427D6F"/>
    <w:rsid w:val="008A2504"/>
    <w:rsid w:val="008E5EE2"/>
    <w:rsid w:val="00924EA3"/>
    <w:rsid w:val="009966B9"/>
    <w:rsid w:val="00AC4EB6"/>
    <w:rsid w:val="00AC6730"/>
    <w:rsid w:val="00CB19ED"/>
    <w:rsid w:val="00D17680"/>
    <w:rsid w:val="00D24E2C"/>
    <w:rsid w:val="00DF1C6B"/>
    <w:rsid w:val="00E063E7"/>
    <w:rsid w:val="00FE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AD559"/>
  <w15:chartTrackingRefBased/>
  <w15:docId w15:val="{1C76D369-2378-42DD-B549-98D85808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2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A2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A250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A2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A250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A2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A2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A2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A2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A250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A25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A250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A2504"/>
    <w:rPr>
      <w:rFonts w:eastAsiaTheme="majorEastAsia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A2504"/>
    <w:rPr>
      <w:rFonts w:eastAsiaTheme="majorEastAsia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A250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A250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A250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A250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A2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A2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A250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A250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A2504"/>
    <w:rPr>
      <w:i/>
      <w:iCs/>
      <w:color w:val="2E74B5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A250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A2504"/>
    <w:rPr>
      <w:i/>
      <w:iCs/>
      <w:color w:val="2E74B5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A250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605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 Hogeschool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Heiden,Henri H.J.L. van der</dc:creator>
  <cp:keywords/>
  <dc:description/>
  <cp:lastModifiedBy>Heiden,Henri H.J.L. van der</cp:lastModifiedBy>
  <cp:revision>3</cp:revision>
  <dcterms:created xsi:type="dcterms:W3CDTF">2025-02-14T12:25:00Z</dcterms:created>
  <dcterms:modified xsi:type="dcterms:W3CDTF">2025-02-14T13:46:00Z</dcterms:modified>
</cp:coreProperties>
</file>