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A0888" w14:textId="77777777" w:rsidR="0048621D" w:rsidRDefault="0048621D"/>
    <w:p w14:paraId="390894DC" w14:textId="77777777" w:rsidR="001321B3" w:rsidRDefault="001321B3" w:rsidP="001321B3"/>
    <w:p w14:paraId="4E6287B4" w14:textId="18FCD53A" w:rsidR="001321B3" w:rsidRDefault="001321B3" w:rsidP="001321B3">
      <w:pPr>
        <w:tabs>
          <w:tab w:val="left" w:pos="2730"/>
        </w:tabs>
        <w:jc w:val="both"/>
      </w:pPr>
      <w:r>
        <w:t>Evidencias</w:t>
      </w:r>
    </w:p>
    <w:p w14:paraId="52DC4E03" w14:textId="6182EEDC" w:rsidR="001321B3" w:rsidRDefault="001321B3" w:rsidP="001321B3">
      <w:pPr>
        <w:tabs>
          <w:tab w:val="left" w:pos="2730"/>
        </w:tabs>
        <w:jc w:val="both"/>
      </w:pPr>
      <w:r>
        <w:t xml:space="preserve">Configuración de los </w:t>
      </w:r>
      <w:proofErr w:type="spellStart"/>
      <w:r>
        <w:t>triggers</w:t>
      </w:r>
      <w:proofErr w:type="spellEnd"/>
      <w:r>
        <w:t xml:space="preserve"> de </w:t>
      </w:r>
      <w:proofErr w:type="gramStart"/>
      <w:r>
        <w:t>las pipelines</w:t>
      </w:r>
      <w:proofErr w:type="gramEnd"/>
    </w:p>
    <w:p w14:paraId="4F6C0FAA" w14:textId="040F77BE" w:rsidR="001321B3" w:rsidRDefault="001321B3" w:rsidP="001321B3">
      <w:pPr>
        <w:tabs>
          <w:tab w:val="left" w:pos="2730"/>
        </w:tabs>
        <w:jc w:val="both"/>
      </w:pPr>
      <w:r w:rsidRPr="001321B3">
        <w:drawing>
          <wp:inline distT="0" distB="0" distL="0" distR="0" wp14:anchorId="60715FB4" wp14:editId="4C160220">
            <wp:extent cx="5400040" cy="3016250"/>
            <wp:effectExtent l="0" t="0" r="0" b="0"/>
            <wp:docPr id="141608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087" w14:textId="0ED696DD" w:rsidR="001321B3" w:rsidRDefault="001321B3" w:rsidP="001321B3">
      <w:pPr>
        <w:tabs>
          <w:tab w:val="left" w:pos="2730"/>
        </w:tabs>
        <w:jc w:val="both"/>
      </w:pPr>
      <w:r w:rsidRPr="001321B3">
        <w:drawing>
          <wp:inline distT="0" distB="0" distL="0" distR="0" wp14:anchorId="59664293" wp14:editId="36E30100">
            <wp:extent cx="5400040" cy="3017520"/>
            <wp:effectExtent l="0" t="0" r="0" b="0"/>
            <wp:docPr id="539090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E20" w14:textId="77777777" w:rsidR="00987818" w:rsidRDefault="00987818" w:rsidP="001321B3">
      <w:pPr>
        <w:tabs>
          <w:tab w:val="left" w:pos="2730"/>
        </w:tabs>
        <w:jc w:val="both"/>
      </w:pPr>
    </w:p>
    <w:p w14:paraId="2B24F303" w14:textId="77777777" w:rsidR="00987818" w:rsidRDefault="00987818" w:rsidP="001321B3">
      <w:pPr>
        <w:tabs>
          <w:tab w:val="left" w:pos="2730"/>
        </w:tabs>
        <w:jc w:val="both"/>
      </w:pPr>
    </w:p>
    <w:p w14:paraId="5BE22CB4" w14:textId="77777777" w:rsidR="00987818" w:rsidRDefault="00987818" w:rsidP="001321B3">
      <w:pPr>
        <w:tabs>
          <w:tab w:val="left" w:pos="2730"/>
        </w:tabs>
        <w:jc w:val="both"/>
      </w:pPr>
    </w:p>
    <w:p w14:paraId="5493E03E" w14:textId="77777777" w:rsidR="00987818" w:rsidRDefault="00987818" w:rsidP="001321B3">
      <w:pPr>
        <w:tabs>
          <w:tab w:val="left" w:pos="2730"/>
        </w:tabs>
        <w:jc w:val="both"/>
      </w:pPr>
    </w:p>
    <w:p w14:paraId="5981C5B1" w14:textId="71BEB7AD" w:rsidR="00987818" w:rsidRDefault="00987818" w:rsidP="001321B3">
      <w:pPr>
        <w:tabs>
          <w:tab w:val="left" w:pos="2730"/>
        </w:tabs>
        <w:jc w:val="both"/>
      </w:pPr>
      <w:r>
        <w:lastRenderedPageBreak/>
        <w:t xml:space="preserve">Configuración del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 en cada pipeline y las ejecuciones finalizadas</w:t>
      </w:r>
    </w:p>
    <w:p w14:paraId="15E06514" w14:textId="1B4C4F0F" w:rsidR="001321B3" w:rsidRDefault="001321B3" w:rsidP="001321B3">
      <w:pPr>
        <w:tabs>
          <w:tab w:val="left" w:pos="2730"/>
        </w:tabs>
        <w:jc w:val="both"/>
      </w:pPr>
      <w:r w:rsidRPr="001321B3">
        <w:drawing>
          <wp:inline distT="0" distB="0" distL="0" distR="0" wp14:anchorId="787FC5FD" wp14:editId="2C0F5FB3">
            <wp:extent cx="5400040" cy="2132330"/>
            <wp:effectExtent l="0" t="0" r="0" b="1270"/>
            <wp:docPr id="1388819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9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149" w14:textId="15DE6CC2" w:rsidR="001321B3" w:rsidRDefault="001321B3" w:rsidP="001321B3">
      <w:pPr>
        <w:tabs>
          <w:tab w:val="left" w:pos="2730"/>
        </w:tabs>
        <w:jc w:val="both"/>
      </w:pPr>
      <w:r w:rsidRPr="001321B3">
        <w:drawing>
          <wp:inline distT="0" distB="0" distL="0" distR="0" wp14:anchorId="10FEF990" wp14:editId="79FAAE72">
            <wp:extent cx="5400040" cy="2446655"/>
            <wp:effectExtent l="0" t="0" r="0" b="0"/>
            <wp:docPr id="501152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2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02F0" w14:textId="55572B02" w:rsidR="001321B3" w:rsidRDefault="001321B3" w:rsidP="001321B3">
      <w:pPr>
        <w:tabs>
          <w:tab w:val="left" w:pos="2730"/>
        </w:tabs>
        <w:jc w:val="both"/>
      </w:pPr>
      <w:r w:rsidRPr="001321B3">
        <w:drawing>
          <wp:inline distT="0" distB="0" distL="0" distR="0" wp14:anchorId="0C19C80B" wp14:editId="6D0AF827">
            <wp:extent cx="5400040" cy="2947035"/>
            <wp:effectExtent l="0" t="0" r="0" b="5715"/>
            <wp:docPr id="582340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0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6BE9" w14:textId="25C3890D" w:rsidR="001321B3" w:rsidRDefault="001321B3" w:rsidP="001321B3">
      <w:pPr>
        <w:tabs>
          <w:tab w:val="left" w:pos="2730"/>
        </w:tabs>
        <w:jc w:val="both"/>
      </w:pPr>
      <w:r w:rsidRPr="001321B3">
        <w:lastRenderedPageBreak/>
        <w:drawing>
          <wp:inline distT="0" distB="0" distL="0" distR="0" wp14:anchorId="596D7FF4" wp14:editId="28B20C4E">
            <wp:extent cx="5400040" cy="2574925"/>
            <wp:effectExtent l="0" t="0" r="0" b="0"/>
            <wp:docPr id="1170498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8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5FC6" w14:textId="77777777" w:rsidR="001321B3" w:rsidRDefault="001321B3" w:rsidP="001321B3">
      <w:pPr>
        <w:tabs>
          <w:tab w:val="left" w:pos="2730"/>
        </w:tabs>
      </w:pPr>
    </w:p>
    <w:p w14:paraId="5E55B490" w14:textId="77777777" w:rsidR="001321B3" w:rsidRPr="001321B3" w:rsidRDefault="001321B3" w:rsidP="001321B3">
      <w:pPr>
        <w:tabs>
          <w:tab w:val="left" w:pos="2730"/>
        </w:tabs>
      </w:pPr>
    </w:p>
    <w:sectPr w:rsidR="001321B3" w:rsidRPr="0013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B3"/>
    <w:rsid w:val="000F2471"/>
    <w:rsid w:val="001321B3"/>
    <w:rsid w:val="002672B5"/>
    <w:rsid w:val="0048621D"/>
    <w:rsid w:val="00601C9D"/>
    <w:rsid w:val="00987818"/>
    <w:rsid w:val="00A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4F97"/>
  <w15:chartTrackingRefBased/>
  <w15:docId w15:val="{4796D814-F3D3-48EB-8E98-1301B1F6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Salazar</dc:creator>
  <cp:keywords/>
  <dc:description/>
  <cp:lastModifiedBy>Samantha Salazar</cp:lastModifiedBy>
  <cp:revision>1</cp:revision>
  <dcterms:created xsi:type="dcterms:W3CDTF">2025-09-12T19:46:00Z</dcterms:created>
  <dcterms:modified xsi:type="dcterms:W3CDTF">2025-09-12T22:45:00Z</dcterms:modified>
</cp:coreProperties>
</file>