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764C8" w14:textId="77777777" w:rsidR="001A7784" w:rsidRDefault="006E500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UNIVERSIDAD DE INGENIERÍA Y TECNOLOGÍA</w:t>
      </w:r>
    </w:p>
    <w:p w14:paraId="48A23003" w14:textId="77777777" w:rsidR="001A7784" w:rsidRDefault="001A778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p w14:paraId="1118B763" w14:textId="77777777" w:rsidR="001A7784" w:rsidRDefault="006E500A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</w:rPr>
        <w:drawing>
          <wp:inline distT="114300" distB="114300" distL="114300" distR="114300" wp14:anchorId="2675C6E3" wp14:editId="0F5BBE85">
            <wp:extent cx="3505200" cy="184785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011B3" w14:textId="77777777" w:rsidR="001A7784" w:rsidRDefault="001A778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p w14:paraId="40F3FDD5" w14:textId="77777777" w:rsidR="001A7784" w:rsidRDefault="001A778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p w14:paraId="6B5DAD51" w14:textId="77777777" w:rsidR="001A7784" w:rsidRDefault="006E500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Curso:</w:t>
      </w:r>
    </w:p>
    <w:p w14:paraId="03CEED92" w14:textId="77777777" w:rsidR="001A7784" w:rsidRDefault="006E500A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Cloud Computing (CS2032)</w:t>
      </w:r>
    </w:p>
    <w:p w14:paraId="347CB84E" w14:textId="77777777" w:rsidR="001A7784" w:rsidRDefault="001A7784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2FB76001" w14:textId="77777777" w:rsidR="001A7784" w:rsidRDefault="006E500A">
      <w:pPr>
        <w:pStyle w:val="Ttulo"/>
        <w:spacing w:after="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j1gpjy5bv6m0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white"/>
        </w:rPr>
        <w:t xml:space="preserve">Proyecto: CloudCommerce -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Plataforma de comercio electrónico basada en microservicios y arquitectura cloud</w:t>
      </w:r>
    </w:p>
    <w:p w14:paraId="28EACDC6" w14:textId="77777777" w:rsidR="001A7784" w:rsidRDefault="001A7784">
      <w:pPr>
        <w:pStyle w:val="Ttulo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bookmarkStart w:id="1" w:name="_j1ir4t776q58" w:colFirst="0" w:colLast="0"/>
      <w:bookmarkEnd w:id="1"/>
    </w:p>
    <w:p w14:paraId="52E4DC60" w14:textId="77777777" w:rsidR="001A7784" w:rsidRDefault="006E500A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Integrantes Grupo:</w:t>
      </w:r>
    </w:p>
    <w:p w14:paraId="30E7389A" w14:textId="77777777" w:rsidR="001A7784" w:rsidRDefault="001A7784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1732ABD" w14:textId="77777777" w:rsidR="001A7784" w:rsidRDefault="006E50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Daniel Guillermo Sandoval Toro (202310533)</w:t>
      </w:r>
    </w:p>
    <w:p w14:paraId="2A3B5061" w14:textId="77777777" w:rsidR="001A7784" w:rsidRDefault="006E50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Jose Ernesto Guerrero Cueva (202210566)</w:t>
      </w:r>
    </w:p>
    <w:p w14:paraId="40876A29" w14:textId="77777777" w:rsidR="001A7784" w:rsidRDefault="006E50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Ian Jesus Rodríguez Santayana (202310184)</w:t>
      </w:r>
    </w:p>
    <w:p w14:paraId="26008754" w14:textId="77777777" w:rsidR="001A7784" w:rsidRDefault="006E50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Vannia Fatima Curay Mauricio (201910133)</w:t>
      </w:r>
    </w:p>
    <w:p w14:paraId="7D547296" w14:textId="77777777" w:rsidR="001A7784" w:rsidRDefault="006E500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Mia Wood De la fuente chavez (202410085)</w:t>
      </w:r>
    </w:p>
    <w:p w14:paraId="2BBCD2DD" w14:textId="77777777" w:rsidR="001A7784" w:rsidRDefault="001A7784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5F23132" w14:textId="77777777" w:rsidR="001A7784" w:rsidRDefault="001A7784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755F486" w14:textId="77777777" w:rsidR="001A7784" w:rsidRDefault="006E500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Profesor:</w:t>
      </w:r>
    </w:p>
    <w:p w14:paraId="77929CB5" w14:textId="77777777" w:rsidR="001A7784" w:rsidRDefault="001A778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p w14:paraId="4E92B866" w14:textId="77777777" w:rsidR="001A7784" w:rsidRDefault="006E500A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Mejia Fernandez, Oscar Rodolfo</w:t>
      </w:r>
    </w:p>
    <w:p w14:paraId="6DB90994" w14:textId="77777777" w:rsidR="001A7784" w:rsidRDefault="001A7784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6EB15B83" w14:textId="77777777" w:rsidR="001A7784" w:rsidRDefault="001A7784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2510AE65" w14:textId="77777777" w:rsidR="001A7784" w:rsidRDefault="001A7784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BFF31A3" w14:textId="77777777" w:rsidR="001A7784" w:rsidRDefault="001A7784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81FDEA1" w14:textId="77777777" w:rsidR="001A7784" w:rsidRDefault="001A7784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9ACAAF7" w14:textId="77777777" w:rsidR="001A7784" w:rsidRDefault="001A7784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027B5D3" w14:textId="77777777" w:rsidR="001A7784" w:rsidRDefault="001A7784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1E772F4E" w14:textId="77777777" w:rsidR="001A7784" w:rsidRDefault="001A7784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D5E7A08" w14:textId="77777777" w:rsidR="001A7784" w:rsidRDefault="006E500A">
      <w:pPr>
        <w:spacing w:before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ÍNDICE</w:t>
      </w:r>
    </w:p>
    <w:p w14:paraId="0C7C75AD" w14:textId="77777777" w:rsidR="001A7784" w:rsidRDefault="001A7784">
      <w:pPr>
        <w:spacing w:before="2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sdt>
      <w:sdtPr>
        <w:id w:val="537192376"/>
        <w:docPartObj>
          <w:docPartGallery w:val="Table of Contents"/>
          <w:docPartUnique/>
        </w:docPartObj>
      </w:sdtPr>
      <w:sdtEndPr>
        <w:rPr>
          <w:rFonts w:ascii="Arial" w:hAnsi="Arial" w:cs="Arial"/>
          <w:b w:val="0"/>
          <w:bCs w:val="0"/>
        </w:rPr>
      </w:sdtEndPr>
      <w:sdtContent>
        <w:p w14:paraId="7B1C9EC2" w14:textId="1A572CF0" w:rsidR="007B53A3" w:rsidRDefault="006E500A">
          <w:pPr>
            <w:pStyle w:val="TDC4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r>
            <w:fldChar w:fldCharType="begin"/>
          </w:r>
          <w:r>
            <w:instrText xml:space="preserve"> TOC \o "4-5" \h \z \u </w:instrText>
          </w:r>
          <w:r>
            <w:fldChar w:fldCharType="separate"/>
          </w:r>
          <w:hyperlink w:anchor="_Toc241098464" w:history="1">
            <w:r w:rsidR="007B53A3" w:rsidRPr="005E27A2">
              <w:rPr>
                <w:rStyle w:val="Hipervnculo"/>
                <w:rFonts w:eastAsia="Times New Roman"/>
                <w:noProof/>
              </w:rPr>
              <w:t>1. INTRODUCCIÓN</w:t>
            </w:r>
            <w:r w:rsidR="007B53A3">
              <w:rPr>
                <w:noProof/>
                <w:webHidden/>
              </w:rPr>
              <w:tab/>
            </w:r>
            <w:r w:rsidR="007B53A3">
              <w:rPr>
                <w:noProof/>
                <w:webHidden/>
              </w:rPr>
              <w:fldChar w:fldCharType="begin"/>
            </w:r>
            <w:r w:rsidR="007B53A3">
              <w:rPr>
                <w:noProof/>
                <w:webHidden/>
              </w:rPr>
              <w:instrText xml:space="preserve"> PAGEREF _Toc241098464 \h </w:instrText>
            </w:r>
            <w:r w:rsidR="007B53A3">
              <w:rPr>
                <w:noProof/>
                <w:webHidden/>
              </w:rPr>
            </w:r>
            <w:r w:rsidR="007B53A3">
              <w:rPr>
                <w:noProof/>
                <w:webHidden/>
              </w:rPr>
              <w:fldChar w:fldCharType="separate"/>
            </w:r>
            <w:r w:rsidR="007B53A3">
              <w:rPr>
                <w:noProof/>
                <w:webHidden/>
              </w:rPr>
              <w:t>3</w:t>
            </w:r>
            <w:r w:rsidR="007B53A3">
              <w:rPr>
                <w:noProof/>
                <w:webHidden/>
              </w:rPr>
              <w:fldChar w:fldCharType="end"/>
            </w:r>
          </w:hyperlink>
        </w:p>
        <w:p w14:paraId="1403716A" w14:textId="1498A6F0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65" w:history="1">
            <w:r w:rsidRPr="005E27A2">
              <w:rPr>
                <w:rStyle w:val="Hipervnculo"/>
                <w:rFonts w:eastAsia="Times New Roman"/>
                <w:noProof/>
              </w:rPr>
              <w:t>1.1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2A993" w14:textId="711319EA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66" w:history="1">
            <w:r w:rsidRPr="005E27A2">
              <w:rPr>
                <w:rStyle w:val="Hipervnculo"/>
                <w:rFonts w:eastAsia="Times New Roman"/>
                <w:noProof/>
              </w:rPr>
              <w:t>1.2 Correspondencia con la rúbrica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63D7" w14:textId="23AD7829" w:rsidR="007B53A3" w:rsidRDefault="007B53A3">
          <w:pPr>
            <w:pStyle w:val="TDC4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67" w:history="1">
            <w:r w:rsidRPr="005E27A2">
              <w:rPr>
                <w:rStyle w:val="Hipervnculo"/>
                <w:noProof/>
              </w:rPr>
              <w:t>2. ARQUITECTURA DE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2F71D" w14:textId="5CD9BB23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68" w:history="1">
            <w:r w:rsidRPr="005E27A2">
              <w:rPr>
                <w:rStyle w:val="Hipervnculo"/>
                <w:noProof/>
              </w:rPr>
              <w:t>2.1 Componentes y servicios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EDC5E" w14:textId="4A928C68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69" w:history="1">
            <w:r w:rsidRPr="005E27A2">
              <w:rPr>
                <w:rStyle w:val="Hipervnculo"/>
                <w:noProof/>
              </w:rPr>
              <w:t>2.2  Recorrido de una petición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8CAE7" w14:textId="5DF79499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70" w:history="1">
            <w:r w:rsidRPr="005E27A2">
              <w:rPr>
                <w:rStyle w:val="Hipervnculo"/>
                <w:noProof/>
              </w:rPr>
              <w:t>2.3  Decisiones de diseño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E812" w14:textId="44B4A43B" w:rsidR="007B53A3" w:rsidRDefault="007B53A3">
          <w:pPr>
            <w:pStyle w:val="TDC4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71" w:history="1">
            <w:r w:rsidRPr="005E27A2">
              <w:rPr>
                <w:rStyle w:val="Hipervnculo"/>
                <w:noProof/>
              </w:rPr>
              <w:t>3. BACKEND: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C072" w14:textId="5527601A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72" w:history="1">
            <w:r w:rsidRPr="005E27A2">
              <w:rPr>
                <w:rStyle w:val="Hipervnculo"/>
                <w:noProof/>
              </w:rPr>
              <w:t>3.1 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C14F" w14:textId="7A4045F7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73" w:history="1">
            <w:r w:rsidRPr="005E27A2">
              <w:rPr>
                <w:rStyle w:val="Hipervnculo"/>
                <w:noProof/>
              </w:rPr>
              <w:t>3.2  ms-productos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2E31F" w14:textId="51187EE2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74" w:history="1">
            <w:r w:rsidRPr="005E27A2">
              <w:rPr>
                <w:rStyle w:val="Hipervnculo"/>
                <w:noProof/>
              </w:rPr>
              <w:t>3.3  ms-usuarios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D38F" w14:textId="2FADE00A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75" w:history="1">
            <w:r w:rsidRPr="005E27A2">
              <w:rPr>
                <w:rStyle w:val="Hipervnculo"/>
                <w:noProof/>
              </w:rPr>
              <w:t>3.4  ms-pedidos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3F0BC" w14:textId="7DDD8F39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76" w:history="1">
            <w:r w:rsidRPr="005E27A2">
              <w:rPr>
                <w:rStyle w:val="Hipervnculo"/>
                <w:noProof/>
              </w:rPr>
              <w:t>3.5  ms-checkout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749B1" w14:textId="37F668C6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77" w:history="1">
            <w:r w:rsidRPr="005E27A2">
              <w:rPr>
                <w:rStyle w:val="Hipervnculo"/>
                <w:noProof/>
              </w:rPr>
              <w:t>3.6  ms-analitica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2ECA3" w14:textId="3AC00594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78" w:history="1">
            <w:r w:rsidRPr="005E27A2">
              <w:rPr>
                <w:rStyle w:val="Hipervnculo"/>
                <w:noProof/>
              </w:rPr>
              <w:t>3.7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CDAD0" w14:textId="47B60DFF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79" w:history="1">
            <w:r w:rsidRPr="005E27A2">
              <w:rPr>
                <w:rStyle w:val="Hipervnculo"/>
                <w:rFonts w:eastAsia="Times New Roman"/>
                <w:noProof/>
              </w:rPr>
              <w:t>3.8 Pruebas y documentación de las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36736" w14:textId="76FA3CFE" w:rsidR="007B53A3" w:rsidRDefault="007B53A3">
          <w:pPr>
            <w:pStyle w:val="TDC4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80" w:history="1">
            <w:r w:rsidRPr="005E27A2">
              <w:rPr>
                <w:rStyle w:val="Hipervnculo"/>
                <w:noProof/>
              </w:rPr>
              <w:t>4.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B29A8" w14:textId="7D4CCC03" w:rsidR="007B53A3" w:rsidRDefault="007B53A3">
          <w:pPr>
            <w:pStyle w:val="TDC4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81" w:history="1">
            <w:r w:rsidRPr="005E27A2">
              <w:rPr>
                <w:rStyle w:val="Hipervnculo"/>
                <w:noProof/>
              </w:rPr>
              <w:t>5. DATA SCIENCE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9DDDC" w14:textId="369BBA7E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82" w:history="1">
            <w:r w:rsidRPr="005E27A2">
              <w:rPr>
                <w:rStyle w:val="Hipervnculo"/>
                <w:noProof/>
              </w:rPr>
              <w:t>5.1 Ingesta hacia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113DF" w14:textId="49AB35B7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83" w:history="1">
            <w:r w:rsidRPr="005E27A2">
              <w:rPr>
                <w:rStyle w:val="Hipervnculo"/>
                <w:noProof/>
              </w:rPr>
              <w:t>5.2 Catálogo de datos (AWS Glue)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40869" w14:textId="3D80B162" w:rsidR="007B53A3" w:rsidRDefault="007B53A3">
          <w:pPr>
            <w:pStyle w:val="TDC5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84" w:history="1">
            <w:r w:rsidRPr="005E27A2">
              <w:rPr>
                <w:rStyle w:val="Hipervnculo"/>
                <w:noProof/>
              </w:rPr>
              <w:t>5.3 Consultas y vistas en Athena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3790B" w14:textId="632D0140" w:rsidR="007B53A3" w:rsidRDefault="007B53A3">
          <w:pPr>
            <w:pStyle w:val="TDC4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85" w:history="1">
            <w:r w:rsidRPr="005E27A2">
              <w:rPr>
                <w:rStyle w:val="Hipervnculo"/>
                <w:noProof/>
              </w:rPr>
              <w:t>6. DESPLIEGUE EN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46C1" w14:textId="21EA0DAC" w:rsidR="007B53A3" w:rsidRDefault="007B53A3">
          <w:pPr>
            <w:pStyle w:val="TDC4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86" w:history="1">
            <w:r w:rsidRPr="005E27A2">
              <w:rPr>
                <w:rStyle w:val="Hipervnculo"/>
                <w:noProof/>
              </w:rPr>
              <w:t>7. LIMITACIONES Y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236F4" w14:textId="4E50AF99" w:rsidR="007B53A3" w:rsidRDefault="007B53A3">
          <w:pPr>
            <w:pStyle w:val="TDC4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41098487" w:history="1">
            <w:r w:rsidRPr="005E27A2">
              <w:rPr>
                <w:rStyle w:val="Hipervnculo"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69DBC" w14:textId="2B32E424" w:rsidR="001A7784" w:rsidRDefault="006E5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r>
            <w:fldChar w:fldCharType="end"/>
          </w:r>
        </w:p>
      </w:sdtContent>
    </w:sdt>
    <w:p w14:paraId="1CDE071F" w14:textId="77777777" w:rsidR="001A7784" w:rsidRDefault="001A7784">
      <w:pPr>
        <w:spacing w:before="240" w:after="240"/>
        <w:ind w:left="21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CC3F13A" w14:textId="77777777" w:rsidR="001A7784" w:rsidRDefault="001A7784">
      <w:pPr>
        <w:spacing w:before="240" w:after="240"/>
        <w:ind w:left="21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40A040D" w14:textId="77777777" w:rsidR="001A7784" w:rsidRDefault="001A7784">
      <w:pPr>
        <w:spacing w:before="240" w:after="240"/>
        <w:ind w:left="21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1F4A5997" w14:textId="77777777" w:rsidR="001A7784" w:rsidRDefault="001A7784">
      <w:pPr>
        <w:spacing w:before="240" w:after="240"/>
        <w:ind w:left="216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025BBACB" w14:textId="77777777" w:rsidR="001A7784" w:rsidRDefault="001A7784">
      <w:pPr>
        <w:pStyle w:val="Ttulo4"/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70y5fttl14ls" w:colFirst="0" w:colLast="0"/>
      <w:bookmarkEnd w:id="2"/>
    </w:p>
    <w:p w14:paraId="1419B56C" w14:textId="77777777" w:rsidR="001A7784" w:rsidRDefault="001A7784">
      <w:pPr>
        <w:pStyle w:val="Ttulo4"/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ws3575meig1d" w:colFirst="0" w:colLast="0"/>
      <w:bookmarkEnd w:id="3"/>
    </w:p>
    <w:p w14:paraId="3951A224" w14:textId="77777777" w:rsidR="001A7784" w:rsidRDefault="006E500A">
      <w:pPr>
        <w:pStyle w:val="Ttulo4"/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Toc241098464"/>
      <w:r>
        <w:rPr>
          <w:rFonts w:ascii="Times New Roman" w:eastAsia="Times New Roman" w:hAnsi="Times New Roman" w:cs="Times New Roman"/>
          <w:b/>
          <w:bCs/>
          <w:color w:val="000000"/>
        </w:rPr>
        <w:t>1. INTRODUCCIÓN</w:t>
      </w:r>
      <w:bookmarkEnd w:id="4"/>
    </w:p>
    <w:p w14:paraId="0BC60883" w14:textId="77777777" w:rsidR="001A7784" w:rsidRDefault="006E500A">
      <w:pPr>
        <w:spacing w:after="12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CloudCommerce es un e-commerce simple construido como proyecto parcial del curso. Su propósito es demostrar el diseño, despliegue y análisis de una solución en la nube: un backend en 5 microservicios con tecnologías y bases de datos distintas, un frontend web que los consume, y un pipeline de Data Science que lleva los datos transaccionales a un data lake en S3 para consultarlos con Athena.</w:t>
      </w:r>
    </w:p>
    <w:p w14:paraId="47413D5D" w14:textId="77777777" w:rsidR="001A7784" w:rsidRDefault="006E500A">
      <w:pPr>
        <w:pStyle w:val="Ttulo5"/>
        <w:spacing w:after="240"/>
        <w:rPr>
          <w:rFonts w:ascii="Times New Roman" w:eastAsia="Times New Roman" w:hAnsi="Times New Roman" w:cs="Times New Roman"/>
          <w:color w:val="000000"/>
          <w:u w:val="single"/>
        </w:rPr>
      </w:pPr>
      <w:bookmarkStart w:id="5" w:name="_Toc241098465"/>
      <w:r>
        <w:rPr>
          <w:rFonts w:ascii="Times New Roman" w:eastAsia="Times New Roman" w:hAnsi="Times New Roman" w:cs="Times New Roman"/>
          <w:color w:val="000000"/>
          <w:u w:val="single"/>
        </w:rPr>
        <w:t>1.1 Objetivos</w:t>
      </w:r>
      <w:bookmarkEnd w:id="5"/>
    </w:p>
    <w:p w14:paraId="2CDC0655" w14:textId="77777777" w:rsidR="001A7784" w:rsidRDefault="006E500A">
      <w:pPr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Implementar microservicios REST independientes (Python, Java y Node.js) con bases de datos propias: MySQL, PostgreSQL y MongoDB.</w:t>
      </w:r>
    </w:p>
    <w:p w14:paraId="0FEBB3CA" w14:textId="77777777" w:rsidR="001A7784" w:rsidRDefault="006E500A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Desplegar el backend con redundancia: dos MV de producción con los cinco microservicios cada una, detrás de un balanceador de carga interno y de API Gateway, con las bases de datos en una MV privada.</w:t>
      </w:r>
    </w:p>
    <w:p w14:paraId="605CF5BE" w14:textId="77777777" w:rsidR="001A7784" w:rsidRDefault="006E500A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Publicar una aplicación web en AWS Amplify que consuma los cinco microservicios.</w:t>
      </w:r>
    </w:p>
    <w:p w14:paraId="694C5E0D" w14:textId="77777777" w:rsidR="001A7784" w:rsidRDefault="006E500A">
      <w:pPr>
        <w:numPr>
          <w:ilvl w:val="0"/>
          <w:numId w:val="3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Ingerir el 100 % de los datos hacia S3, catalogarlos con AWS Glue y analizarlos con consultas y vistas en Athena.</w:t>
      </w:r>
    </w:p>
    <w:p w14:paraId="31C1055F" w14:textId="77777777" w:rsidR="001A7784" w:rsidRDefault="006E500A">
      <w:pPr>
        <w:pStyle w:val="Ttulo5"/>
        <w:rPr>
          <w:rFonts w:ascii="Times New Roman" w:eastAsia="Times New Roman" w:hAnsi="Times New Roman" w:cs="Times New Roman"/>
          <w:color w:val="000000"/>
          <w:u w:val="single"/>
        </w:rPr>
      </w:pPr>
      <w:bookmarkStart w:id="6" w:name="_Toc241098466"/>
      <w:r>
        <w:rPr>
          <w:rFonts w:ascii="Times New Roman" w:eastAsia="Times New Roman" w:hAnsi="Times New Roman" w:cs="Times New Roman"/>
          <w:color w:val="000000"/>
          <w:u w:val="single"/>
        </w:rPr>
        <w:t>1.2 Correspondencia con la rúbrica</w:t>
      </w:r>
      <w:bookmarkEnd w:id="6"/>
    </w:p>
    <w:p w14:paraId="54F7CF86" w14:textId="77777777" w:rsidR="001A7784" w:rsidRDefault="001A7784"/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0"/>
        <w:gridCol w:w="1590"/>
        <w:gridCol w:w="4110"/>
      </w:tblGrid>
      <w:tr w:rsidR="001A7784" w14:paraId="0941DDFD" w14:textId="77777777">
        <w:trPr>
          <w:trHeight w:val="300"/>
        </w:trPr>
        <w:tc>
          <w:tcPr>
            <w:tcW w:w="333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E1227E" w14:textId="77777777" w:rsidR="001A7784" w:rsidRDefault="006E500A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Ítem</w:t>
            </w:r>
          </w:p>
        </w:tc>
        <w:tc>
          <w:tcPr>
            <w:tcW w:w="159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F51B4E" w14:textId="77777777" w:rsidR="001A7784" w:rsidRDefault="006E500A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Pts.</w:t>
            </w:r>
          </w:p>
        </w:tc>
        <w:tc>
          <w:tcPr>
            <w:tcW w:w="41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256FE0" w14:textId="77777777" w:rsidR="001A7784" w:rsidRDefault="006E500A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Dónde se documenta</w:t>
            </w:r>
          </w:p>
        </w:tc>
      </w:tr>
      <w:tr w:rsidR="001A7784" w14:paraId="2A99BF42" w14:textId="77777777">
        <w:trPr>
          <w:trHeight w:val="300"/>
        </w:trPr>
        <w:tc>
          <w:tcPr>
            <w:tcW w:w="333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EDDEE5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Backend: microservicios</w:t>
            </w:r>
          </w:p>
        </w:tc>
        <w:tc>
          <w:tcPr>
            <w:tcW w:w="159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8CC292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41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112A8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Sección 3 (más sección 6, despliegue)</w:t>
            </w:r>
          </w:p>
        </w:tc>
      </w:tr>
      <w:tr w:rsidR="001A7784" w14:paraId="27ED1438" w14:textId="77777777">
        <w:trPr>
          <w:trHeight w:val="300"/>
        </w:trPr>
        <w:tc>
          <w:tcPr>
            <w:tcW w:w="333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4B199F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Frontend: web</w:t>
            </w:r>
          </w:p>
        </w:tc>
        <w:tc>
          <w:tcPr>
            <w:tcW w:w="159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2D003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1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92E878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Sección 4</w:t>
            </w:r>
          </w:p>
        </w:tc>
      </w:tr>
      <w:tr w:rsidR="001A7784" w14:paraId="3DD984EF" w14:textId="77777777">
        <w:trPr>
          <w:trHeight w:val="300"/>
        </w:trPr>
        <w:tc>
          <w:tcPr>
            <w:tcW w:w="333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2D6CE7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Science</w:t>
            </w:r>
          </w:p>
        </w:tc>
        <w:tc>
          <w:tcPr>
            <w:tcW w:w="159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B7BB79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1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9FFDD4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Sección 5</w:t>
            </w:r>
          </w:p>
        </w:tc>
      </w:tr>
      <w:tr w:rsidR="001A7784" w14:paraId="12F4861A" w14:textId="77777777">
        <w:trPr>
          <w:trHeight w:val="465"/>
        </w:trPr>
        <w:tc>
          <w:tcPr>
            <w:tcW w:w="333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CD9346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Diagrama de Arquitectura de Solución</w:t>
            </w:r>
          </w:p>
        </w:tc>
        <w:tc>
          <w:tcPr>
            <w:tcW w:w="159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97C516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1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70C2F8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Sección 2, Figura 1</w:t>
            </w:r>
          </w:p>
        </w:tc>
      </w:tr>
      <w:tr w:rsidR="001A7784" w14:paraId="6875FB0A" w14:textId="77777777">
        <w:trPr>
          <w:trHeight w:val="300"/>
        </w:trPr>
        <w:tc>
          <w:tcPr>
            <w:tcW w:w="333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C95D66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Exposición presencial</w:t>
            </w:r>
          </w:p>
        </w:tc>
        <w:tc>
          <w:tcPr>
            <w:tcW w:w="159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10F69C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1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D18F5F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Presentación (archivo aparte)</w:t>
            </w:r>
          </w:p>
        </w:tc>
      </w:tr>
      <w:tr w:rsidR="001A7784" w14:paraId="3CB477C6" w14:textId="77777777">
        <w:trPr>
          <w:trHeight w:val="300"/>
        </w:trPr>
        <w:tc>
          <w:tcPr>
            <w:tcW w:w="333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C8C12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Exposición virtual con ACL</w:t>
            </w:r>
          </w:p>
        </w:tc>
        <w:tc>
          <w:tcPr>
            <w:tcW w:w="159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06556B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1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7E3A2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Hito 1 (fuera de este informe)</w:t>
            </w:r>
          </w:p>
        </w:tc>
      </w:tr>
    </w:tbl>
    <w:p w14:paraId="7263AA10" w14:textId="77777777" w:rsidR="001A7784" w:rsidRDefault="001A7784"/>
    <w:p w14:paraId="74801E6C" w14:textId="77777777" w:rsidR="001A7784" w:rsidRDefault="006E500A">
      <w:pPr>
        <w:spacing w:after="2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código completo y las guías de despliegue están en el repositorio público de GitHub: </w:t>
      </w: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https://github.com/DaniSandt1/CloudCommerce</w:t>
        </w:r>
      </w:hyperlink>
      <w:r>
        <w:rPr>
          <w:rFonts w:ascii="Times New Roman" w:eastAsia="Times New Roman" w:hAnsi="Times New Roman" w:cs="Times New Roman"/>
        </w:rPr>
        <w:t xml:space="preserve"> (README.md, DEPLOYMENT.md y el README de cada carpeta).</w:t>
      </w:r>
    </w:p>
    <w:p w14:paraId="721C03C0" w14:textId="77777777" w:rsidR="001A7784" w:rsidRDefault="001A7784">
      <w:pPr>
        <w:spacing w:after="220"/>
        <w:ind w:firstLine="720"/>
        <w:jc w:val="both"/>
        <w:rPr>
          <w:rFonts w:ascii="Times New Roman" w:eastAsia="Times New Roman" w:hAnsi="Times New Roman" w:cs="Times New Roman"/>
        </w:rPr>
      </w:pPr>
    </w:p>
    <w:p w14:paraId="37C8D9F5" w14:textId="77777777" w:rsidR="001A7784" w:rsidRDefault="001A7784">
      <w:pPr>
        <w:spacing w:after="220"/>
        <w:ind w:firstLine="720"/>
        <w:jc w:val="both"/>
        <w:rPr>
          <w:rFonts w:ascii="Times New Roman" w:eastAsia="Times New Roman" w:hAnsi="Times New Roman" w:cs="Times New Roman"/>
        </w:rPr>
      </w:pPr>
    </w:p>
    <w:p w14:paraId="2F5E5390" w14:textId="77777777" w:rsidR="001A7784" w:rsidRDefault="001A7784">
      <w:pPr>
        <w:spacing w:after="220"/>
        <w:jc w:val="both"/>
        <w:rPr>
          <w:rFonts w:ascii="Times New Roman" w:eastAsia="Times New Roman" w:hAnsi="Times New Roman" w:cs="Times New Roman"/>
        </w:rPr>
      </w:pPr>
    </w:p>
    <w:p w14:paraId="50B880B2" w14:textId="77777777" w:rsidR="001A7784" w:rsidRDefault="001A7784"/>
    <w:p w14:paraId="512E0E25" w14:textId="77777777" w:rsidR="001A7784" w:rsidRDefault="006E500A">
      <w:pPr>
        <w:pStyle w:val="Ttulo4"/>
        <w:spacing w:after="120"/>
        <w:jc w:val="both"/>
      </w:pPr>
      <w:bookmarkStart w:id="7" w:name="_Toc241098467"/>
      <w:r>
        <w:lastRenderedPageBreak/>
        <w:t>2. ARQUITECTURA DE SOLUCIÓN</w:t>
      </w:r>
      <w:bookmarkEnd w:id="7"/>
      <w:r>
        <w:t xml:space="preserve"> </w:t>
      </w:r>
    </w:p>
    <w:p w14:paraId="6EE18757" w14:textId="77777777" w:rsidR="001A7784" w:rsidRDefault="006E500A">
      <w:pPr>
        <w:spacing w:after="12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Figura 1 muestra la arquitectura final desplegada, con todos los servicios de AWS usados en Backend, Frontend y Data Science. Se lee de izquierda a derecha siguiendo una petición: el usuario entra por Amplify, API Gateway es la única entrada pública al backend y el ALB interno reparte el tráfico entre dos réplicas idénticas de los cinco microservicios. La franja de la derecha es el flujo de datos para analítica (S3, Glue y Athena).</w:t>
      </w:r>
    </w:p>
    <w:p w14:paraId="5D121601" w14:textId="77777777" w:rsidR="001A7784" w:rsidRDefault="001A7784">
      <w:pPr>
        <w:keepNext/>
        <w:spacing w:before="200" w:after="60"/>
        <w:jc w:val="center"/>
        <w:sectPr w:rsidR="001A7784">
          <w:head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9E318E1" w14:textId="77777777" w:rsidR="001A7784" w:rsidRDefault="006E500A">
      <w:pPr>
        <w:keepNext/>
        <w:spacing w:after="60"/>
        <w:jc w:val="center"/>
      </w:pPr>
      <w:r>
        <w:rPr>
          <w:noProof/>
        </w:rPr>
        <w:lastRenderedPageBreak/>
        <w:drawing>
          <wp:inline distT="114300" distB="114300" distL="114300" distR="114300" wp14:anchorId="4DA8B5CE" wp14:editId="5C53703C">
            <wp:extent cx="8460000" cy="5110807"/>
            <wp:effectExtent l="0" t="0" r="0" b="0"/>
            <wp:docPr id="1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110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E3486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  <w:sectPr w:rsidR="001A7784">
          <w:headerReference w:type="default" r:id="rId11"/>
          <w:pgSz w:w="16834" w:h="11909" w:orient="landscape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</w:rPr>
        <w:t>Figura 1. Diagrama de Arquitectura de Solución de CloudCommerce (arquitectura final con redundancia).</w:t>
      </w:r>
    </w:p>
    <w:p w14:paraId="4571C8C7" w14:textId="77777777" w:rsidR="001A7784" w:rsidRDefault="001A7784">
      <w:pPr>
        <w:pStyle w:val="Ttulo5"/>
        <w:spacing w:after="240"/>
        <w:rPr>
          <w:rFonts w:ascii="Times New Roman" w:eastAsia="Times New Roman" w:hAnsi="Times New Roman" w:cs="Times New Roman"/>
          <w:color w:val="000000"/>
          <w:u w:val="single"/>
        </w:rPr>
      </w:pPr>
      <w:bookmarkStart w:id="8" w:name="_cfz0zschgpee" w:colFirst="0" w:colLast="0"/>
      <w:bookmarkEnd w:id="8"/>
    </w:p>
    <w:p w14:paraId="39305ACD" w14:textId="77777777" w:rsidR="001A7784" w:rsidRDefault="006E500A">
      <w:pPr>
        <w:pStyle w:val="Ttulo5"/>
      </w:pPr>
      <w:bookmarkStart w:id="9" w:name="_Toc241098468"/>
      <w:r>
        <w:t>2.1 Componentes y servicios AWS</w:t>
      </w:r>
      <w:bookmarkEnd w:id="9"/>
    </w:p>
    <w:p w14:paraId="0F184284" w14:textId="77777777" w:rsidR="001A7784" w:rsidRDefault="001A7784"/>
    <w:tbl>
      <w:tblPr>
        <w:tblStyle w:val="a0"/>
        <w:tblW w:w="91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2415"/>
        <w:gridCol w:w="5055"/>
      </w:tblGrid>
      <w:tr w:rsidR="001A7784" w14:paraId="498C1327" w14:textId="77777777">
        <w:trPr>
          <w:trHeight w:val="300"/>
        </w:trPr>
        <w:tc>
          <w:tcPr>
            <w:tcW w:w="16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BC85D7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Capa</w:t>
            </w:r>
          </w:p>
        </w:tc>
        <w:tc>
          <w:tcPr>
            <w:tcW w:w="241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7524F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Servicio / recurso</w:t>
            </w:r>
          </w:p>
        </w:tc>
        <w:tc>
          <w:tcPr>
            <w:tcW w:w="50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D8C4C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Función</w:t>
            </w:r>
          </w:p>
        </w:tc>
      </w:tr>
      <w:tr w:rsidR="001A7784" w14:paraId="0D0BAF98" w14:textId="77777777">
        <w:trPr>
          <w:trHeight w:val="630"/>
        </w:trPr>
        <w:tc>
          <w:tcPr>
            <w:tcW w:w="16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7AD51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Frontend</w:t>
            </w:r>
          </w:p>
        </w:tc>
        <w:tc>
          <w:tcPr>
            <w:tcW w:w="241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0B05B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AWS Amplify</w:t>
            </w:r>
          </w:p>
        </w:tc>
        <w:tc>
          <w:tcPr>
            <w:tcW w:w="50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A41D1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Hospeda la SPA React + Vite. Monorepo (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appRoot: frontend</w:t>
            </w:r>
            <w:r>
              <w:rPr>
                <w:rFonts w:ascii="Times New Roman" w:eastAsia="Times New Roman" w:hAnsi="Times New Roman" w:cs="Times New Roman"/>
              </w:rPr>
              <w:t xml:space="preserve">), build definido en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amplify.yml</w:t>
            </w:r>
            <w:r>
              <w:rPr>
                <w:rFonts w:ascii="Times New Roman" w:eastAsia="Times New Roman" w:hAnsi="Times New Roman" w:cs="Times New Roman"/>
              </w:rPr>
              <w:t xml:space="preserve">; las URLs de la API se inyectan con variables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VITE_*_API_URL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A7784" w14:paraId="5CC7F1E9" w14:textId="77777777">
        <w:trPr>
          <w:trHeight w:val="630"/>
        </w:trPr>
        <w:tc>
          <w:tcPr>
            <w:tcW w:w="16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5C0455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Entrada</w:t>
            </w:r>
          </w:p>
        </w:tc>
        <w:tc>
          <w:tcPr>
            <w:tcW w:w="241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1EFE7F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Amazon API Gateway (HTTP API)</w:t>
            </w:r>
          </w:p>
        </w:tc>
        <w:tc>
          <w:tcPr>
            <w:tcW w:w="50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61FA0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Punto público HTTPS con CORS. Una ruta por microservicio: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/productos-api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/usuarios-api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/pedidos-api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/checkout-api</w:t>
            </w:r>
            <w:r>
              <w:rPr>
                <w:rFonts w:ascii="Times New Roman" w:eastAsia="Times New Roman" w:hAnsi="Times New Roman" w:cs="Times New Roman"/>
              </w:rPr>
              <w:t xml:space="preserve"> y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/analitica-api</w:t>
            </w:r>
            <w:r>
              <w:rPr>
                <w:rFonts w:ascii="Times New Roman" w:eastAsia="Times New Roman" w:hAnsi="Times New Roman" w:cs="Times New Roman"/>
              </w:rPr>
              <w:t>; cada ruta reenvía el resto del path al microservicio.</w:t>
            </w:r>
          </w:p>
        </w:tc>
      </w:tr>
      <w:tr w:rsidR="001A7784" w14:paraId="5E7EF62D" w14:textId="77777777">
        <w:trPr>
          <w:trHeight w:val="630"/>
        </w:trPr>
        <w:tc>
          <w:tcPr>
            <w:tcW w:w="16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98635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Red privada</w:t>
            </w:r>
          </w:p>
        </w:tc>
        <w:tc>
          <w:tcPr>
            <w:tcW w:w="241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864D6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VPC Link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cloudcommerce-vpclink</w:t>
            </w:r>
            <w:r>
              <w:rPr>
                <w:rFonts w:ascii="Times New Roman" w:eastAsia="Times New Roman" w:hAnsi="Times New Roman" w:cs="Times New Roman"/>
              </w:rPr>
              <w:t xml:space="preserve"> + ALB interno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cloudcommerce-lb</w:t>
            </w:r>
          </w:p>
        </w:tc>
        <w:tc>
          <w:tcPr>
            <w:tcW w:w="50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B14A5F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API Gateway llega al balanceador por integración privada. El ALB no tiene IP pública y expone un listener por microservicio (8001–8005). Cada target group tiene dos destinos, uno en cada MV de producción, con health check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/health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A7784" w14:paraId="43F0E079" w14:textId="77777777">
        <w:trPr>
          <w:trHeight w:val="630"/>
        </w:trPr>
        <w:tc>
          <w:tcPr>
            <w:tcW w:w="16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B70A1E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Cómputo</w:t>
            </w:r>
          </w:p>
        </w:tc>
        <w:tc>
          <w:tcPr>
            <w:tcW w:w="241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BFEB5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× Amazon EC2 (Ubuntu Server, Docker)</w:t>
            </w:r>
          </w:p>
        </w:tc>
        <w:tc>
          <w:tcPr>
            <w:tcW w:w="50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374F7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cloudcommerce-backend</w:t>
            </w:r>
            <w:r>
              <w:rPr>
                <w:rFonts w:ascii="Times New Roman" w:eastAsia="Times New Roman" w:hAnsi="Times New Roman" w:cs="Times New Roman"/>
              </w:rPr>
              <w:t xml:space="preserve"> y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cloudcommerce-prod2</w:t>
            </w:r>
            <w:r>
              <w:rPr>
                <w:rFonts w:ascii="Times New Roman" w:eastAsia="Times New Roman" w:hAnsi="Times New Roman" w:cs="Times New Roman"/>
              </w:rPr>
              <w:t xml:space="preserve"> (producción: dos réplicas idénticas con los 5 microservicios),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cloudcommerce-bd</w:t>
            </w:r>
            <w:r>
              <w:rPr>
                <w:rFonts w:ascii="Times New Roman" w:eastAsia="Times New Roman" w:hAnsi="Times New Roman" w:cs="Times New Roman"/>
              </w:rPr>
              <w:t xml:space="preserve"> (bases de datos) y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cloudcommerce-ingesta</w:t>
            </w:r>
            <w:r>
              <w:rPr>
                <w:rFonts w:ascii="Times New Roman" w:eastAsia="Times New Roman" w:hAnsi="Times New Roman" w:cs="Times New Roman"/>
              </w:rPr>
              <w:t xml:space="preserve"> (jobs de ingesta).</w:t>
            </w:r>
          </w:p>
        </w:tc>
      </w:tr>
      <w:tr w:rsidR="001A7784" w14:paraId="7ECD7D4A" w14:textId="77777777">
        <w:trPr>
          <w:trHeight w:val="630"/>
        </w:trPr>
        <w:tc>
          <w:tcPr>
            <w:tcW w:w="16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06431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Datos transaccionales</w:t>
            </w:r>
          </w:p>
        </w:tc>
        <w:tc>
          <w:tcPr>
            <w:tcW w:w="241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70644C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MySQL 8, PostgreSQL 16, MongoDB 7 (contenedores en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cloudcommerce-bd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50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48FCD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 base por microservicio, en una MV privada sin IP pública, compartida por las dos réplicas.</w:t>
            </w:r>
          </w:p>
        </w:tc>
      </w:tr>
      <w:tr w:rsidR="001A7784" w14:paraId="51CDBA6B" w14:textId="77777777">
        <w:trPr>
          <w:trHeight w:val="465"/>
        </w:trPr>
        <w:tc>
          <w:tcPr>
            <w:tcW w:w="16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4C8D93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lake</w:t>
            </w:r>
          </w:p>
        </w:tc>
        <w:tc>
          <w:tcPr>
            <w:tcW w:w="241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00677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Amazon S3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cloudcommerce-datalake</w:t>
            </w:r>
          </w:p>
        </w:tc>
        <w:tc>
          <w:tcPr>
            <w:tcW w:w="50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4B057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Destino de la ingesta (prefijos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productos/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usuarios/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pedidos/</w:t>
            </w:r>
            <w:r>
              <w:rPr>
                <w:rFonts w:ascii="Times New Roman" w:eastAsia="Times New Roman" w:hAnsi="Times New Roman" w:cs="Times New Roman"/>
              </w:rPr>
              <w:t>) y de los resultados de Athena.</w:t>
            </w:r>
          </w:p>
        </w:tc>
      </w:tr>
      <w:tr w:rsidR="001A7784" w14:paraId="6AD7CF85" w14:textId="77777777">
        <w:trPr>
          <w:trHeight w:val="465"/>
        </w:trPr>
        <w:tc>
          <w:tcPr>
            <w:tcW w:w="16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757948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Catálogo y consultas</w:t>
            </w:r>
          </w:p>
        </w:tc>
        <w:tc>
          <w:tcPr>
            <w:tcW w:w="241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BA93E7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AWS Glue Data Catalog + Amazon Athena</w:t>
            </w:r>
          </w:p>
        </w:tc>
        <w:tc>
          <w:tcPr>
            <w:tcW w:w="50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C8C91B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Base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cloudcommerce_datalake</w:t>
            </w:r>
            <w:r>
              <w:rPr>
                <w:rFonts w:ascii="Times New Roman" w:eastAsia="Times New Roman" w:hAnsi="Times New Roman" w:cs="Times New Roman"/>
              </w:rPr>
              <w:t xml:space="preserve"> con tablas, consultas SQL y vistas sobre los datos en S3.</w:t>
            </w:r>
          </w:p>
        </w:tc>
      </w:tr>
      <w:tr w:rsidR="001A7784" w14:paraId="1255FE85" w14:textId="77777777">
        <w:trPr>
          <w:trHeight w:val="465"/>
        </w:trPr>
        <w:tc>
          <w:tcPr>
            <w:tcW w:w="16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122C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Identidad</w:t>
            </w:r>
          </w:p>
        </w:tc>
        <w:tc>
          <w:tcPr>
            <w:tcW w:w="241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E09ACB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Rol IAM </w:t>
            </w:r>
            <w:r>
              <w:rPr>
                <w:rFonts w:ascii="Times New Roman" w:eastAsia="Times New Roman" w:hAnsi="Times New Roman" w:cs="Times New Roman"/>
                <w:color w:val="772002"/>
                <w:sz w:val="21"/>
                <w:szCs w:val="21"/>
              </w:rPr>
              <w:t>LabInstanceProfile</w:t>
            </w:r>
          </w:p>
        </w:tc>
        <w:tc>
          <w:tcPr>
            <w:tcW w:w="50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9F1785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Credenciales de instancia para S3, Glue y Athena; no hay llaves en el código.</w:t>
            </w:r>
          </w:p>
        </w:tc>
      </w:tr>
    </w:tbl>
    <w:p w14:paraId="0811FD73" w14:textId="77777777" w:rsidR="001A7784" w:rsidRDefault="001A7784"/>
    <w:p w14:paraId="3534E30B" w14:textId="77777777" w:rsidR="001A7784" w:rsidRDefault="006E500A">
      <w:pPr>
        <w:pStyle w:val="Ttulo5"/>
      </w:pPr>
      <w:bookmarkStart w:id="10" w:name="_Toc241098469"/>
      <w:r>
        <w:t>2.2  Recorrido de una petición</w:t>
      </w:r>
      <w:bookmarkEnd w:id="10"/>
    </w:p>
    <w:p w14:paraId="48F6F4A9" w14:textId="77777777" w:rsidR="001A7784" w:rsidRDefault="006E500A">
      <w:pPr>
        <w:numPr>
          <w:ilvl w:val="0"/>
          <w:numId w:val="1"/>
        </w:numPr>
        <w:spacing w:before="240"/>
        <w:jc w:val="both"/>
      </w:pPr>
      <w:r>
        <w:rPr>
          <w:rFonts w:ascii="Times New Roman" w:eastAsia="Times New Roman" w:hAnsi="Times New Roman" w:cs="Times New Roman"/>
        </w:rPr>
        <w:t xml:space="preserve">El usuario abre la aplicación servida por </w:t>
      </w:r>
      <w:r>
        <w:rPr>
          <w:rFonts w:ascii="Times New Roman" w:eastAsia="Times New Roman" w:hAnsi="Times New Roman" w:cs="Times New Roman"/>
          <w:b/>
          <w:bCs/>
        </w:rPr>
        <w:t>Amplify</w:t>
      </w:r>
      <w:r>
        <w:rPr>
          <w:rFonts w:ascii="Times New Roman" w:eastAsia="Times New Roman" w:hAnsi="Times New Roman" w:cs="Times New Roman"/>
        </w:rPr>
        <w:t>.</w:t>
      </w:r>
    </w:p>
    <w:p w14:paraId="4514E52A" w14:textId="77777777" w:rsidR="001A7784" w:rsidRDefault="006E500A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</w:rPr>
        <w:t xml:space="preserve">El navegador llama por HTTPS a </w:t>
      </w:r>
      <w:r>
        <w:rPr>
          <w:rFonts w:ascii="Times New Roman" w:eastAsia="Times New Roman" w:hAnsi="Times New Roman" w:cs="Times New Roman"/>
          <w:b/>
          <w:bCs/>
        </w:rPr>
        <w:t>API Gateway</w:t>
      </w:r>
      <w:r>
        <w:rPr>
          <w:rFonts w:ascii="Times New Roman" w:eastAsia="Times New Roman" w:hAnsi="Times New Roman" w:cs="Times New Roman"/>
        </w:rPr>
        <w:t xml:space="preserve"> (por ejemplo, /pedidos-api/...).</w:t>
      </w:r>
    </w:p>
    <w:p w14:paraId="4DA85A11" w14:textId="77777777" w:rsidR="001A7784" w:rsidRDefault="006E500A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</w:rPr>
        <w:t xml:space="preserve">La ruta usa una integración privada a través del </w:t>
      </w:r>
      <w:r>
        <w:rPr>
          <w:rFonts w:ascii="Times New Roman" w:eastAsia="Times New Roman" w:hAnsi="Times New Roman" w:cs="Times New Roman"/>
          <w:b/>
          <w:bCs/>
        </w:rPr>
        <w:t>VPC Link</w:t>
      </w:r>
      <w:r>
        <w:rPr>
          <w:rFonts w:ascii="Times New Roman" w:eastAsia="Times New Roman" w:hAnsi="Times New Roman" w:cs="Times New Roman"/>
        </w:rPr>
        <w:t xml:space="preserve"> y llega al </w:t>
      </w:r>
      <w:r>
        <w:rPr>
          <w:rFonts w:ascii="Times New Roman" w:eastAsia="Times New Roman" w:hAnsi="Times New Roman" w:cs="Times New Roman"/>
          <w:b/>
          <w:bCs/>
        </w:rPr>
        <w:t>ALB interno</w:t>
      </w:r>
      <w:r>
        <w:rPr>
          <w:rFonts w:ascii="Times New Roman" w:eastAsia="Times New Roman" w:hAnsi="Times New Roman" w:cs="Times New Roman"/>
        </w:rPr>
        <w:t>.</w:t>
      </w:r>
    </w:p>
    <w:p w14:paraId="4E9427E6" w14:textId="77777777" w:rsidR="001A7784" w:rsidRDefault="006E500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ALB reenvía según el puerto del listener al target group del microservicio, que entrega la petición a una de sus dos réplicas sanas (cloudcommerce-backend o cloudcommerce-prod2).</w:t>
      </w:r>
    </w:p>
    <w:p w14:paraId="24CB87B6" w14:textId="77777777" w:rsidR="001A7784" w:rsidRDefault="006E500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microservicio consulta su base de datos por IP privada en cloudcommerce-bd.</w:t>
      </w:r>
    </w:p>
    <w:p w14:paraId="2F220CD6" w14:textId="77777777" w:rsidR="001A7784" w:rsidRDefault="006E500A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ms-pedidos y ms-checkout consumen a los otros microservicios por HTTP a través del DNS interno del ALB (no de una IP fija), así que el failover también cubre las llamadas internas.</w:t>
      </w:r>
    </w:p>
    <w:p w14:paraId="48533EAA" w14:textId="77777777" w:rsidR="001A7784" w:rsidRDefault="006E500A">
      <w:pPr>
        <w:pStyle w:val="Ttulo5"/>
      </w:pPr>
      <w:bookmarkStart w:id="11" w:name="_Toc241098470"/>
      <w:r>
        <w:lastRenderedPageBreak/>
        <w:t>2.3  Decisiones de diseño y seguridad</w:t>
      </w:r>
      <w:bookmarkEnd w:id="11"/>
    </w:p>
    <w:p w14:paraId="3C97E031" w14:textId="77777777" w:rsidR="001A7784" w:rsidRDefault="006E500A">
      <w:pPr>
        <w:numPr>
          <w:ilvl w:val="0"/>
          <w:numId w:val="5"/>
        </w:numPr>
        <w:spacing w:before="240"/>
        <w:jc w:val="both"/>
      </w:pPr>
      <w:r>
        <w:rPr>
          <w:rFonts w:ascii="Times New Roman" w:eastAsia="Times New Roman" w:hAnsi="Times New Roman" w:cs="Times New Roman"/>
          <w:b/>
          <w:bCs/>
        </w:rPr>
        <w:t>Bases de datos aisladas:</w:t>
      </w:r>
      <w:r>
        <w:rPr>
          <w:rFonts w:ascii="Times New Roman" w:eastAsia="Times New Roman" w:hAnsi="Times New Roman" w:cs="Times New Roman"/>
        </w:rPr>
        <w:t xml:space="preserve"> viven en una tercera MV sin IP pública; sus security groups sólo admiten las IP privadas de las MV de producción y de ingesta.</w:t>
      </w:r>
    </w:p>
    <w:p w14:paraId="298088E0" w14:textId="77777777" w:rsidR="001A7784" w:rsidRDefault="006E500A">
      <w:pPr>
        <w:numPr>
          <w:ilvl w:val="0"/>
          <w:numId w:val="5"/>
        </w:numPr>
        <w:jc w:val="both"/>
      </w:pPr>
      <w:r>
        <w:rPr>
          <w:rFonts w:ascii="Times New Roman" w:eastAsia="Times New Roman" w:hAnsi="Times New Roman" w:cs="Times New Roman"/>
          <w:b/>
          <w:bCs/>
        </w:rPr>
        <w:t>Redundancia real:</w:t>
      </w:r>
      <w:r>
        <w:rPr>
          <w:rFonts w:ascii="Times New Roman" w:eastAsia="Times New Roman" w:hAnsi="Times New Roman" w:cs="Times New Roman"/>
        </w:rPr>
        <w:t xml:space="preserve"> cada MV de producción ejecuta los cinco microservicios. Si una réplica falla, el health check la marca como Unhealthy y el ALB envía todo el tráfico a la otra.</w:t>
      </w:r>
    </w:p>
    <w:p w14:paraId="430FC162" w14:textId="77777777" w:rsidR="001A7784" w:rsidRDefault="006E500A">
      <w:pPr>
        <w:numPr>
          <w:ilvl w:val="0"/>
          <w:numId w:val="5"/>
        </w:numPr>
        <w:jc w:val="both"/>
      </w:pPr>
      <w:r>
        <w:rPr>
          <w:rFonts w:ascii="Times New Roman" w:eastAsia="Times New Roman" w:hAnsi="Times New Roman" w:cs="Times New Roman"/>
          <w:b/>
          <w:bCs/>
        </w:rPr>
        <w:t>Entrada única:</w:t>
      </w:r>
      <w:r>
        <w:rPr>
          <w:rFonts w:ascii="Times New Roman" w:eastAsia="Times New Roman" w:hAnsi="Times New Roman" w:cs="Times New Roman"/>
        </w:rPr>
        <w:t xml:space="preserve"> los puertos 8001–8005 de las MV de producción aceptan tráfico solo desde el security group del balanceador.</w:t>
      </w:r>
    </w:p>
    <w:p w14:paraId="4E7A956E" w14:textId="77777777" w:rsidR="001A7784" w:rsidRDefault="006E500A">
      <w:pPr>
        <w:numPr>
          <w:ilvl w:val="0"/>
          <w:numId w:val="5"/>
        </w:numPr>
        <w:jc w:val="both"/>
      </w:pPr>
      <w:r>
        <w:rPr>
          <w:rFonts w:ascii="Times New Roman" w:eastAsia="Times New Roman" w:hAnsi="Times New Roman" w:cs="Times New Roman"/>
          <w:b/>
          <w:bCs/>
        </w:rPr>
        <w:t>Ingesta desacoplada:</w:t>
      </w:r>
      <w:r>
        <w:rPr>
          <w:rFonts w:ascii="Times New Roman" w:eastAsia="Times New Roman" w:hAnsi="Times New Roman" w:cs="Times New Roman"/>
        </w:rPr>
        <w:t xml:space="preserve"> corre en su propia MV y lee las bases por IP privada, sin afectar la producción.</w:t>
      </w:r>
    </w:p>
    <w:p w14:paraId="4FC38C14" w14:textId="77777777" w:rsidR="001A7784" w:rsidRDefault="006E500A">
      <w:pPr>
        <w:numPr>
          <w:ilvl w:val="0"/>
          <w:numId w:val="5"/>
        </w:numPr>
        <w:jc w:val="both"/>
      </w:pPr>
      <w:r>
        <w:rPr>
          <w:rFonts w:ascii="Times New Roman" w:eastAsia="Times New Roman" w:hAnsi="Times New Roman" w:cs="Times New Roman"/>
          <w:b/>
          <w:bCs/>
        </w:rPr>
        <w:t>Datos sensibles:</w:t>
      </w:r>
      <w:r>
        <w:rPr>
          <w:rFonts w:ascii="Times New Roman" w:eastAsia="Times New Roman" w:hAnsi="Times New Roman" w:cs="Times New Roman"/>
        </w:rPr>
        <w:t xml:space="preserve"> la ingesta de usuarios no exporta password_hash.</w:t>
      </w:r>
    </w:p>
    <w:p w14:paraId="1BE1C36B" w14:textId="77777777" w:rsidR="001A7784" w:rsidRDefault="006E500A">
      <w:pPr>
        <w:numPr>
          <w:ilvl w:val="0"/>
          <w:numId w:val="5"/>
        </w:numPr>
        <w:spacing w:after="240"/>
        <w:jc w:val="both"/>
      </w:pPr>
      <w:r>
        <w:rPr>
          <w:rFonts w:ascii="Times New Roman" w:eastAsia="Times New Roman" w:hAnsi="Times New Roman" w:cs="Times New Roman"/>
          <w:b/>
          <w:bCs/>
        </w:rPr>
        <w:t>Analítica desacoplada de AWS:</w:t>
      </w:r>
      <w:r>
        <w:rPr>
          <w:rFonts w:ascii="Times New Roman" w:eastAsia="Times New Roman" w:hAnsi="Times New Roman" w:cs="Times New Roman"/>
        </w:rPr>
        <w:t xml:space="preserve"> ms-analitica usa un cliente de Athena abstraído: modo mock para desarrollo local y pruebas, y modo real (ATHENA_MODE=real) en producción.</w:t>
      </w:r>
    </w:p>
    <w:p w14:paraId="3F12A5C8" w14:textId="77777777" w:rsidR="001A7784" w:rsidRDefault="001A7784">
      <w:pPr>
        <w:pStyle w:val="Ttulo4"/>
        <w:spacing w:after="120"/>
        <w:jc w:val="both"/>
      </w:pPr>
      <w:bookmarkStart w:id="12" w:name="_p518g02lcq1q" w:colFirst="0" w:colLast="0"/>
      <w:bookmarkEnd w:id="12"/>
    </w:p>
    <w:p w14:paraId="496EAF31" w14:textId="77777777" w:rsidR="001A7784" w:rsidRDefault="006E500A">
      <w:pPr>
        <w:pStyle w:val="Ttulo4"/>
        <w:spacing w:after="120"/>
        <w:jc w:val="both"/>
      </w:pPr>
      <w:bookmarkStart w:id="13" w:name="_Toc241098471"/>
      <w:r>
        <w:t>3. BACKEND: MICROSERVICIOS</w:t>
      </w:r>
      <w:bookmarkEnd w:id="13"/>
    </w:p>
    <w:p w14:paraId="3643B3DB" w14:textId="77777777" w:rsidR="001A7784" w:rsidRDefault="006E500A">
      <w:pPr>
        <w:spacing w:after="12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dominio es un e-commerce. Cada microservicio se ejecuta en un contenedor Docker, expone documentación Swagger/OpenAPI y responde /health para los health checks del balanceador.</w:t>
      </w:r>
    </w:p>
    <w:p w14:paraId="5E57B638" w14:textId="77777777" w:rsidR="001A7784" w:rsidRDefault="006E500A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Código fuente de los 5 microservicios: </w:t>
      </w:r>
      <w:hyperlink r:id="rId12">
        <w:r>
          <w:rPr>
            <w:rFonts w:ascii="Times New Roman" w:eastAsia="Times New Roman" w:hAnsi="Times New Roman" w:cs="Times New Roman"/>
            <w:color w:val="1155CC"/>
            <w:u w:val="single"/>
          </w:rPr>
          <w:t>https://github.com/DaniSandt1/CloudCommerce/tree/main/backend</w:t>
        </w:r>
      </w:hyperlink>
    </w:p>
    <w:p w14:paraId="65F65E21" w14:textId="77777777" w:rsidR="001A7784" w:rsidRDefault="001A7784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37860562" w14:textId="77777777" w:rsidR="001A7784" w:rsidRDefault="001A7784">
      <w:pPr>
        <w:pStyle w:val="Ttulo5"/>
      </w:pPr>
      <w:bookmarkStart w:id="14" w:name="_nrplw0qzlrhr" w:colFirst="0" w:colLast="0"/>
      <w:bookmarkEnd w:id="14"/>
    </w:p>
    <w:p w14:paraId="2B8961EF" w14:textId="77777777" w:rsidR="001A7784" w:rsidRDefault="006E500A">
      <w:pPr>
        <w:pStyle w:val="Ttulo5"/>
      </w:pPr>
      <w:bookmarkStart w:id="15" w:name="_Toc241098472"/>
      <w:r>
        <w:t>3.1  Resumen</w:t>
      </w:r>
      <w:bookmarkEnd w:id="15"/>
    </w:p>
    <w:p w14:paraId="507EE5CA" w14:textId="77777777" w:rsidR="001A7784" w:rsidRDefault="001A7784"/>
    <w:tbl>
      <w:tblPr>
        <w:tblStyle w:val="a1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2565"/>
        <w:gridCol w:w="1395"/>
        <w:gridCol w:w="975"/>
        <w:gridCol w:w="2505"/>
      </w:tblGrid>
      <w:tr w:rsidR="001A7784" w14:paraId="72BD040F" w14:textId="77777777">
        <w:trPr>
          <w:trHeight w:val="300"/>
        </w:trPr>
        <w:tc>
          <w:tcPr>
            <w:tcW w:w="14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4259AA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Microservicio</w:t>
            </w:r>
          </w:p>
        </w:tc>
        <w:tc>
          <w:tcPr>
            <w:tcW w:w="256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769C16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Tecnología</w:t>
            </w:r>
          </w:p>
        </w:tc>
        <w:tc>
          <w:tcPr>
            <w:tcW w:w="13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4EBCDA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Base de datos</w:t>
            </w:r>
          </w:p>
        </w:tc>
        <w:tc>
          <w:tcPr>
            <w:tcW w:w="9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AFCE42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Puerto</w:t>
            </w:r>
          </w:p>
        </w:tc>
        <w:tc>
          <w:tcPr>
            <w:tcW w:w="250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8BCBB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Rol</w:t>
            </w:r>
          </w:p>
        </w:tc>
      </w:tr>
      <w:tr w:rsidR="001A7784" w14:paraId="48C55CB8" w14:textId="77777777">
        <w:trPr>
          <w:trHeight w:val="465"/>
        </w:trPr>
        <w:tc>
          <w:tcPr>
            <w:tcW w:w="14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1A125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ms-productos</w:t>
            </w:r>
          </w:p>
        </w:tc>
        <w:tc>
          <w:tcPr>
            <w:tcW w:w="256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9FDF48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Python 3.12 · FastAPI · SQLAlchemy</w:t>
            </w:r>
          </w:p>
        </w:tc>
        <w:tc>
          <w:tcPr>
            <w:tcW w:w="13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5BB00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MySQL 8</w:t>
            </w:r>
          </w:p>
        </w:tc>
        <w:tc>
          <w:tcPr>
            <w:tcW w:w="9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23D3C8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8001</w:t>
            </w:r>
          </w:p>
        </w:tc>
        <w:tc>
          <w:tcPr>
            <w:tcW w:w="250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805EE6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Catálogo de productos y categorías</w:t>
            </w:r>
          </w:p>
        </w:tc>
      </w:tr>
      <w:tr w:rsidR="001A7784" w14:paraId="12BB8A20" w14:textId="77777777">
        <w:trPr>
          <w:trHeight w:val="465"/>
        </w:trPr>
        <w:tc>
          <w:tcPr>
            <w:tcW w:w="14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82DD67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ms-usuarios</w:t>
            </w:r>
          </w:p>
        </w:tc>
        <w:tc>
          <w:tcPr>
            <w:tcW w:w="256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749B18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Java 17 · Spring Boot 3.3</w:t>
            </w:r>
          </w:p>
        </w:tc>
        <w:tc>
          <w:tcPr>
            <w:tcW w:w="13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EF064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PostgreSQL 16</w:t>
            </w:r>
          </w:p>
        </w:tc>
        <w:tc>
          <w:tcPr>
            <w:tcW w:w="9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08EBC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8002</w:t>
            </w:r>
          </w:p>
        </w:tc>
        <w:tc>
          <w:tcPr>
            <w:tcW w:w="250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4A9ED0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Clientes y sus direcciones</w:t>
            </w:r>
          </w:p>
        </w:tc>
      </w:tr>
      <w:tr w:rsidR="001A7784" w14:paraId="4722F4A2" w14:textId="77777777">
        <w:trPr>
          <w:trHeight w:val="465"/>
        </w:trPr>
        <w:tc>
          <w:tcPr>
            <w:tcW w:w="14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EAB11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ms-pedidos</w:t>
            </w:r>
          </w:p>
        </w:tc>
        <w:tc>
          <w:tcPr>
            <w:tcW w:w="256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E582EB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Node.js 22 · Express 5 · Mongoose</w:t>
            </w:r>
          </w:p>
        </w:tc>
        <w:tc>
          <w:tcPr>
            <w:tcW w:w="13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C3FBF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MongoDB 7</w:t>
            </w:r>
          </w:p>
        </w:tc>
        <w:tc>
          <w:tcPr>
            <w:tcW w:w="9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65C14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8003</w:t>
            </w:r>
          </w:p>
        </w:tc>
        <w:tc>
          <w:tcPr>
            <w:tcW w:w="250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72EFF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Órdenes de compra</w:t>
            </w:r>
          </w:p>
        </w:tc>
      </w:tr>
      <w:tr w:rsidR="001A7784" w14:paraId="27322C37" w14:textId="77777777">
        <w:trPr>
          <w:trHeight w:val="465"/>
        </w:trPr>
        <w:tc>
          <w:tcPr>
            <w:tcW w:w="14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0FB868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ms-checkout</w:t>
            </w:r>
          </w:p>
        </w:tc>
        <w:tc>
          <w:tcPr>
            <w:tcW w:w="256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22212F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Python · FastAPI · httpx</w:t>
            </w:r>
          </w:p>
        </w:tc>
        <w:tc>
          <w:tcPr>
            <w:tcW w:w="13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5FD2C8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Sin BD</w:t>
            </w:r>
          </w:p>
        </w:tc>
        <w:tc>
          <w:tcPr>
            <w:tcW w:w="9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25F9CE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8004</w:t>
            </w:r>
          </w:p>
        </w:tc>
        <w:tc>
          <w:tcPr>
            <w:tcW w:w="250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ED21AF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Orquesta productos + usuarios + pedidos</w:t>
            </w:r>
          </w:p>
        </w:tc>
      </w:tr>
      <w:tr w:rsidR="001A7784" w14:paraId="0B36FBA5" w14:textId="77777777">
        <w:trPr>
          <w:trHeight w:val="465"/>
        </w:trPr>
        <w:tc>
          <w:tcPr>
            <w:tcW w:w="14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6F433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ms-analitica</w:t>
            </w:r>
          </w:p>
        </w:tc>
        <w:tc>
          <w:tcPr>
            <w:tcW w:w="256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63278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Python · FastAPI · boto3</w:t>
            </w:r>
          </w:p>
        </w:tc>
        <w:tc>
          <w:tcPr>
            <w:tcW w:w="13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098E5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Athena (sin BD transaccional)</w:t>
            </w:r>
          </w:p>
        </w:tc>
        <w:tc>
          <w:tcPr>
            <w:tcW w:w="9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267923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8005</w:t>
            </w:r>
          </w:p>
        </w:tc>
        <w:tc>
          <w:tcPr>
            <w:tcW w:w="250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1F593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Consultas analíticas sobre el data lake</w:t>
            </w:r>
          </w:p>
        </w:tc>
      </w:tr>
    </w:tbl>
    <w:p w14:paraId="5760AA5A" w14:textId="77777777" w:rsidR="001A7784" w:rsidRDefault="001A7784"/>
    <w:p w14:paraId="32742E7D" w14:textId="77777777" w:rsidR="001A7784" w:rsidRDefault="001A7784"/>
    <w:p w14:paraId="2E284B8D" w14:textId="77777777" w:rsidR="001A7784" w:rsidRDefault="006E500A">
      <w:pPr>
        <w:spacing w:after="1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Los tres servicios con base de datos se cargaron con 20 000 registros ficticios cada uno (Faker en productos, DataSeeder en usuarios y seedPedidos.js en pedidos). ms-pedidos consume a ms-productos </w:t>
      </w:r>
      <w:r>
        <w:rPr>
          <w:rFonts w:ascii="Times New Roman" w:eastAsia="Times New Roman" w:hAnsi="Times New Roman" w:cs="Times New Roman"/>
        </w:rPr>
        <w:lastRenderedPageBreak/>
        <w:t>y ms-usuarios, y ms-checkout consume a los otros tres, lo que cumple el requisito de comunicación entre microservicios.</w:t>
      </w:r>
    </w:p>
    <w:p w14:paraId="5AE72767" w14:textId="77777777" w:rsidR="001A7784" w:rsidRDefault="001A7784">
      <w:pPr>
        <w:pStyle w:val="Ttulo5"/>
      </w:pPr>
      <w:bookmarkStart w:id="16" w:name="_usl9dxaknij8" w:colFirst="0" w:colLast="0"/>
      <w:bookmarkEnd w:id="16"/>
    </w:p>
    <w:p w14:paraId="70DF89AF" w14:textId="77777777" w:rsidR="001A7784" w:rsidRDefault="006E500A">
      <w:pPr>
        <w:pStyle w:val="Ttulo5"/>
      </w:pPr>
      <w:bookmarkStart w:id="17" w:name="_Toc241098473"/>
      <w:r>
        <w:t>3.2  ms-productos</w:t>
      </w:r>
      <w:bookmarkEnd w:id="17"/>
    </w:p>
    <w:p w14:paraId="4AB1F4A9" w14:textId="77777777" w:rsidR="001A7784" w:rsidRDefault="001A7784"/>
    <w:tbl>
      <w:tblPr>
        <w:tblStyle w:val="a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1770"/>
        <w:gridCol w:w="4785"/>
      </w:tblGrid>
      <w:tr w:rsidR="001A7784" w14:paraId="1EB5CD5A" w14:textId="77777777">
        <w:trPr>
          <w:trHeight w:val="300"/>
        </w:trPr>
        <w:tc>
          <w:tcPr>
            <w:tcW w:w="234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03DB6D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Método</w:t>
            </w:r>
          </w:p>
        </w:tc>
        <w:tc>
          <w:tcPr>
            <w:tcW w:w="17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5AAE2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Ruta</w:t>
            </w:r>
          </w:p>
        </w:tc>
        <w:tc>
          <w:tcPr>
            <w:tcW w:w="478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9621C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Descripción</w:t>
            </w:r>
          </w:p>
        </w:tc>
      </w:tr>
      <w:tr w:rsidR="001A7784" w14:paraId="6A25B8DE" w14:textId="77777777">
        <w:trPr>
          <w:trHeight w:val="300"/>
        </w:trPr>
        <w:tc>
          <w:tcPr>
            <w:tcW w:w="234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93AEDE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17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A844D4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/health</w:t>
            </w:r>
          </w:p>
        </w:tc>
        <w:tc>
          <w:tcPr>
            <w:tcW w:w="478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54C1D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Estado y total de productos</w:t>
            </w:r>
          </w:p>
        </w:tc>
      </w:tr>
      <w:tr w:rsidR="001A7784" w14:paraId="0CE8F82D" w14:textId="77777777">
        <w:trPr>
          <w:trHeight w:val="465"/>
        </w:trPr>
        <w:tc>
          <w:tcPr>
            <w:tcW w:w="234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320FA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 / POST</w:t>
            </w:r>
          </w:p>
        </w:tc>
        <w:tc>
          <w:tcPr>
            <w:tcW w:w="17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8FBFA1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/categorias</w:t>
            </w:r>
          </w:p>
        </w:tc>
        <w:tc>
          <w:tcPr>
            <w:tcW w:w="478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75948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Lista y crea categorías</w:t>
            </w:r>
          </w:p>
        </w:tc>
      </w:tr>
      <w:tr w:rsidR="001A7784" w14:paraId="252CEEE6" w14:textId="77777777">
        <w:trPr>
          <w:trHeight w:val="465"/>
        </w:trPr>
        <w:tc>
          <w:tcPr>
            <w:tcW w:w="234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581BB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17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CEC34A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/productos</w:t>
            </w:r>
          </w:p>
        </w:tc>
        <w:tc>
          <w:tcPr>
            <w:tcW w:w="478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26DE5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Lista paginada (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page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size</w:t>
            </w:r>
            <w:r>
              <w:rPr>
                <w:rFonts w:ascii="Times New Roman" w:eastAsia="Times New Roman" w:hAnsi="Times New Roman" w:cs="Times New Roman"/>
              </w:rPr>
              <w:t xml:space="preserve">) con filtros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categoria_id</w:t>
            </w:r>
            <w:r>
              <w:rPr>
                <w:rFonts w:ascii="Times New Roman" w:eastAsia="Times New Roman" w:hAnsi="Times New Roman" w:cs="Times New Roman"/>
              </w:rPr>
              <w:t xml:space="preserve"> y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q</w:t>
            </w:r>
            <w:r>
              <w:rPr>
                <w:rFonts w:ascii="Times New Roman" w:eastAsia="Times New Roman" w:hAnsi="Times New Roman" w:cs="Times New Roman"/>
              </w:rPr>
              <w:t xml:space="preserve"> (búsqueda por nombre)</w:t>
            </w:r>
          </w:p>
        </w:tc>
      </w:tr>
      <w:tr w:rsidR="001A7784" w14:paraId="0AF07C8B" w14:textId="77777777">
        <w:trPr>
          <w:trHeight w:val="300"/>
        </w:trPr>
        <w:tc>
          <w:tcPr>
            <w:tcW w:w="234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5BCFB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17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BFB156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/productos/{id}</w:t>
            </w:r>
          </w:p>
        </w:tc>
        <w:tc>
          <w:tcPr>
            <w:tcW w:w="478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32D5F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Detalle de un producto</w:t>
            </w:r>
          </w:p>
        </w:tc>
      </w:tr>
      <w:tr w:rsidR="001A7784" w14:paraId="658CCE52" w14:textId="77777777">
        <w:trPr>
          <w:trHeight w:val="300"/>
        </w:trPr>
        <w:tc>
          <w:tcPr>
            <w:tcW w:w="234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E68AAE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17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63192B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/productos</w:t>
            </w:r>
          </w:p>
        </w:tc>
        <w:tc>
          <w:tcPr>
            <w:tcW w:w="478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C945F0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 un producto</w:t>
            </w:r>
          </w:p>
        </w:tc>
      </w:tr>
      <w:tr w:rsidR="001A7784" w14:paraId="546C655E" w14:textId="77777777">
        <w:trPr>
          <w:trHeight w:val="300"/>
        </w:trPr>
        <w:tc>
          <w:tcPr>
            <w:tcW w:w="234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D3FA3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17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36621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/productos/{id}</w:t>
            </w:r>
          </w:p>
        </w:tc>
        <w:tc>
          <w:tcPr>
            <w:tcW w:w="478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E1B869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Actualiza un producto</w:t>
            </w:r>
          </w:p>
        </w:tc>
      </w:tr>
      <w:tr w:rsidR="001A7784" w14:paraId="1059BE00" w14:textId="77777777">
        <w:trPr>
          <w:trHeight w:val="300"/>
        </w:trPr>
        <w:tc>
          <w:tcPr>
            <w:tcW w:w="234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799D17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17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8C624F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/productos/{id}</w:t>
            </w:r>
          </w:p>
        </w:tc>
        <w:tc>
          <w:tcPr>
            <w:tcW w:w="478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A43A35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Elimina un producto (204)</w:t>
            </w:r>
          </w:p>
        </w:tc>
      </w:tr>
    </w:tbl>
    <w:p w14:paraId="5DDAC90F" w14:textId="77777777" w:rsidR="001A7784" w:rsidRDefault="001A7784"/>
    <w:p w14:paraId="2D603418" w14:textId="77777777" w:rsidR="001A7784" w:rsidRDefault="001A7784">
      <w:pPr>
        <w:pStyle w:val="Ttulo5"/>
      </w:pPr>
      <w:bookmarkStart w:id="18" w:name="_nhzbrcx56c1z" w:colFirst="0" w:colLast="0"/>
      <w:bookmarkEnd w:id="18"/>
    </w:p>
    <w:p w14:paraId="5EBB48EB" w14:textId="77777777" w:rsidR="001A7784" w:rsidRDefault="006E500A">
      <w:pPr>
        <w:pStyle w:val="Ttulo5"/>
      </w:pPr>
      <w:bookmarkStart w:id="19" w:name="_Toc241098474"/>
      <w:r>
        <w:t>3.3  ms-usuarios</w:t>
      </w:r>
      <w:bookmarkEnd w:id="19"/>
    </w:p>
    <w:p w14:paraId="51E95528" w14:textId="77777777" w:rsidR="001A7784" w:rsidRDefault="001A7784"/>
    <w:tbl>
      <w:tblPr>
        <w:tblStyle w:val="a3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635"/>
        <w:gridCol w:w="4950"/>
      </w:tblGrid>
      <w:tr w:rsidR="001A7784" w14:paraId="4FE04A29" w14:textId="77777777">
        <w:trPr>
          <w:trHeight w:val="300"/>
        </w:trPr>
        <w:tc>
          <w:tcPr>
            <w:tcW w:w="23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74CE0C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Método</w:t>
            </w:r>
          </w:p>
        </w:tc>
        <w:tc>
          <w:tcPr>
            <w:tcW w:w="16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119F7D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Ruta</w:t>
            </w:r>
          </w:p>
        </w:tc>
        <w:tc>
          <w:tcPr>
            <w:tcW w:w="49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06570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Descripción</w:t>
            </w:r>
          </w:p>
        </w:tc>
      </w:tr>
      <w:tr w:rsidR="001A7784" w14:paraId="37EAA7CA" w14:textId="77777777">
        <w:trPr>
          <w:trHeight w:val="300"/>
        </w:trPr>
        <w:tc>
          <w:tcPr>
            <w:tcW w:w="23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89E3E1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16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81889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/health</w:t>
            </w:r>
          </w:p>
        </w:tc>
        <w:tc>
          <w:tcPr>
            <w:tcW w:w="49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D22BE4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Estado y total de usuarios</w:t>
            </w:r>
          </w:p>
        </w:tc>
      </w:tr>
      <w:tr w:rsidR="001A7784" w14:paraId="6E2BFF98" w14:textId="77777777">
        <w:trPr>
          <w:trHeight w:val="300"/>
        </w:trPr>
        <w:tc>
          <w:tcPr>
            <w:tcW w:w="23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33C1AE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16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A0D20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/usuarios</w:t>
            </w:r>
          </w:p>
        </w:tc>
        <w:tc>
          <w:tcPr>
            <w:tcW w:w="49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64117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Lista paginada con búsqueda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q</w:t>
            </w:r>
            <w:r>
              <w:rPr>
                <w:rFonts w:ascii="Times New Roman" w:eastAsia="Times New Roman" w:hAnsi="Times New Roman" w:cs="Times New Roman"/>
              </w:rPr>
              <w:t xml:space="preserve"> por nombre o email</w:t>
            </w:r>
          </w:p>
        </w:tc>
      </w:tr>
      <w:tr w:rsidR="001A7784" w14:paraId="5862C3BD" w14:textId="77777777">
        <w:trPr>
          <w:trHeight w:val="630"/>
        </w:trPr>
        <w:tc>
          <w:tcPr>
            <w:tcW w:w="23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F96E2B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 / PUT / DELETE</w:t>
            </w:r>
          </w:p>
        </w:tc>
        <w:tc>
          <w:tcPr>
            <w:tcW w:w="16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043C85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/usuarios/{id}</w:t>
            </w:r>
          </w:p>
        </w:tc>
        <w:tc>
          <w:tcPr>
            <w:tcW w:w="49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26613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Consulta, actualiza o elimina un usuario</w:t>
            </w:r>
          </w:p>
        </w:tc>
      </w:tr>
      <w:tr w:rsidR="001A7784" w14:paraId="5461C293" w14:textId="77777777">
        <w:trPr>
          <w:trHeight w:val="465"/>
        </w:trPr>
        <w:tc>
          <w:tcPr>
            <w:tcW w:w="23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FC0585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16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6CB3AE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/usuarios</w:t>
            </w:r>
          </w:p>
        </w:tc>
        <w:tc>
          <w:tcPr>
            <w:tcW w:w="49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35F76B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Crea un usuario (201).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password_hash</w:t>
            </w:r>
            <w:r>
              <w:rPr>
                <w:rFonts w:ascii="Times New Roman" w:eastAsia="Times New Roman" w:hAnsi="Times New Roman" w:cs="Times New Roman"/>
              </w:rPr>
              <w:t xml:space="preserve"> es solo de escritura: nunca se devuelve</w:t>
            </w:r>
          </w:p>
        </w:tc>
      </w:tr>
      <w:tr w:rsidR="001A7784" w14:paraId="2CA48409" w14:textId="77777777">
        <w:trPr>
          <w:trHeight w:val="465"/>
        </w:trPr>
        <w:tc>
          <w:tcPr>
            <w:tcW w:w="23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72613C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 / POST</w:t>
            </w:r>
          </w:p>
        </w:tc>
        <w:tc>
          <w:tcPr>
            <w:tcW w:w="16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920D9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/usuarios/{id}/direcciones</w:t>
            </w:r>
          </w:p>
        </w:tc>
        <w:tc>
          <w:tcPr>
            <w:tcW w:w="495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3E0DCF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Lista y agrega direcciones del usuario</w:t>
            </w:r>
          </w:p>
        </w:tc>
      </w:tr>
    </w:tbl>
    <w:p w14:paraId="3E6A0BD6" w14:textId="77777777" w:rsidR="001A7784" w:rsidRDefault="001A7784">
      <w:pPr>
        <w:pStyle w:val="Ttulo5"/>
        <w:spacing w:before="0" w:after="0"/>
        <w:rPr>
          <w:b/>
          <w:bCs/>
        </w:rPr>
      </w:pPr>
      <w:bookmarkStart w:id="20" w:name="_1atv2k3o5c85" w:colFirst="0" w:colLast="0"/>
      <w:bookmarkEnd w:id="20"/>
    </w:p>
    <w:p w14:paraId="0554DDEC" w14:textId="77777777" w:rsidR="001A7784" w:rsidRDefault="001A7784">
      <w:pPr>
        <w:pStyle w:val="Ttulo5"/>
        <w:spacing w:before="0" w:after="0"/>
        <w:rPr>
          <w:highlight w:val="yellow"/>
        </w:rPr>
      </w:pPr>
      <w:bookmarkStart w:id="21" w:name="_5rdhpgm0t8qp" w:colFirst="0" w:colLast="0"/>
      <w:bookmarkEnd w:id="21"/>
    </w:p>
    <w:p w14:paraId="23D25DA9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080583D1" wp14:editId="569EB07B">
            <wp:extent cx="5731200" cy="26416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FD557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2. Swagger UI de ms-usuarios.</w:t>
      </w:r>
    </w:p>
    <w:p w14:paraId="6F88463D" w14:textId="77777777" w:rsidR="001A7784" w:rsidRDefault="001A7784"/>
    <w:p w14:paraId="59FB97FB" w14:textId="77777777" w:rsidR="001A7784" w:rsidRDefault="001A7784"/>
    <w:p w14:paraId="240261E9" w14:textId="77777777" w:rsidR="001A7784" w:rsidRDefault="001A7784"/>
    <w:p w14:paraId="0A72E670" w14:textId="77777777" w:rsidR="001A7784" w:rsidRDefault="001A7784">
      <w:pPr>
        <w:pStyle w:val="Ttulo5"/>
      </w:pPr>
      <w:bookmarkStart w:id="22" w:name="_ba5y35pvxd0w" w:colFirst="0" w:colLast="0"/>
      <w:bookmarkEnd w:id="22"/>
    </w:p>
    <w:p w14:paraId="74FF1267" w14:textId="77777777" w:rsidR="001A7784" w:rsidRDefault="001A7784">
      <w:pPr>
        <w:pStyle w:val="Ttulo5"/>
      </w:pPr>
      <w:bookmarkStart w:id="23" w:name="_9g4apkve71r4" w:colFirst="0" w:colLast="0"/>
      <w:bookmarkEnd w:id="23"/>
    </w:p>
    <w:p w14:paraId="7871F0B3" w14:textId="77777777" w:rsidR="001A7784" w:rsidRDefault="001A7784">
      <w:pPr>
        <w:pStyle w:val="Ttulo5"/>
      </w:pPr>
      <w:bookmarkStart w:id="24" w:name="_vm5bn9j22279" w:colFirst="0" w:colLast="0"/>
      <w:bookmarkEnd w:id="24"/>
    </w:p>
    <w:p w14:paraId="462C09D3" w14:textId="77777777" w:rsidR="001A7784" w:rsidRDefault="001A7784"/>
    <w:p w14:paraId="2281B4CD" w14:textId="77777777" w:rsidR="001A7784" w:rsidRDefault="006E500A">
      <w:pPr>
        <w:pStyle w:val="Ttulo5"/>
      </w:pPr>
      <w:bookmarkStart w:id="25" w:name="_Toc241098475"/>
      <w:r>
        <w:t>3.4  ms-pedidos</w:t>
      </w:r>
      <w:bookmarkEnd w:id="25"/>
    </w:p>
    <w:p w14:paraId="6501EB72" w14:textId="77777777" w:rsidR="001A7784" w:rsidRDefault="001A7784"/>
    <w:tbl>
      <w:tblPr>
        <w:tblStyle w:val="a4"/>
        <w:tblW w:w="91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3210"/>
        <w:gridCol w:w="4935"/>
      </w:tblGrid>
      <w:tr w:rsidR="001A7784" w14:paraId="11EE9996" w14:textId="77777777">
        <w:trPr>
          <w:trHeight w:val="300"/>
        </w:trPr>
        <w:tc>
          <w:tcPr>
            <w:tcW w:w="9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B25F7D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Método</w:t>
            </w:r>
          </w:p>
        </w:tc>
        <w:tc>
          <w:tcPr>
            <w:tcW w:w="32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06078A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Ruta</w:t>
            </w:r>
          </w:p>
        </w:tc>
        <w:tc>
          <w:tcPr>
            <w:tcW w:w="49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5C1DC3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Descripción</w:t>
            </w:r>
          </w:p>
        </w:tc>
      </w:tr>
      <w:tr w:rsidR="001A7784" w14:paraId="27ECDB6C" w14:textId="77777777">
        <w:trPr>
          <w:trHeight w:val="300"/>
        </w:trPr>
        <w:tc>
          <w:tcPr>
            <w:tcW w:w="9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6B782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2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AA98E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/health</w:t>
            </w:r>
          </w:p>
        </w:tc>
        <w:tc>
          <w:tcPr>
            <w:tcW w:w="49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877052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Estado del servicio</w:t>
            </w:r>
          </w:p>
        </w:tc>
      </w:tr>
      <w:tr w:rsidR="001A7784" w14:paraId="0FCA5A85" w14:textId="77777777">
        <w:trPr>
          <w:trHeight w:val="630"/>
        </w:trPr>
        <w:tc>
          <w:tcPr>
            <w:tcW w:w="9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A8BB6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2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BE97E9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/pedidos</w:t>
            </w:r>
          </w:p>
        </w:tc>
        <w:tc>
          <w:tcPr>
            <w:tcW w:w="49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D6BAD4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</w:rPr>
              <w:t>Crea un pedido: valida que exista el usuario (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ms-usuarios</w:t>
            </w:r>
            <w:r>
              <w:rPr>
                <w:rFonts w:ascii="Times New Roman" w:eastAsia="Times New Roman" w:hAnsi="Times New Roman" w:cs="Times New Roman"/>
              </w:rPr>
              <w:t>), toma nombre y precio de cada producto (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ms-productos</w:t>
            </w:r>
            <w:r>
              <w:rPr>
                <w:rFonts w:ascii="Times New Roman" w:eastAsia="Times New Roman" w:hAnsi="Times New Roman" w:cs="Times New Roman"/>
              </w:rPr>
              <w:t xml:space="preserve">) y calcula el total. Estado inicial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pendiente</w:t>
            </w:r>
          </w:p>
        </w:tc>
      </w:tr>
      <w:tr w:rsidR="001A7784" w14:paraId="578E5FDB" w14:textId="77777777">
        <w:trPr>
          <w:trHeight w:val="300"/>
        </w:trPr>
        <w:tc>
          <w:tcPr>
            <w:tcW w:w="9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FF4B66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2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C72E7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/pedidos/{id}</w:t>
            </w:r>
          </w:p>
        </w:tc>
        <w:tc>
          <w:tcPr>
            <w:tcW w:w="49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0E282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Detalle de un pedido por su ID de MongoDB</w:t>
            </w:r>
          </w:p>
        </w:tc>
      </w:tr>
      <w:tr w:rsidR="001A7784" w14:paraId="2B620ABF" w14:textId="77777777">
        <w:trPr>
          <w:trHeight w:val="300"/>
        </w:trPr>
        <w:tc>
          <w:tcPr>
            <w:tcW w:w="9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002B1B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2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2566A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/usuarios/{id_usuario}/pedidos</w:t>
            </w:r>
          </w:p>
        </w:tc>
        <w:tc>
          <w:tcPr>
            <w:tcW w:w="49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A15C6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Pedidos de un usuario</w:t>
            </w:r>
          </w:p>
        </w:tc>
      </w:tr>
    </w:tbl>
    <w:p w14:paraId="6B43159B" w14:textId="77777777" w:rsidR="001A7784" w:rsidRDefault="001A7784"/>
    <w:p w14:paraId="07A0BB72" w14:textId="77777777" w:rsidR="001A7784" w:rsidRDefault="006E500A">
      <w:pPr>
        <w:spacing w:after="220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precio unitario queda congelado dentro de cada item, de modo que el historial no cambia si el producto se modifica luego. Estados posibles: pendiente, pagado, enviado y cancelado.</w:t>
      </w:r>
    </w:p>
    <w:p w14:paraId="3C43B9B0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0E54A6F" wp14:editId="17653F72">
            <wp:extent cx="5731200" cy="24003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77466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3. Swagger UI de ms-pedidos.</w:t>
      </w:r>
    </w:p>
    <w:p w14:paraId="23793044" w14:textId="77777777" w:rsidR="001A7784" w:rsidRDefault="001A7784"/>
    <w:p w14:paraId="7B3D77EB" w14:textId="77777777" w:rsidR="001A7784" w:rsidRDefault="006E500A">
      <w:pPr>
        <w:pStyle w:val="Ttulo5"/>
      </w:pPr>
      <w:bookmarkStart w:id="26" w:name="_Toc241098476"/>
      <w:r>
        <w:t>3.5  ms-checkout</w:t>
      </w:r>
      <w:bookmarkEnd w:id="26"/>
    </w:p>
    <w:p w14:paraId="002E5CB3" w14:textId="77777777" w:rsidR="001A7784" w:rsidRDefault="001A7784"/>
    <w:tbl>
      <w:tblPr>
        <w:tblStyle w:val="a5"/>
        <w:tblW w:w="9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210"/>
        <w:gridCol w:w="4935"/>
      </w:tblGrid>
      <w:tr w:rsidR="001A7784" w14:paraId="5036D563" w14:textId="77777777">
        <w:trPr>
          <w:trHeight w:val="300"/>
        </w:trPr>
        <w:tc>
          <w:tcPr>
            <w:tcW w:w="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6E8EA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Método</w:t>
            </w:r>
          </w:p>
        </w:tc>
        <w:tc>
          <w:tcPr>
            <w:tcW w:w="32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422117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Ruta</w:t>
            </w:r>
          </w:p>
        </w:tc>
        <w:tc>
          <w:tcPr>
            <w:tcW w:w="49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FC4D86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Descripción</w:t>
            </w:r>
          </w:p>
        </w:tc>
      </w:tr>
      <w:tr w:rsidR="001A7784" w14:paraId="1B623E23" w14:textId="77777777">
        <w:trPr>
          <w:trHeight w:val="300"/>
        </w:trPr>
        <w:tc>
          <w:tcPr>
            <w:tcW w:w="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A50A49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2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886BC2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/health</w:t>
            </w:r>
          </w:p>
        </w:tc>
        <w:tc>
          <w:tcPr>
            <w:tcW w:w="49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9AD821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Estado del servicio (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database: none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A7784" w14:paraId="51980ABB" w14:textId="77777777">
        <w:trPr>
          <w:trHeight w:val="465"/>
        </w:trPr>
        <w:tc>
          <w:tcPr>
            <w:tcW w:w="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67785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2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53E2A2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/checkout/resumen</w:t>
            </w:r>
          </w:p>
        </w:tc>
        <w:tc>
          <w:tcPr>
            <w:tcW w:w="49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A5F56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Valida usuario, productos y stock y calcula el total, sin crear pedido</w:t>
            </w:r>
          </w:p>
        </w:tc>
      </w:tr>
      <w:tr w:rsidR="001A7784" w14:paraId="7D475D63" w14:textId="77777777">
        <w:trPr>
          <w:trHeight w:val="300"/>
        </w:trPr>
        <w:tc>
          <w:tcPr>
            <w:tcW w:w="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E09362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32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2E7AC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/checkout/confirmar</w:t>
            </w:r>
          </w:p>
        </w:tc>
        <w:tc>
          <w:tcPr>
            <w:tcW w:w="49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FE9FDC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Repite la validación y crea el pedido en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ms-pedidos</w:t>
            </w:r>
            <w:r>
              <w:rPr>
                <w:rFonts w:ascii="Times New Roman" w:eastAsia="Times New Roman" w:hAnsi="Times New Roman" w:cs="Times New Roman"/>
              </w:rPr>
              <w:t xml:space="preserve"> (201)</w:t>
            </w:r>
          </w:p>
        </w:tc>
      </w:tr>
      <w:tr w:rsidR="001A7784" w14:paraId="12A27DA6" w14:textId="77777777">
        <w:trPr>
          <w:trHeight w:val="465"/>
        </w:trPr>
        <w:tc>
          <w:tcPr>
            <w:tcW w:w="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68E16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21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5BAC9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/checkout/pedidos/{id_pedido}</w:t>
            </w:r>
          </w:p>
        </w:tc>
        <w:tc>
          <w:tcPr>
            <w:tcW w:w="493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AB6DDC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Pedido enriquecido con datos del usuario y nombres de producto</w:t>
            </w:r>
          </w:p>
        </w:tc>
      </w:tr>
    </w:tbl>
    <w:p w14:paraId="7EBB02EC" w14:textId="77777777" w:rsidR="001A7784" w:rsidRDefault="001A7784"/>
    <w:p w14:paraId="676C0BB9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223FB7F5" wp14:editId="0180E6AF">
            <wp:extent cx="5731200" cy="25781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A98F1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4. Swagger UI de ms-checkout.</w:t>
      </w:r>
    </w:p>
    <w:p w14:paraId="2C9A1C22" w14:textId="77777777" w:rsidR="001A7784" w:rsidRDefault="001A7784">
      <w:pPr>
        <w:pStyle w:val="Ttulo5"/>
        <w:spacing w:after="240"/>
        <w:rPr>
          <w:rFonts w:ascii="Times New Roman" w:eastAsia="Times New Roman" w:hAnsi="Times New Roman" w:cs="Times New Roman"/>
          <w:color w:val="000000"/>
          <w:u w:val="single"/>
        </w:rPr>
      </w:pPr>
      <w:bookmarkStart w:id="27" w:name="_cae77zis9egh" w:colFirst="0" w:colLast="0"/>
      <w:bookmarkEnd w:id="27"/>
    </w:p>
    <w:p w14:paraId="2F36223D" w14:textId="77777777" w:rsidR="001A7784" w:rsidRDefault="006E500A">
      <w:pPr>
        <w:pStyle w:val="Ttulo5"/>
      </w:pPr>
      <w:bookmarkStart w:id="28" w:name="_Toc241098477"/>
      <w:r>
        <w:t>3.6  ms-analitica</w:t>
      </w:r>
      <w:bookmarkEnd w:id="28"/>
    </w:p>
    <w:p w14:paraId="4ACC487D" w14:textId="77777777" w:rsidR="001A7784" w:rsidRDefault="001A7784"/>
    <w:tbl>
      <w:tblPr>
        <w:tblStyle w:val="a6"/>
        <w:tblW w:w="9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270"/>
        <w:gridCol w:w="4875"/>
      </w:tblGrid>
      <w:tr w:rsidR="001A7784" w14:paraId="0C820152" w14:textId="77777777">
        <w:trPr>
          <w:trHeight w:val="300"/>
        </w:trPr>
        <w:tc>
          <w:tcPr>
            <w:tcW w:w="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5C472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Método</w:t>
            </w:r>
          </w:p>
        </w:tc>
        <w:tc>
          <w:tcPr>
            <w:tcW w:w="32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4E0581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Ruta</w:t>
            </w:r>
          </w:p>
        </w:tc>
        <w:tc>
          <w:tcPr>
            <w:tcW w:w="48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3619A0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Descripción</w:t>
            </w:r>
          </w:p>
        </w:tc>
      </w:tr>
      <w:tr w:rsidR="001A7784" w14:paraId="47B60C04" w14:textId="77777777">
        <w:trPr>
          <w:trHeight w:val="300"/>
        </w:trPr>
        <w:tc>
          <w:tcPr>
            <w:tcW w:w="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79535E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2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804046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/health</w:t>
            </w:r>
          </w:p>
        </w:tc>
        <w:tc>
          <w:tcPr>
            <w:tcW w:w="48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E9279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Estado del servicio</w:t>
            </w:r>
          </w:p>
        </w:tc>
      </w:tr>
      <w:tr w:rsidR="001A7784" w14:paraId="4DE9F1DF" w14:textId="77777777">
        <w:trPr>
          <w:trHeight w:val="300"/>
        </w:trPr>
        <w:tc>
          <w:tcPr>
            <w:tcW w:w="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7CA0C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2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F0AF9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/analitica/ventas-por-categoria</w:t>
            </w:r>
          </w:p>
        </w:tc>
        <w:tc>
          <w:tcPr>
            <w:tcW w:w="48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4B96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Monto vendido por categoría de producto</w:t>
            </w:r>
          </w:p>
        </w:tc>
      </w:tr>
      <w:tr w:rsidR="001A7784" w14:paraId="3A730AF1" w14:textId="77777777">
        <w:trPr>
          <w:trHeight w:val="465"/>
        </w:trPr>
        <w:tc>
          <w:tcPr>
            <w:tcW w:w="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0D41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2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05A5FE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/analitica/top-clientes?limit=10</w:t>
            </w:r>
          </w:p>
        </w:tc>
        <w:tc>
          <w:tcPr>
            <w:tcW w:w="48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BDABC2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Clientes con mayor monto comprado (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limit</w:t>
            </w:r>
            <w:r>
              <w:rPr>
                <w:rFonts w:ascii="Times New Roman" w:eastAsia="Times New Roman" w:hAnsi="Times New Roman" w:cs="Times New Roman"/>
              </w:rPr>
              <w:t xml:space="preserve"> entre 1 y 100)</w:t>
            </w:r>
          </w:p>
        </w:tc>
      </w:tr>
      <w:tr w:rsidR="001A7784" w14:paraId="2B49EDFC" w14:textId="77777777">
        <w:trPr>
          <w:trHeight w:val="465"/>
        </w:trPr>
        <w:tc>
          <w:tcPr>
            <w:tcW w:w="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794BE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327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22B06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/analitica/pedidos-por-rango?fecha_inicio=&amp;fecha_fin=</w:t>
            </w:r>
          </w:p>
        </w:tc>
        <w:tc>
          <w:tcPr>
            <w:tcW w:w="48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892B2B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Cantidad y monto de pedidos en un rango de fechas (formato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YYYY-MM-DD</w:t>
            </w:r>
            <w:r>
              <w:rPr>
                <w:rFonts w:ascii="Times New Roman" w:eastAsia="Times New Roman" w:hAnsi="Times New Roman" w:cs="Times New Roman"/>
              </w:rPr>
              <w:t>, inclusivo)</w:t>
            </w:r>
          </w:p>
        </w:tc>
      </w:tr>
    </w:tbl>
    <w:p w14:paraId="4E3B9C76" w14:textId="77777777" w:rsidR="001A7784" w:rsidRDefault="006E500A">
      <w:pPr>
        <w:spacing w:after="10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 producción, ms-analitica corre con ATHENA_MODE=real: con boto3 ejecuta las consultas sobre la base cloudcommerce_datalake, tomando el último snapshot de cada tabla (igual que las vistas de la sección 5.3), en el workgroup primary y con resultados en s3://cloudcommerce-datalake/athena-results/. Las credenciales vienen del rol LabInstanceProfile de la instancia. En desarrollo local se usa ATHENA_MODE=mock, que responde con datos de ejemplo sin conectarse a AWS.</w:t>
      </w:r>
    </w:p>
    <w:p w14:paraId="5FEE3262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491E6F49" wp14:editId="2FA027B3">
            <wp:extent cx="5731200" cy="26289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FB96F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5. Swagger UI de ms-analitica.</w:t>
      </w:r>
    </w:p>
    <w:p w14:paraId="0649BD61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E1FDDB6" wp14:editId="1789673C">
            <wp:extent cx="4525326" cy="3600000"/>
            <wp:effectExtent l="0" t="0" r="0" b="0"/>
            <wp:docPr id="3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5326" cy="36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2F4D9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6. Respuesta de GET /analitica/ventas-por-categoria.</w:t>
      </w:r>
    </w:p>
    <w:p w14:paraId="64A81507" w14:textId="77777777" w:rsidR="001A7784" w:rsidRDefault="006E500A">
      <w:pPr>
        <w:pStyle w:val="Ttulo5"/>
      </w:pPr>
      <w:bookmarkStart w:id="29" w:name="_Toc241098478"/>
      <w:r>
        <w:t>3.7 Modelo de datos</w:t>
      </w:r>
      <w:bookmarkEnd w:id="29"/>
    </w:p>
    <w:p w14:paraId="1F3B9279" w14:textId="77777777" w:rsidR="001A7784" w:rsidRDefault="006E500A">
      <w:pPr>
        <w:spacing w:after="10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Figura 7 muestra el modelo de datos de los tres microservicios con base propia. En PostgreSQL, un usuario tiene cero o más direcciones; en MySQL, cada producto pertenece a una categoría. La base de ms-pedidos es documental (MongoDB): los items van embebidos en cada pedido y el precio unitario queda congelado. Las referencias a usuario y producto cruzan bases distintas, por eso no son claves foráneas: ms-pedidos las valida llamando a ms-usuarios y ms-productos antes de guardar.</w:t>
      </w:r>
    </w:p>
    <w:p w14:paraId="4B6EF922" w14:textId="77777777" w:rsidR="001A7784" w:rsidRDefault="001A7784">
      <w:pPr>
        <w:keepNext/>
        <w:spacing w:before="200" w:after="60"/>
        <w:jc w:val="center"/>
        <w:sectPr w:rsidR="001A7784">
          <w:headerReference w:type="default" r:id="rId18"/>
          <w:pgSz w:w="11909" w:h="16834"/>
          <w:pgMar w:top="1440" w:right="1440" w:bottom="1440" w:left="1440" w:header="720" w:footer="720" w:gutter="0"/>
          <w:cols w:space="720"/>
        </w:sectPr>
      </w:pPr>
    </w:p>
    <w:p w14:paraId="7B586AA2" w14:textId="77777777" w:rsidR="001A7784" w:rsidRDefault="006E500A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D4A33A7" wp14:editId="72AC52C0">
            <wp:extent cx="6769841" cy="50400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9841" cy="50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FCE87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  <w:sectPr w:rsidR="001A7784">
          <w:headerReference w:type="default" r:id="rId20"/>
          <w:pgSz w:w="16834" w:h="11909" w:orient="landscape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</w:rPr>
        <w:t>Figura 7. Diagrama E/R de las bases de los microservicios: PostgreSQL (ms-usuarios), MySQL (ms-productos) y colección pedidos de MongoDB (ms-pedidos).</w:t>
      </w:r>
    </w:p>
    <w:p w14:paraId="35A2C651" w14:textId="77777777" w:rsidR="001A7784" w:rsidRDefault="001A7784">
      <w:pPr>
        <w:pStyle w:val="Ttulo5"/>
        <w:spacing w:after="240"/>
        <w:rPr>
          <w:rFonts w:ascii="Times New Roman" w:eastAsia="Times New Roman" w:hAnsi="Times New Roman" w:cs="Times New Roman"/>
          <w:color w:val="000000"/>
          <w:u w:val="single"/>
        </w:rPr>
      </w:pPr>
      <w:bookmarkStart w:id="30" w:name="_i7l51t1gxyv1" w:colFirst="0" w:colLast="0"/>
      <w:bookmarkEnd w:id="30"/>
    </w:p>
    <w:p w14:paraId="409EF0E2" w14:textId="77777777" w:rsidR="001A7784" w:rsidRDefault="001A7784"/>
    <w:p w14:paraId="2C8BF7AD" w14:textId="77777777" w:rsidR="001A7784" w:rsidRDefault="006E500A">
      <w:pPr>
        <w:spacing w:after="1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Estructura JSON de la colección ‘pedidos’ (MongoDB)</w:t>
      </w:r>
    </w:p>
    <w:p w14:paraId="10A97F11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517C7323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"_id": "ObjectId",</w:t>
      </w:r>
    </w:p>
    <w:p w14:paraId="2E59D5E4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"id_usuario": 123,</w:t>
      </w:r>
    </w:p>
    <w:p w14:paraId="476F4CF1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"fecha": "2026-09-10T10:00:00Z",</w:t>
      </w:r>
    </w:p>
    <w:p w14:paraId="13E78D79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"items": [</w:t>
      </w:r>
    </w:p>
    <w:p w14:paraId="352B1F38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  { "id_producto": 45, "cantidad": 2, "precio_unitario": 19.90 }</w:t>
      </w:r>
    </w:p>
    <w:p w14:paraId="52596D07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],</w:t>
      </w:r>
    </w:p>
    <w:p w14:paraId="4BB87C89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"total": 39.80,</w:t>
      </w:r>
    </w:p>
    <w:p w14:paraId="7F8E692F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"estado": "pendiente",</w:t>
      </w:r>
    </w:p>
    <w:p w14:paraId="156632FA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"__v": 0</w:t>
      </w:r>
    </w:p>
    <w:p w14:paraId="0CBE60E3" w14:textId="77777777" w:rsidR="001A7784" w:rsidRDefault="006E500A">
      <w:pPr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E97A38D" w14:textId="77777777" w:rsidR="001A7784" w:rsidRDefault="006E500A">
      <w:pPr>
        <w:spacing w:after="10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campo __v lo agrega Mongoose para versionar el documento; por eso aparece también como columna en la tabla pedidos del catálogo de Glue.</w:t>
      </w:r>
    </w:p>
    <w:p w14:paraId="1A6A562E" w14:textId="77777777" w:rsidR="001A7784" w:rsidRDefault="001A7784">
      <w:pPr>
        <w:spacing w:after="120"/>
        <w:rPr>
          <w:rFonts w:ascii="Times New Roman" w:eastAsia="Times New Roman" w:hAnsi="Times New Roman" w:cs="Times New Roman"/>
        </w:rPr>
      </w:pPr>
    </w:p>
    <w:p w14:paraId="7C78E339" w14:textId="77777777" w:rsidR="001A7784" w:rsidRDefault="006E500A">
      <w:pPr>
        <w:pStyle w:val="Ttulo5"/>
        <w:rPr>
          <w:rFonts w:ascii="Times New Roman" w:eastAsia="Times New Roman" w:hAnsi="Times New Roman" w:cs="Times New Roman"/>
        </w:rPr>
      </w:pPr>
      <w:bookmarkStart w:id="31" w:name="_Toc241098479"/>
      <w:r>
        <w:rPr>
          <w:rFonts w:ascii="Times New Roman" w:eastAsia="Times New Roman" w:hAnsi="Times New Roman" w:cs="Times New Roman"/>
        </w:rPr>
        <w:t>3.8 Pruebas y documentación de las API</w:t>
      </w:r>
      <w:bookmarkEnd w:id="31"/>
    </w:p>
    <w:p w14:paraId="44B1EA9B" w14:textId="77777777" w:rsidR="001A7784" w:rsidRDefault="006E500A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Pruebas unitarias en ms-checkout y ms-analitica (python -m unittest), sin depender de AWS ni de otros servicios.</w:t>
      </w:r>
    </w:p>
    <w:p w14:paraId="78822189" w14:textId="77777777" w:rsidR="001A7784" w:rsidRDefault="006E500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Swagger UI en cada microservicio y colecciones de Postman en ms-productos y ms-analitica.</w:t>
      </w:r>
    </w:p>
    <w:p w14:paraId="334D6DD2" w14:textId="77777777" w:rsidR="001A7784" w:rsidRDefault="006E500A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Carga de datos verificable por /health (total_productos, total_usuarios) y scripts/countPedidos.js.</w:t>
      </w:r>
    </w:p>
    <w:p w14:paraId="3C7ADE3E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57EF7BB8" wp14:editId="196A384F">
            <wp:extent cx="5731200" cy="1790700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CB8E7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8. GET /health de ms-productos con el total de productos cargados.</w:t>
      </w:r>
    </w:p>
    <w:p w14:paraId="0D3E6198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1AFEE8D9" wp14:editId="40377E83">
            <wp:extent cx="5734050" cy="1651735"/>
            <wp:effectExtent l="0" t="0" r="0" b="0"/>
            <wp:docPr id="3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51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2B85F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9. GET /health de ms-usuarios con los 20 000 usuarios cargados.</w:t>
      </w:r>
    </w:p>
    <w:p w14:paraId="0DD7D82D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BFD2B7A" wp14:editId="2A79B087">
            <wp:extent cx="5734050" cy="2394685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4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CEAA6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10. Conteo de pedidos con scripts/countPedidos.js en cloudcommerce-prod2 (20 000 pedidos).</w:t>
      </w:r>
    </w:p>
    <w:p w14:paraId="3512B3E7" w14:textId="77777777" w:rsidR="001A7784" w:rsidRDefault="001A7784">
      <w:pPr>
        <w:jc w:val="both"/>
        <w:rPr>
          <w:color w:val="483A01"/>
          <w:highlight w:val="yellow"/>
        </w:rPr>
      </w:pPr>
    </w:p>
    <w:p w14:paraId="298C7757" w14:textId="77777777" w:rsidR="001A7784" w:rsidRDefault="006E500A">
      <w:pPr>
        <w:pStyle w:val="Ttulo4"/>
        <w:spacing w:after="120"/>
        <w:jc w:val="both"/>
      </w:pPr>
      <w:bookmarkStart w:id="32" w:name="_Toc241098480"/>
      <w:r>
        <w:t>4. FRONTEND</w:t>
      </w:r>
      <w:bookmarkEnd w:id="32"/>
    </w:p>
    <w:p w14:paraId="0CCB16F5" w14:textId="77777777" w:rsidR="001A7784" w:rsidRDefault="006E500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Código fuente del frontend: </w:t>
      </w:r>
      <w:hyperlink r:id="rId24">
        <w:r>
          <w:rPr>
            <w:rFonts w:ascii="Times New Roman" w:eastAsia="Times New Roman" w:hAnsi="Times New Roman" w:cs="Times New Roman"/>
            <w:color w:val="1155CC"/>
            <w:u w:val="single"/>
          </w:rPr>
          <w:t>https://github.com/DaniSandt1/CloudCommerce/tree/main/frontend</w:t>
        </w:r>
      </w:hyperlink>
    </w:p>
    <w:p w14:paraId="663C5A04" w14:textId="77777777" w:rsidR="001A7784" w:rsidRDefault="001A7784">
      <w:pPr>
        <w:spacing w:after="12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564151" w14:textId="77777777" w:rsidR="001A7784" w:rsidRDefault="006E500A">
      <w:pPr>
        <w:spacing w:after="12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aplicación web usa React 18, Vite 5 y Tailwind CSS 3, con íconos de lucide-react, y está desplegada en AWS Amplify. Consume los cinco microservicios a través de API Gateway; las URLs base se configuran con variables de entorno (VITE_PRODUCTOS_API_URL, VITE_USUARIOS_API_URL, VITE_PEDIDOS_API_URL, VITE_CHECKOUT_API_URL y VITE_ANALITICA_API_URL).</w:t>
      </w:r>
    </w:p>
    <w:p w14:paraId="6C148F8C" w14:textId="77777777" w:rsidR="001A7784" w:rsidRDefault="001A77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D3E6DE" w14:textId="77777777" w:rsidR="001A7784" w:rsidRDefault="001A77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4CB9FA" w14:textId="77777777" w:rsidR="001A7784" w:rsidRDefault="001A77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8771E2" w14:textId="77777777" w:rsidR="001A7784" w:rsidRDefault="001A77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289836" w14:textId="77777777" w:rsidR="001A7784" w:rsidRDefault="001A77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64106F" w14:textId="77777777" w:rsidR="001A7784" w:rsidRDefault="001A77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D72A60" w14:textId="77777777" w:rsidR="001A7784" w:rsidRDefault="001A778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3945"/>
        <w:gridCol w:w="3525"/>
      </w:tblGrid>
      <w:tr w:rsidR="001A7784" w14:paraId="71A8B74F" w14:textId="77777777">
        <w:trPr>
          <w:trHeight w:val="300"/>
        </w:trPr>
        <w:tc>
          <w:tcPr>
            <w:tcW w:w="160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15341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Pestaña</w:t>
            </w:r>
          </w:p>
        </w:tc>
        <w:tc>
          <w:tcPr>
            <w:tcW w:w="3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63CF29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Funcionalidad</w:t>
            </w:r>
          </w:p>
        </w:tc>
        <w:tc>
          <w:tcPr>
            <w:tcW w:w="35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0F3D1F" w14:textId="77777777" w:rsidR="001A7784" w:rsidRDefault="006E500A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Endpoints que invoca</w:t>
            </w:r>
          </w:p>
        </w:tc>
      </w:tr>
      <w:tr w:rsidR="001A7784" w14:paraId="76BC13AA" w14:textId="77777777">
        <w:trPr>
          <w:trHeight w:val="630"/>
        </w:trPr>
        <w:tc>
          <w:tcPr>
            <w:tcW w:w="160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8D44DD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Productos</w:t>
            </w:r>
          </w:p>
        </w:tc>
        <w:tc>
          <w:tcPr>
            <w:tcW w:w="3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97B32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Catálogo paginado con búsqueda por nombre, filtro por categoría, detalle en modal y alta de producto</w:t>
            </w:r>
          </w:p>
        </w:tc>
        <w:tc>
          <w:tcPr>
            <w:tcW w:w="35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C14D37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GET /productos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GET /categorias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POST /productos</w:t>
            </w:r>
          </w:p>
        </w:tc>
      </w:tr>
      <w:tr w:rsidR="001A7784" w14:paraId="69C28050" w14:textId="77777777">
        <w:trPr>
          <w:trHeight w:val="465"/>
        </w:trPr>
        <w:tc>
          <w:tcPr>
            <w:tcW w:w="160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4B550C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Usuarios</w:t>
            </w:r>
          </w:p>
        </w:tc>
        <w:tc>
          <w:tcPr>
            <w:tcW w:w="3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0A8399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Listado paginado con búsqueda por nombre/email y alta de usuario</w:t>
            </w:r>
          </w:p>
        </w:tc>
        <w:tc>
          <w:tcPr>
            <w:tcW w:w="35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678768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GET /usuarios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POST /usuarios</w:t>
            </w:r>
          </w:p>
        </w:tc>
      </w:tr>
      <w:tr w:rsidR="001A7784" w14:paraId="3A90538D" w14:textId="77777777">
        <w:trPr>
          <w:trHeight w:val="780"/>
        </w:trPr>
        <w:tc>
          <w:tcPr>
            <w:tcW w:w="160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16D9A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Pedidos</w:t>
            </w:r>
          </w:p>
        </w:tc>
        <w:tc>
          <w:tcPr>
            <w:tcW w:w="3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96A667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Búsqueda de pedidos por ID de usuario, detalle y flujo “Nuevo pedido”: primero resumen (precios y stock) y luego confirmación</w:t>
            </w:r>
          </w:p>
        </w:tc>
        <w:tc>
          <w:tcPr>
            <w:tcW w:w="35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7AA81D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GET /usuarios/{id}/pedidos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GET /pedidos/{id}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POST /checkout/resumen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POST /checkout/confirmar</w:t>
            </w:r>
          </w:p>
        </w:tc>
      </w:tr>
      <w:tr w:rsidR="001A7784" w14:paraId="26AB430F" w14:textId="77777777">
        <w:trPr>
          <w:trHeight w:val="465"/>
        </w:trPr>
        <w:tc>
          <w:tcPr>
            <w:tcW w:w="160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E21B18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Analítica</w:t>
            </w:r>
          </w:p>
        </w:tc>
        <w:tc>
          <w:tcPr>
            <w:tcW w:w="39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363D82" w14:textId="77777777" w:rsidR="001A7784" w:rsidRDefault="006E500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Ventas por categoría, top de clientes (5, 10, 20 o 50) y pedidos por rango de fechas</w:t>
            </w:r>
          </w:p>
        </w:tc>
        <w:tc>
          <w:tcPr>
            <w:tcW w:w="352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E2A39B" w14:textId="77777777" w:rsidR="001A7784" w:rsidRDefault="006E500A">
            <w:pPr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GET /analitica/*</w:t>
            </w:r>
          </w:p>
        </w:tc>
      </w:tr>
    </w:tbl>
    <w:p w14:paraId="13385072" w14:textId="77777777" w:rsidR="001A7784" w:rsidRDefault="001A778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72EF84" w14:textId="77777777" w:rsidR="001A7784" w:rsidRDefault="001A7784">
      <w:pPr>
        <w:spacing w:after="160"/>
        <w:rPr>
          <w:rFonts w:ascii="Times New Roman" w:eastAsia="Times New Roman" w:hAnsi="Times New Roman" w:cs="Times New Roman"/>
          <w:b/>
          <w:bCs/>
        </w:rPr>
      </w:pPr>
    </w:p>
    <w:p w14:paraId="3E5B8D72" w14:textId="77777777" w:rsidR="001A7784" w:rsidRDefault="006E500A">
      <w:p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Despliegue en Amplify</w:t>
      </w:r>
    </w:p>
    <w:p w14:paraId="594E16DE" w14:textId="77777777" w:rsidR="001A7784" w:rsidRDefault="006E500A">
      <w:pPr>
        <w:spacing w:after="1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repositorio de GitHub está conectado a Amplify como monorepo (appRoot: frontend). Cada push a main dispara el build (npm ci y npm run build) y publica el contenido de dist/.</w:t>
      </w:r>
    </w:p>
    <w:p w14:paraId="23D0354A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1975F048" wp14:editId="5C8FA756">
            <wp:extent cx="5712150" cy="2812304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2150" cy="2812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92E47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11. Pestaña Productos del frontend.</w:t>
      </w:r>
    </w:p>
    <w:p w14:paraId="60911DD4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0E137C64" wp14:editId="1C97BC42">
            <wp:extent cx="5715000" cy="2923953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l="2332" r="5112" b="269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3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22528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12. Pestaña Usuarios del frontend.</w:t>
      </w:r>
    </w:p>
    <w:p w14:paraId="30C852E3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020A2C3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41DDEBC" wp14:editId="08F692F7">
            <wp:extent cx="5731200" cy="2655066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5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0D394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13. Pestaña Analítica del frontend.</w:t>
      </w:r>
    </w:p>
    <w:p w14:paraId="5391AC35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7670B7D6" wp14:editId="5D499017">
            <wp:extent cx="5715000" cy="2657231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57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8461F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14. Pestaña Pedidos del frontend.</w:t>
      </w:r>
    </w:p>
    <w:p w14:paraId="04F6D713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CA5B624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4C494C6F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3306117F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ADA0071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684FB794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542A260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785C0F25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7EBDE936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6A8B6AD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2174E0A5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BDACC98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6A29AC3A" wp14:editId="5BC12029">
            <wp:extent cx="5734050" cy="2357944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t="29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57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7B4F7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15. Variables de entorno VITE_*_API_URL en AWS Amplify.</w:t>
      </w:r>
    </w:p>
    <w:p w14:paraId="5B164816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1AFB9EBC" wp14:editId="420563F8">
            <wp:extent cx="5731200" cy="2555805"/>
            <wp:effectExtent l="0" t="0" r="0" b="0"/>
            <wp:docPr id="2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r="166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5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86477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16. Aplicación CloudCommerce en AWS Amplify con la rama main desplegada.</w:t>
      </w:r>
    </w:p>
    <w:p w14:paraId="0892CEFF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31BD519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DCAD17F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48D3DA2E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265F221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C06802E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4070344A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2B92C19E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381A8FDC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6E0DAD02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DB30783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7833E1B6" w14:textId="77777777" w:rsidR="001A7784" w:rsidRDefault="001A7784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7966FB00" w14:textId="77777777" w:rsidR="001A7784" w:rsidRDefault="001A7784">
      <w:pPr>
        <w:spacing w:after="1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B820D0" w14:textId="77777777" w:rsidR="001A7784" w:rsidRDefault="001A7784">
      <w:pPr>
        <w:pStyle w:val="Ttulo4"/>
        <w:spacing w:after="120"/>
        <w:jc w:val="both"/>
      </w:pPr>
      <w:bookmarkStart w:id="33" w:name="_u6lvk93l5djr" w:colFirst="0" w:colLast="0"/>
      <w:bookmarkEnd w:id="33"/>
    </w:p>
    <w:p w14:paraId="78CFC877" w14:textId="77777777" w:rsidR="001A7784" w:rsidRDefault="001A7784">
      <w:pPr>
        <w:pStyle w:val="Ttulo4"/>
        <w:spacing w:after="120"/>
        <w:jc w:val="both"/>
      </w:pPr>
      <w:bookmarkStart w:id="34" w:name="_3jjw19cx86ir" w:colFirst="0" w:colLast="0"/>
      <w:bookmarkEnd w:id="34"/>
    </w:p>
    <w:p w14:paraId="564A75A4" w14:textId="77777777" w:rsidR="001A7784" w:rsidRDefault="001A7784">
      <w:pPr>
        <w:pStyle w:val="Ttulo4"/>
        <w:spacing w:after="120"/>
        <w:jc w:val="both"/>
      </w:pPr>
      <w:bookmarkStart w:id="35" w:name="_rnmuzt1ed77q" w:colFirst="0" w:colLast="0"/>
      <w:bookmarkEnd w:id="35"/>
    </w:p>
    <w:p w14:paraId="018FEA86" w14:textId="77777777" w:rsidR="001A7784" w:rsidRDefault="001A7784">
      <w:pPr>
        <w:pStyle w:val="Ttulo4"/>
        <w:spacing w:after="120"/>
        <w:jc w:val="both"/>
      </w:pPr>
      <w:bookmarkStart w:id="36" w:name="_kwbhc41tiuzb" w:colFirst="0" w:colLast="0"/>
      <w:bookmarkEnd w:id="36"/>
    </w:p>
    <w:p w14:paraId="0924D746" w14:textId="77777777" w:rsidR="001A7784" w:rsidRDefault="001A7784">
      <w:pPr>
        <w:pStyle w:val="Ttulo4"/>
        <w:spacing w:after="120"/>
        <w:jc w:val="both"/>
      </w:pPr>
      <w:bookmarkStart w:id="37" w:name="_d13022261sf0" w:colFirst="0" w:colLast="0"/>
      <w:bookmarkEnd w:id="37"/>
    </w:p>
    <w:p w14:paraId="65633B92" w14:textId="77777777" w:rsidR="001A7784" w:rsidRDefault="001A7784">
      <w:pPr>
        <w:pStyle w:val="Ttulo4"/>
        <w:spacing w:after="120"/>
        <w:jc w:val="both"/>
      </w:pPr>
      <w:bookmarkStart w:id="38" w:name="_qknyqt5ca34d" w:colFirst="0" w:colLast="0"/>
      <w:bookmarkEnd w:id="38"/>
    </w:p>
    <w:p w14:paraId="2AF13CA6" w14:textId="77777777" w:rsidR="001A7784" w:rsidRDefault="001A7784"/>
    <w:p w14:paraId="03B07DFB" w14:textId="77777777" w:rsidR="001A7784" w:rsidRDefault="006E500A">
      <w:pPr>
        <w:pStyle w:val="Ttulo4"/>
        <w:spacing w:after="120"/>
        <w:jc w:val="both"/>
      </w:pPr>
      <w:bookmarkStart w:id="39" w:name="_Toc241098481"/>
      <w:r>
        <w:t>5. DATA SCIENCE</w:t>
      </w:r>
      <w:bookmarkEnd w:id="39"/>
    </w:p>
    <w:p w14:paraId="24DDB936" w14:textId="77777777" w:rsidR="001A7784" w:rsidRDefault="006E500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Código fuente de la ingesta y el catálogo: </w:t>
      </w:r>
      <w:hyperlink r:id="rId31">
        <w:r>
          <w:rPr>
            <w:rFonts w:ascii="Times New Roman" w:eastAsia="Times New Roman" w:hAnsi="Times New Roman" w:cs="Times New Roman"/>
            <w:color w:val="1155CC"/>
            <w:u w:val="single"/>
          </w:rPr>
          <w:t>https://github.com/DaniSandt1/CloudCommerce/tree/main/data-science</w:t>
        </w:r>
      </w:hyperlink>
    </w:p>
    <w:p w14:paraId="69171AD7" w14:textId="77777777" w:rsidR="001A7784" w:rsidRDefault="006E500A">
      <w:pPr>
        <w:pStyle w:val="Ttulo5"/>
      </w:pPr>
      <w:bookmarkStart w:id="40" w:name="_Toc241098482"/>
      <w:r>
        <w:t>5.1 Ingesta hacia S3</w:t>
      </w:r>
      <w:bookmarkEnd w:id="40"/>
    </w:p>
    <w:p w14:paraId="366D9C39" w14:textId="77777777" w:rsidR="001A7784" w:rsidRDefault="006E500A">
      <w:pPr>
        <w:spacing w:after="10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Tres contenedores Docker en Python corren en la MV cloudcommerce-ingesta, separada de producción. Cada uno hace un pull del 100 % de su fuente y sube un archivo con marca de tiempo al bucket cloudcommerce-datalake. Son jobs de una sola pasada (docker compose run --rm &lt;servicio&gt;) y usan el rol de la instancia para acceder a S3.</w:t>
      </w:r>
    </w:p>
    <w:p w14:paraId="260F02B0" w14:textId="77777777" w:rsidR="001A7784" w:rsidRDefault="001A7784">
      <w:pPr>
        <w:spacing w:after="100"/>
        <w:ind w:firstLine="720"/>
        <w:jc w:val="both"/>
        <w:rPr>
          <w:rFonts w:ascii="Times New Roman" w:eastAsia="Times New Roman" w:hAnsi="Times New Roman" w:cs="Times New Roman"/>
        </w:rPr>
      </w:pPr>
    </w:p>
    <w:tbl>
      <w:tblPr>
        <w:tblStyle w:val="a8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2280"/>
        <w:gridCol w:w="2490"/>
        <w:gridCol w:w="2595"/>
      </w:tblGrid>
      <w:tr w:rsidR="001A7784" w14:paraId="22B6BCED" w14:textId="77777777">
        <w:trPr>
          <w:trHeight w:val="300"/>
        </w:trPr>
        <w:tc>
          <w:tcPr>
            <w:tcW w:w="16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E6D475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Contenedor</w:t>
            </w:r>
          </w:p>
        </w:tc>
        <w:tc>
          <w:tcPr>
            <w:tcW w:w="228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716106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Fuente</w:t>
            </w:r>
          </w:p>
        </w:tc>
        <w:tc>
          <w:tcPr>
            <w:tcW w:w="249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A3F8D3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Formato</w:t>
            </w:r>
          </w:p>
        </w:tc>
        <w:tc>
          <w:tcPr>
            <w:tcW w:w="25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8D81BA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Destino en S3</w:t>
            </w:r>
          </w:p>
        </w:tc>
      </w:tr>
      <w:tr w:rsidR="001A7784" w14:paraId="5F2B7D7D" w14:textId="77777777">
        <w:trPr>
          <w:trHeight w:val="465"/>
        </w:trPr>
        <w:tc>
          <w:tcPr>
            <w:tcW w:w="16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7A896B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ingesta-productos</w:t>
            </w:r>
          </w:p>
        </w:tc>
        <w:tc>
          <w:tcPr>
            <w:tcW w:w="228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F6A5FD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MySQL (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productos</w:t>
            </w:r>
            <w:r>
              <w:rPr>
                <w:rFonts w:ascii="Times New Roman" w:eastAsia="Times New Roman" w:hAnsi="Times New Roman" w:cs="Times New Roman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categorías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49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AA5C4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CSV</w:t>
            </w:r>
          </w:p>
        </w:tc>
        <w:tc>
          <w:tcPr>
            <w:tcW w:w="25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6154A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productos/productos_&lt;timestamp&gt;.csv</w:t>
            </w:r>
          </w:p>
        </w:tc>
      </w:tr>
      <w:tr w:rsidR="001A7784" w14:paraId="2099288A" w14:textId="77777777">
        <w:trPr>
          <w:trHeight w:val="615"/>
        </w:trPr>
        <w:tc>
          <w:tcPr>
            <w:tcW w:w="16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7A1ACD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ingesta-usuarios</w:t>
            </w:r>
          </w:p>
        </w:tc>
        <w:tc>
          <w:tcPr>
            <w:tcW w:w="228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2DDA6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PostgreSQL (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usuarios</w:t>
            </w:r>
            <w:r>
              <w:rPr>
                <w:rFonts w:ascii="Times New Roman" w:eastAsia="Times New Roman" w:hAnsi="Times New Roman" w:cs="Times New Roman"/>
              </w:rPr>
              <w:t xml:space="preserve"> +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direcciones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49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DE0578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CSV, una fila por dirección; sin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password_hash</w:t>
            </w:r>
          </w:p>
        </w:tc>
        <w:tc>
          <w:tcPr>
            <w:tcW w:w="25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4901B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usuarios/usuarios_&lt;timestamp&gt;.csv</w:t>
            </w:r>
          </w:p>
        </w:tc>
      </w:tr>
      <w:tr w:rsidR="001A7784" w14:paraId="2D87AAEE" w14:textId="77777777">
        <w:trPr>
          <w:trHeight w:val="630"/>
        </w:trPr>
        <w:tc>
          <w:tcPr>
            <w:tcW w:w="16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B4E99C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ingesta-pedidos</w:t>
            </w:r>
          </w:p>
        </w:tc>
        <w:tc>
          <w:tcPr>
            <w:tcW w:w="228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2D757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MongoDB (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pedidos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490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C245B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JSON Lines, un pedido por línea con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items</w:t>
            </w:r>
            <w:r>
              <w:rPr>
                <w:rFonts w:ascii="Times New Roman" w:eastAsia="Times New Roman" w:hAnsi="Times New Roman" w:cs="Times New Roman"/>
              </w:rPr>
              <w:t xml:space="preserve"> embebidos</w:t>
            </w:r>
          </w:p>
        </w:tc>
        <w:tc>
          <w:tcPr>
            <w:tcW w:w="25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BABB8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pedidos/pedidos_&lt;timestamp&gt;.jsonl</w:t>
            </w:r>
          </w:p>
        </w:tc>
      </w:tr>
    </w:tbl>
    <w:p w14:paraId="48B53451" w14:textId="77777777" w:rsidR="001A7784" w:rsidRDefault="001A7784">
      <w:pPr>
        <w:spacing w:after="100"/>
        <w:ind w:firstLine="720"/>
        <w:jc w:val="both"/>
        <w:rPr>
          <w:rFonts w:ascii="Times New Roman" w:eastAsia="Times New Roman" w:hAnsi="Times New Roman" w:cs="Times New Roman"/>
        </w:rPr>
      </w:pPr>
    </w:p>
    <w:p w14:paraId="6AA4E8AE" w14:textId="77777777" w:rsidR="001A7784" w:rsidRDefault="001A7784">
      <w:pPr>
        <w:pStyle w:val="Ttulo5"/>
      </w:pPr>
      <w:bookmarkStart w:id="41" w:name="_aeepzt45hi3i" w:colFirst="0" w:colLast="0"/>
      <w:bookmarkEnd w:id="41"/>
    </w:p>
    <w:p w14:paraId="537F5292" w14:textId="77777777" w:rsidR="001A7784" w:rsidRDefault="001A7784">
      <w:pPr>
        <w:rPr>
          <w:highlight w:val="yellow"/>
        </w:rPr>
      </w:pPr>
    </w:p>
    <w:p w14:paraId="568F9270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63D8FA7B" wp14:editId="160E3546">
            <wp:extent cx="5731200" cy="2108200"/>
            <wp:effectExtent l="0" t="0" r="0" b="0"/>
            <wp:docPr id="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1C600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17. Bucket cloudcommerce-datalake con las carpetas de la ingesta y los resultados de Athena.</w:t>
      </w:r>
    </w:p>
    <w:p w14:paraId="4245DCBF" w14:textId="77777777" w:rsidR="001A7784" w:rsidRDefault="001A7784">
      <w:pPr>
        <w:rPr>
          <w:highlight w:val="yellow"/>
        </w:rPr>
      </w:pPr>
    </w:p>
    <w:p w14:paraId="0D3250B3" w14:textId="77777777" w:rsidR="001A7784" w:rsidRDefault="001A7784"/>
    <w:p w14:paraId="5E4E972D" w14:textId="77777777" w:rsidR="001A7784" w:rsidRDefault="001A7784"/>
    <w:p w14:paraId="080A8360" w14:textId="77777777" w:rsidR="001A7784" w:rsidRDefault="001A7784"/>
    <w:p w14:paraId="165EAE2E" w14:textId="77777777" w:rsidR="001A7784" w:rsidRDefault="001A7784"/>
    <w:p w14:paraId="494CC5F2" w14:textId="77777777" w:rsidR="001A7784" w:rsidRDefault="001A7784"/>
    <w:p w14:paraId="2152A756" w14:textId="77777777" w:rsidR="001A7784" w:rsidRDefault="001A7784"/>
    <w:p w14:paraId="7AEA6096" w14:textId="77777777" w:rsidR="001A7784" w:rsidRDefault="006E500A">
      <w:pPr>
        <w:pStyle w:val="Ttulo5"/>
      </w:pPr>
      <w:bookmarkStart w:id="42" w:name="_Toc241098483"/>
      <w:r>
        <w:t>5.2 Catálogo de datos (AWS Glue)</w:t>
      </w:r>
      <w:bookmarkEnd w:id="42"/>
    </w:p>
    <w:p w14:paraId="0C884C3D" w14:textId="77777777" w:rsidR="001A7784" w:rsidRDefault="001A7784"/>
    <w:p w14:paraId="63E16972" w14:textId="77777777" w:rsidR="001A7784" w:rsidRDefault="006E500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Un crawler de AWS Glue recorrió las tres carpetas de S3 y creó la base cloudcommerce_datalake con una tabla por carpeta: productos, usuarios y pedidos (Figura 18). Tres tablas bastan para todas las consultas: las categorías llegan desnormalizadas en productos (categoria_nombre), las direcciones llegan aplanadas en usuarios y los items van anidados dentro de pedidos. El campo items se modela como array&lt;struct&lt;id_producto:bigint,cantidad:int,precio_unitario:double&gt;&gt; para poder expandirlo con UNNEST en Athena.</w:t>
      </w:r>
    </w:p>
    <w:p w14:paraId="59971779" w14:textId="77777777" w:rsidR="001A7784" w:rsidRDefault="006E500A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Dos detalles del esquema condicionan las consultas. Primero, usuarios tiene una fila por dirección, así que su id puede repetirse y se deduplica antes de unir. Segundo, los tipos de las claves no coinciden entre tablas (id_usuario es int en pedidos, mientras que id es bigint en usuarios y productos), por lo que los JOIN convierten ambos lados con CAST(... AS BIGINT).</w:t>
      </w:r>
    </w:p>
    <w:p w14:paraId="146C6DBA" w14:textId="77777777" w:rsidR="001A7784" w:rsidRDefault="001A7784">
      <w:pPr>
        <w:pStyle w:val="Ttulo5"/>
        <w:spacing w:before="0" w:after="100"/>
        <w:jc w:val="both"/>
        <w:rPr>
          <w:rFonts w:ascii="Times New Roman" w:eastAsia="Times New Roman" w:hAnsi="Times New Roman" w:cs="Times New Roman"/>
          <w:color w:val="000000"/>
        </w:rPr>
      </w:pPr>
      <w:bookmarkStart w:id="43" w:name="_ywmnldyphqfn" w:colFirst="0" w:colLast="0"/>
      <w:bookmarkEnd w:id="43"/>
    </w:p>
    <w:p w14:paraId="1EBA3A36" w14:textId="77777777" w:rsidR="001A7784" w:rsidRDefault="001A7784">
      <w:pPr>
        <w:keepNext/>
        <w:spacing w:before="200" w:after="60"/>
        <w:jc w:val="center"/>
        <w:sectPr w:rsidR="001A7784">
          <w:headerReference w:type="default" r:id="rId33"/>
          <w:pgSz w:w="11909" w:h="16834"/>
          <w:pgMar w:top="1440" w:right="1440" w:bottom="1440" w:left="1440" w:header="720" w:footer="720" w:gutter="0"/>
          <w:cols w:space="720"/>
        </w:sectPr>
      </w:pPr>
    </w:p>
    <w:p w14:paraId="6957E196" w14:textId="77777777" w:rsidR="001A7784" w:rsidRDefault="006E500A">
      <w:pPr>
        <w:keepNext/>
        <w:spacing w:after="60"/>
        <w:jc w:val="center"/>
      </w:pPr>
      <w:r>
        <w:rPr>
          <w:noProof/>
        </w:rPr>
        <w:lastRenderedPageBreak/>
        <w:drawing>
          <wp:inline distT="114300" distB="114300" distL="114300" distR="114300" wp14:anchorId="3A1E8A2F" wp14:editId="40A7F90D">
            <wp:extent cx="8640000" cy="4898380"/>
            <wp:effectExtent l="0" t="0" r="0" b="0"/>
            <wp:docPr id="1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98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62BA1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  <w:sectPr w:rsidR="001A7784">
          <w:headerReference w:type="default" r:id="rId35"/>
          <w:pgSz w:w="16834" w:h="11909" w:orient="landscape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</w:rPr>
        <w:t>Figura 18. Diagrama E/R del catálogo de datos en AWS Glue (base cloudcommerce_datalake).</w:t>
      </w:r>
    </w:p>
    <w:p w14:paraId="2F74AE29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70A489C" wp14:editId="309036D4">
            <wp:extent cx="1624013" cy="1469345"/>
            <wp:effectExtent l="0" t="0" r="0" b="0"/>
            <wp:docPr id="2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1469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438A9" wp14:editId="7C4E7678">
            <wp:extent cx="1795463" cy="1469015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146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3D9F2" wp14:editId="1F6CF89A">
            <wp:extent cx="1766207" cy="14668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6207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A1950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19. Esquemas de las tablas pedidos, productos y usuarios en AWS Glue.</w:t>
      </w:r>
    </w:p>
    <w:p w14:paraId="77B9D14D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3289DDB3" wp14:editId="6E0AE6E1">
            <wp:extent cx="5731200" cy="2413000"/>
            <wp:effectExtent l="0" t="0" r="0" b="0"/>
            <wp:docPr id="1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F5C80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20. Base cloudcommerce_datalake en AWS Glue con sus tres tablas.</w:t>
      </w:r>
    </w:p>
    <w:p w14:paraId="32AC7923" w14:textId="77777777" w:rsidR="001A7784" w:rsidRDefault="001A7784">
      <w:pPr>
        <w:rPr>
          <w:rFonts w:ascii="Times New Roman" w:eastAsia="Times New Roman" w:hAnsi="Times New Roman" w:cs="Times New Roman"/>
          <w:b/>
          <w:bCs/>
          <w:highlight w:val="yellow"/>
        </w:rPr>
      </w:pPr>
    </w:p>
    <w:p w14:paraId="1DAFF701" w14:textId="77777777" w:rsidR="001A7784" w:rsidRDefault="001A7784">
      <w:pPr>
        <w:rPr>
          <w:rFonts w:ascii="Times New Roman" w:eastAsia="Times New Roman" w:hAnsi="Times New Roman" w:cs="Times New Roman"/>
          <w:i/>
          <w:iCs/>
          <w:u w:val="single"/>
        </w:rPr>
      </w:pPr>
    </w:p>
    <w:p w14:paraId="02A39930" w14:textId="77777777" w:rsidR="001A7784" w:rsidRDefault="001A7784"/>
    <w:p w14:paraId="59388646" w14:textId="77777777" w:rsidR="001A7784" w:rsidRDefault="006E500A">
      <w:pPr>
        <w:pStyle w:val="Ttulo5"/>
      </w:pPr>
      <w:bookmarkStart w:id="44" w:name="_Toc241098484"/>
      <w:r>
        <w:t>5.3 Consultas y vistas en Athena</w:t>
      </w:r>
      <w:bookmarkEnd w:id="44"/>
    </w:p>
    <w:p w14:paraId="68842257" w14:textId="77777777" w:rsidR="001A7784" w:rsidRDefault="006E500A">
      <w:pPr>
        <w:spacing w:after="100"/>
        <w:ind w:firstLine="720"/>
        <w:jc w:val="both"/>
      </w:pPr>
      <w:r>
        <w:t>Como cada corrida de ingesta agrega un archivo nuevo, las tablas acumulan varias versiones del mismo dato. Por eso las dos vistas seleccionan sólo el último snapshot (MAX("$path")) y las consultas parten de ellas. El CSV de usuarios trae una fila por dirección, así que se deduplica por id antes de unir.</w:t>
      </w:r>
    </w:p>
    <w:p w14:paraId="30265E90" w14:textId="77777777" w:rsidR="001A7784" w:rsidRDefault="006E500A">
      <w:pPr>
        <w:spacing w:after="1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Vista 1 — v_pedidos_actuales</w:t>
      </w:r>
    </w:p>
    <w:p w14:paraId="4B0696EC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CREATE OR REPLACE VIEW v_pedidos_actuales AS</w:t>
      </w:r>
    </w:p>
    <w:p w14:paraId="56D8C90E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SELECT _id, id_usuario, fecha, items, total, estado</w:t>
      </w:r>
    </w:p>
    <w:p w14:paraId="55A5F873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FROM pedidos</w:t>
      </w:r>
    </w:p>
    <w:p w14:paraId="5B392FDD" w14:textId="77777777" w:rsidR="001A7784" w:rsidRDefault="006E500A">
      <w:pPr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WHERE "$path" = (SELECT MAX("$path") FROM pedidos);</w:t>
      </w:r>
    </w:p>
    <w:p w14:paraId="3BEE1431" w14:textId="77777777" w:rsidR="001A7784" w:rsidRDefault="001A7784">
      <w:pPr>
        <w:jc w:val="both"/>
        <w:rPr>
          <w:rFonts w:ascii="Times New Roman" w:eastAsia="Times New Roman" w:hAnsi="Times New Roman" w:cs="Times New Roman"/>
        </w:rPr>
      </w:pPr>
    </w:p>
    <w:p w14:paraId="37896CA6" w14:textId="77777777" w:rsidR="001A7784" w:rsidRDefault="006E500A">
      <w:pPr>
        <w:spacing w:after="16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Vista 2 — v_productos_actuales</w:t>
      </w:r>
    </w:p>
    <w:p w14:paraId="2E19F5C5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CREATE OR REPLACE VIEW v_productos_actuales AS</w:t>
      </w:r>
    </w:p>
    <w:p w14:paraId="34F65BC3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SELECT id, nombre, precio, stock, categoria_id, categoria_nombre</w:t>
      </w:r>
    </w:p>
    <w:p w14:paraId="6A2B0F78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FROM productos</w:t>
      </w:r>
    </w:p>
    <w:p w14:paraId="10FD6150" w14:textId="77777777" w:rsidR="001A7784" w:rsidRDefault="006E500A">
      <w:pPr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WHERE "$path" = (SELECT MAX("$path") FROM productos);</w:t>
      </w:r>
    </w:p>
    <w:p w14:paraId="638AF10F" w14:textId="77777777" w:rsidR="001A7784" w:rsidRDefault="001A7784">
      <w:pPr>
        <w:jc w:val="both"/>
        <w:rPr>
          <w:rFonts w:ascii="Times New Roman" w:eastAsia="Times New Roman" w:hAnsi="Times New Roman" w:cs="Times New Roman"/>
        </w:rPr>
      </w:pPr>
    </w:p>
    <w:p w14:paraId="644EB2B9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114300" distB="114300" distL="114300" distR="114300" wp14:anchorId="33483130" wp14:editId="7393C431">
            <wp:extent cx="5731200" cy="32766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B6116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21. Creación de las vistas v_pedidos_actuales y v_productos_actuales en Athena.</w:t>
      </w:r>
    </w:p>
    <w:p w14:paraId="2D3868D4" w14:textId="77777777" w:rsidR="001A7784" w:rsidRDefault="001A7784">
      <w:pPr>
        <w:jc w:val="both"/>
        <w:rPr>
          <w:rFonts w:ascii="Times New Roman" w:eastAsia="Times New Roman" w:hAnsi="Times New Roman" w:cs="Times New Roman"/>
        </w:rPr>
      </w:pPr>
    </w:p>
    <w:p w14:paraId="681A4CB4" w14:textId="77777777" w:rsidR="001A7784" w:rsidRDefault="001A7784">
      <w:pPr>
        <w:spacing w:after="160"/>
        <w:jc w:val="both"/>
        <w:rPr>
          <w:rFonts w:ascii="Times New Roman" w:eastAsia="Times New Roman" w:hAnsi="Times New Roman" w:cs="Times New Roman"/>
          <w:b/>
          <w:bCs/>
        </w:rPr>
      </w:pPr>
    </w:p>
    <w:p w14:paraId="53FD7E5D" w14:textId="77777777" w:rsidR="001A7784" w:rsidRDefault="001A7784">
      <w:pPr>
        <w:spacing w:after="160"/>
        <w:jc w:val="both"/>
        <w:rPr>
          <w:rFonts w:ascii="Times New Roman" w:eastAsia="Times New Roman" w:hAnsi="Times New Roman" w:cs="Times New Roman"/>
          <w:b/>
          <w:bCs/>
        </w:rPr>
      </w:pPr>
    </w:p>
    <w:p w14:paraId="3EE5A1FB" w14:textId="77777777" w:rsidR="001A7784" w:rsidRDefault="001A7784">
      <w:pPr>
        <w:spacing w:after="160"/>
        <w:jc w:val="both"/>
        <w:rPr>
          <w:rFonts w:ascii="Times New Roman" w:eastAsia="Times New Roman" w:hAnsi="Times New Roman" w:cs="Times New Roman"/>
          <w:b/>
          <w:bCs/>
        </w:rPr>
      </w:pPr>
    </w:p>
    <w:p w14:paraId="0A83FF1E" w14:textId="77777777" w:rsidR="001A7784" w:rsidRDefault="001A7784">
      <w:pPr>
        <w:spacing w:after="160"/>
        <w:jc w:val="both"/>
        <w:rPr>
          <w:rFonts w:ascii="Times New Roman" w:eastAsia="Times New Roman" w:hAnsi="Times New Roman" w:cs="Times New Roman"/>
          <w:b/>
          <w:bCs/>
        </w:rPr>
      </w:pPr>
    </w:p>
    <w:p w14:paraId="04DEC8B7" w14:textId="77777777" w:rsidR="001A7784" w:rsidRDefault="001A7784">
      <w:pPr>
        <w:spacing w:after="160"/>
        <w:jc w:val="both"/>
        <w:rPr>
          <w:rFonts w:ascii="Times New Roman" w:eastAsia="Times New Roman" w:hAnsi="Times New Roman" w:cs="Times New Roman"/>
          <w:b/>
          <w:bCs/>
        </w:rPr>
      </w:pPr>
    </w:p>
    <w:p w14:paraId="71C6CB66" w14:textId="77777777" w:rsidR="001A7784" w:rsidRDefault="006E500A">
      <w:pPr>
        <w:spacing w:after="16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Consulta 1 — Ventas por categoría (pedidos + productos)</w:t>
      </w:r>
    </w:p>
    <w:p w14:paraId="72760DB9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SELECT p.categoria_nombre AS categoria,</w:t>
      </w:r>
    </w:p>
    <w:p w14:paraId="35F97435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SUM(CAST(i.cantidad AS BIGINT)) AS unidades,</w:t>
      </w:r>
    </w:p>
    <w:p w14:paraId="3DEBF4CA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ROUND(SUM(CAST(i.cantidad AS DOUBLE) * CAST(i.precio_unitario AS DOUBLE)), 2) AS total_vendido</w:t>
      </w:r>
    </w:p>
    <w:p w14:paraId="201AB390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FROM v_pedidos_actuales o</w:t>
      </w:r>
    </w:p>
    <w:p w14:paraId="3B676E69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CROSS JOIN UNNEST(o.items) AS t(i)</w:t>
      </w:r>
    </w:p>
    <w:p w14:paraId="0A03767C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JOIN v_productos_actuales p</w:t>
      </w:r>
    </w:p>
    <w:p w14:paraId="41E51956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ON CAST(p.id AS BIGINT) = CAST(i.id_producto AS BIGINT)</w:t>
      </w:r>
    </w:p>
    <w:p w14:paraId="0D09CB1E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GROUP BY p.categoria_nombre</w:t>
      </w:r>
    </w:p>
    <w:p w14:paraId="4BC1ED54" w14:textId="77777777" w:rsidR="001A7784" w:rsidRDefault="006E500A">
      <w:pPr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ORDER BY total_vendido DESC;</w:t>
      </w:r>
    </w:p>
    <w:p w14:paraId="69BA8887" w14:textId="77777777" w:rsidR="001A7784" w:rsidRDefault="001A7784">
      <w:pPr>
        <w:jc w:val="both"/>
        <w:rPr>
          <w:rFonts w:ascii="Times New Roman" w:eastAsia="Times New Roman" w:hAnsi="Times New Roman" w:cs="Times New Roman"/>
        </w:rPr>
      </w:pPr>
    </w:p>
    <w:p w14:paraId="34149B27" w14:textId="77777777" w:rsidR="001A7784" w:rsidRDefault="001A7784">
      <w:pPr>
        <w:jc w:val="both"/>
        <w:rPr>
          <w:rFonts w:ascii="Times New Roman" w:eastAsia="Times New Roman" w:hAnsi="Times New Roman" w:cs="Times New Roman"/>
        </w:rPr>
      </w:pPr>
    </w:p>
    <w:p w14:paraId="15910787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114300" distB="114300" distL="114300" distR="114300" wp14:anchorId="06DA9021" wp14:editId="09D7ED13">
            <wp:extent cx="5731200" cy="33782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A9025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22. Resultado de la Consulta 1 en Athena.</w:t>
      </w:r>
    </w:p>
    <w:p w14:paraId="16D8CDEF" w14:textId="77777777" w:rsidR="001A7784" w:rsidRDefault="001A7784">
      <w:pPr>
        <w:spacing w:after="160"/>
        <w:jc w:val="both"/>
        <w:rPr>
          <w:rFonts w:ascii="Times New Roman" w:eastAsia="Times New Roman" w:hAnsi="Times New Roman" w:cs="Times New Roman"/>
          <w:b/>
          <w:bCs/>
        </w:rPr>
      </w:pPr>
    </w:p>
    <w:p w14:paraId="16611248" w14:textId="77777777" w:rsidR="001A7784" w:rsidRDefault="006E500A">
      <w:pPr>
        <w:spacing w:after="16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Consulta 2 — Top 10 clientes por monto (pedidos + usuarios)</w:t>
      </w:r>
    </w:p>
    <w:p w14:paraId="2507206F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WITH usuarios_unicos AS (</w:t>
      </w:r>
    </w:p>
    <w:p w14:paraId="1D7418B8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SELECT id, MIN(nombre) AS nombre, MIN(email) AS email</w:t>
      </w:r>
    </w:p>
    <w:p w14:paraId="09E50EE2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FROM usuarios</w:t>
      </w:r>
    </w:p>
    <w:p w14:paraId="3378A4E2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WHERE "$path" = (SELECT MAX("$path") FROM usuarios)</w:t>
      </w:r>
    </w:p>
    <w:p w14:paraId="365A2F18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GROUP BY id</w:t>
      </w:r>
    </w:p>
    <w:p w14:paraId="3CCD8003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32B4DA31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SELECT u.id AS id_usuario, u.nombre, u.email,</w:t>
      </w:r>
    </w:p>
    <w:p w14:paraId="5F23613E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COUNT(*) AS cantidad_pedidos,</w:t>
      </w:r>
    </w:p>
    <w:p w14:paraId="6B566063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ROUND(SUM(CAST(o.total AS DOUBLE)), 2) AS total_comprado</w:t>
      </w:r>
    </w:p>
    <w:p w14:paraId="6BBCA023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FROM v_pedidos_actuales o</w:t>
      </w:r>
    </w:p>
    <w:p w14:paraId="3E584764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JOIN usuarios_unicos u</w:t>
      </w:r>
    </w:p>
    <w:p w14:paraId="5BB797BA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ON CAST(u.id AS BIGINT) = CAST(o.id_usuario AS BIGINT)</w:t>
      </w:r>
    </w:p>
    <w:p w14:paraId="2D449097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GROUP BY u.id, u.nombre, u.email</w:t>
      </w:r>
    </w:p>
    <w:p w14:paraId="3A6BB86A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ORDER BY total_comprado DESC</w:t>
      </w:r>
    </w:p>
    <w:p w14:paraId="518E7FE4" w14:textId="77777777" w:rsidR="001A7784" w:rsidRDefault="006E500A">
      <w:pPr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LIMIT 10;</w:t>
      </w:r>
    </w:p>
    <w:p w14:paraId="62CD2F4F" w14:textId="77777777" w:rsidR="001A7784" w:rsidRDefault="001A7784">
      <w:pPr>
        <w:rPr>
          <w:rFonts w:ascii="Times New Roman" w:eastAsia="Times New Roman" w:hAnsi="Times New Roman" w:cs="Times New Roman"/>
        </w:rPr>
      </w:pPr>
    </w:p>
    <w:p w14:paraId="749CCF99" w14:textId="77777777" w:rsidR="001A7784" w:rsidRDefault="001A7784">
      <w:pPr>
        <w:rPr>
          <w:rFonts w:ascii="Times New Roman" w:eastAsia="Times New Roman" w:hAnsi="Times New Roman" w:cs="Times New Roman"/>
        </w:rPr>
      </w:pPr>
    </w:p>
    <w:p w14:paraId="3ED521FC" w14:textId="77777777" w:rsidR="001A7784" w:rsidRDefault="001A7784">
      <w:pPr>
        <w:rPr>
          <w:rFonts w:ascii="Times New Roman" w:eastAsia="Times New Roman" w:hAnsi="Times New Roman" w:cs="Times New Roman"/>
        </w:rPr>
      </w:pPr>
    </w:p>
    <w:p w14:paraId="11858EB3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114300" distB="114300" distL="114300" distR="114300" wp14:anchorId="3BAEB663" wp14:editId="3897CE8E">
            <wp:extent cx="5731200" cy="26035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02DD0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23. Resultado de la Consulta 2 en Athena.</w:t>
      </w:r>
    </w:p>
    <w:p w14:paraId="26AA54AA" w14:textId="77777777" w:rsidR="001A7784" w:rsidRDefault="001A7784">
      <w:pPr>
        <w:rPr>
          <w:rFonts w:ascii="Times New Roman" w:eastAsia="Times New Roman" w:hAnsi="Times New Roman" w:cs="Times New Roman"/>
          <w:b/>
          <w:bCs/>
        </w:rPr>
      </w:pPr>
    </w:p>
    <w:p w14:paraId="6F7EB7E6" w14:textId="77777777" w:rsidR="001A7784" w:rsidRDefault="001A7784">
      <w:pPr>
        <w:rPr>
          <w:rFonts w:ascii="Times New Roman" w:eastAsia="Times New Roman" w:hAnsi="Times New Roman" w:cs="Times New Roman"/>
        </w:rPr>
      </w:pPr>
    </w:p>
    <w:p w14:paraId="6B61F0F5" w14:textId="77777777" w:rsidR="001A7784" w:rsidRDefault="001A7784">
      <w:pPr>
        <w:rPr>
          <w:rFonts w:ascii="Times New Roman" w:eastAsia="Times New Roman" w:hAnsi="Times New Roman" w:cs="Times New Roman"/>
        </w:rPr>
      </w:pPr>
    </w:p>
    <w:p w14:paraId="2765D154" w14:textId="77777777" w:rsidR="001A7784" w:rsidRDefault="006E500A">
      <w:p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Consulta 3 — Top 10 productos más vendidos (pedidos + productos)</w:t>
      </w:r>
    </w:p>
    <w:p w14:paraId="081C53C4" w14:textId="77777777" w:rsidR="001A7784" w:rsidRDefault="006E500A">
      <w:pPr>
        <w:keepNext/>
        <w:shd w:val="clear" w:color="auto" w:fill="F3F4F6"/>
        <w:spacing w:line="240" w:lineRule="auto"/>
        <w:ind w:left="284" w:right="284"/>
      </w:pPr>
      <w:r>
        <w:rPr>
          <w:rFonts w:ascii="Consolas" w:eastAsia="Consolas" w:hAnsi="Consolas" w:cs="Consolas"/>
          <w:sz w:val="17"/>
          <w:szCs w:val="17"/>
        </w:rPr>
        <w:t>SELECT p.id AS id_producto, p.nombre, p.categoria_nombre AS categoria,</w:t>
      </w:r>
    </w:p>
    <w:p w14:paraId="41C64E49" w14:textId="77777777" w:rsidR="001A7784" w:rsidRDefault="006E500A">
      <w:pPr>
        <w:keepNext/>
        <w:shd w:val="clear" w:color="auto" w:fill="F3F4F6"/>
        <w:spacing w:line="240" w:lineRule="auto"/>
        <w:ind w:left="284" w:right="284"/>
      </w:pPr>
      <w:r>
        <w:rPr>
          <w:rFonts w:ascii="Consolas" w:eastAsia="Consolas" w:hAnsi="Consolas" w:cs="Consolas"/>
          <w:sz w:val="17"/>
          <w:szCs w:val="17"/>
        </w:rPr>
        <w:t xml:space="preserve">       SUM(CAST(i.cantidad AS BIGINT)) AS unidades_vendidas,</w:t>
      </w:r>
    </w:p>
    <w:p w14:paraId="6FB61651" w14:textId="77777777" w:rsidR="001A7784" w:rsidRDefault="006E500A">
      <w:pPr>
        <w:keepNext/>
        <w:shd w:val="clear" w:color="auto" w:fill="F3F4F6"/>
        <w:spacing w:line="240" w:lineRule="auto"/>
        <w:ind w:left="284" w:right="284"/>
      </w:pPr>
      <w:r>
        <w:rPr>
          <w:rFonts w:ascii="Consolas" w:eastAsia="Consolas" w:hAnsi="Consolas" w:cs="Consolas"/>
          <w:sz w:val="17"/>
          <w:szCs w:val="17"/>
        </w:rPr>
        <w:t xml:space="preserve">       ROUND(SUM(CAST(i.cantidad AS DOUBLE) * CAST(i.precio_unitario AS DOUBLE)), 2) AS ingresos</w:t>
      </w:r>
    </w:p>
    <w:p w14:paraId="37830C6D" w14:textId="77777777" w:rsidR="001A7784" w:rsidRDefault="006E500A">
      <w:pPr>
        <w:keepNext/>
        <w:shd w:val="clear" w:color="auto" w:fill="F3F4F6"/>
        <w:spacing w:line="240" w:lineRule="auto"/>
        <w:ind w:left="284" w:right="284"/>
      </w:pPr>
      <w:r>
        <w:rPr>
          <w:rFonts w:ascii="Consolas" w:eastAsia="Consolas" w:hAnsi="Consolas" w:cs="Consolas"/>
          <w:sz w:val="17"/>
          <w:szCs w:val="17"/>
        </w:rPr>
        <w:t>FROM v_pedidos_actuales o</w:t>
      </w:r>
    </w:p>
    <w:p w14:paraId="398073C3" w14:textId="77777777" w:rsidR="001A7784" w:rsidRDefault="006E500A">
      <w:pPr>
        <w:keepNext/>
        <w:shd w:val="clear" w:color="auto" w:fill="F3F4F6"/>
        <w:spacing w:line="240" w:lineRule="auto"/>
        <w:ind w:left="284" w:right="284"/>
      </w:pPr>
      <w:r>
        <w:rPr>
          <w:rFonts w:ascii="Consolas" w:eastAsia="Consolas" w:hAnsi="Consolas" w:cs="Consolas"/>
          <w:sz w:val="17"/>
          <w:szCs w:val="17"/>
        </w:rPr>
        <w:t>CROSS JOIN UNNEST(o.items) AS t(i)</w:t>
      </w:r>
    </w:p>
    <w:p w14:paraId="0FE5C23B" w14:textId="77777777" w:rsidR="001A7784" w:rsidRDefault="006E500A">
      <w:pPr>
        <w:keepNext/>
        <w:shd w:val="clear" w:color="auto" w:fill="F3F4F6"/>
        <w:spacing w:line="240" w:lineRule="auto"/>
        <w:ind w:left="284" w:right="284"/>
      </w:pPr>
      <w:r>
        <w:rPr>
          <w:rFonts w:ascii="Consolas" w:eastAsia="Consolas" w:hAnsi="Consolas" w:cs="Consolas"/>
          <w:sz w:val="17"/>
          <w:szCs w:val="17"/>
        </w:rPr>
        <w:t>JOIN v_productos_actuales p</w:t>
      </w:r>
    </w:p>
    <w:p w14:paraId="7C59025C" w14:textId="77777777" w:rsidR="001A7784" w:rsidRDefault="006E500A">
      <w:pPr>
        <w:keepNext/>
        <w:shd w:val="clear" w:color="auto" w:fill="F3F4F6"/>
        <w:spacing w:line="240" w:lineRule="auto"/>
        <w:ind w:left="284" w:right="284"/>
      </w:pPr>
      <w:r>
        <w:rPr>
          <w:rFonts w:ascii="Consolas" w:eastAsia="Consolas" w:hAnsi="Consolas" w:cs="Consolas"/>
          <w:sz w:val="17"/>
          <w:szCs w:val="17"/>
        </w:rPr>
        <w:t xml:space="preserve">  ON CAST(p.id AS BIGINT) = CAST(i.id_producto AS BIGINT)</w:t>
      </w:r>
    </w:p>
    <w:p w14:paraId="7DBC74B6" w14:textId="77777777" w:rsidR="001A7784" w:rsidRDefault="006E500A">
      <w:pPr>
        <w:keepNext/>
        <w:shd w:val="clear" w:color="auto" w:fill="F3F4F6"/>
        <w:spacing w:line="240" w:lineRule="auto"/>
        <w:ind w:left="284" w:right="284"/>
      </w:pPr>
      <w:r>
        <w:rPr>
          <w:rFonts w:ascii="Consolas" w:eastAsia="Consolas" w:hAnsi="Consolas" w:cs="Consolas"/>
          <w:sz w:val="17"/>
          <w:szCs w:val="17"/>
        </w:rPr>
        <w:t>GROUP BY p.id, p.nombre, p.categoria_nombre</w:t>
      </w:r>
    </w:p>
    <w:p w14:paraId="41D65C88" w14:textId="77777777" w:rsidR="001A7784" w:rsidRDefault="006E500A">
      <w:pPr>
        <w:keepNext/>
        <w:shd w:val="clear" w:color="auto" w:fill="F3F4F6"/>
        <w:spacing w:line="240" w:lineRule="auto"/>
        <w:ind w:left="284" w:right="284"/>
      </w:pPr>
      <w:r>
        <w:rPr>
          <w:rFonts w:ascii="Consolas" w:eastAsia="Consolas" w:hAnsi="Consolas" w:cs="Consolas"/>
          <w:sz w:val="17"/>
          <w:szCs w:val="17"/>
        </w:rPr>
        <w:t>ORDER BY unidades_vendidas DESC</w:t>
      </w:r>
    </w:p>
    <w:p w14:paraId="57A8B555" w14:textId="77777777" w:rsidR="001A7784" w:rsidRDefault="006E500A">
      <w:pPr>
        <w:shd w:val="clear" w:color="auto" w:fill="F3F4F6"/>
        <w:spacing w:line="240" w:lineRule="auto"/>
        <w:ind w:left="284" w:right="284"/>
      </w:pPr>
      <w:r>
        <w:rPr>
          <w:rFonts w:ascii="Consolas" w:eastAsia="Consolas" w:hAnsi="Consolas" w:cs="Consolas"/>
          <w:sz w:val="17"/>
          <w:szCs w:val="17"/>
        </w:rPr>
        <w:t>LIMIT 10;</w:t>
      </w:r>
    </w:p>
    <w:p w14:paraId="7E41553E" w14:textId="77777777" w:rsidR="001A7784" w:rsidRDefault="001A7784"/>
    <w:p w14:paraId="2B7023C9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114300" distB="114300" distL="114300" distR="114300" wp14:anchorId="32DBE837" wp14:editId="39685C86">
            <wp:extent cx="5731200" cy="2768600"/>
            <wp:effectExtent l="0" t="0" r="0" b="0"/>
            <wp:docPr id="2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99E08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24. Resultado de la Consulta 3 en Athena.</w:t>
      </w:r>
    </w:p>
    <w:p w14:paraId="59D03B5F" w14:textId="77777777" w:rsidR="001A7784" w:rsidRDefault="001A7784"/>
    <w:p w14:paraId="24829AA2" w14:textId="77777777" w:rsidR="001A7784" w:rsidRDefault="001A7784"/>
    <w:p w14:paraId="4172FAA4" w14:textId="77777777" w:rsidR="001A7784" w:rsidRDefault="001A7784"/>
    <w:p w14:paraId="73062B7C" w14:textId="77777777" w:rsidR="001A7784" w:rsidRDefault="006E500A">
      <w:pPr>
        <w:spacing w:after="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Consulta 4 — Ventas por país y categoría (pedidos + productos + usuarios)</w:t>
      </w:r>
    </w:p>
    <w:p w14:paraId="4EBF1FF1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WITH usuarios_unicos AS (</w:t>
      </w:r>
    </w:p>
    <w:p w14:paraId="15394FF9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SELECT id, MIN(pais) AS pais</w:t>
      </w:r>
    </w:p>
    <w:p w14:paraId="52BDBAC1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FROM usuarios</w:t>
      </w:r>
    </w:p>
    <w:p w14:paraId="53B259E6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WHERE "$path" = (SELECT MAX("$path") FROM usuarios)</w:t>
      </w:r>
    </w:p>
    <w:p w14:paraId="7C2FB9F2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GROUP BY id</w:t>
      </w:r>
    </w:p>
    <w:p w14:paraId="4DFD809C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113BB8B7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SELECT u.pais, p.categoria_nombre AS categoria,</w:t>
      </w:r>
    </w:p>
    <w:p w14:paraId="3B2A085E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 COUNT(DISTINCT o._id) AS pedidos,</w:t>
      </w:r>
    </w:p>
    <w:p w14:paraId="568FC75A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ROUND(SUM(CAST(i.cantidad AS DOUBLE) * CAST(i.precio_unitario AS DOUBLE)), 2) AS monto</w:t>
      </w:r>
    </w:p>
    <w:p w14:paraId="64DFB34A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FROM v_pedidos_actuales o</w:t>
      </w:r>
    </w:p>
    <w:p w14:paraId="74EE17CA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CROSS JOIN UNNEST(o.items) AS t(i)</w:t>
      </w:r>
    </w:p>
    <w:p w14:paraId="6D138E86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JOIN v_productos_actuales p</w:t>
      </w:r>
    </w:p>
    <w:p w14:paraId="224FAB7C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ON CAST(p.id AS BIGINT) = CAST(i.id_producto AS BIGINT)</w:t>
      </w:r>
    </w:p>
    <w:p w14:paraId="657270D0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JOIN usuarios_unicos u</w:t>
      </w:r>
    </w:p>
    <w:p w14:paraId="725EC150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 xml:space="preserve">  ON CAST(u.id AS BIGINT) = CAST(o.id_usuario AS BIGINT)</w:t>
      </w:r>
    </w:p>
    <w:p w14:paraId="382B0D87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GROUP BY u.pais, p.categoria_nombre</w:t>
      </w:r>
    </w:p>
    <w:p w14:paraId="66B2CA6F" w14:textId="77777777" w:rsidR="001A7784" w:rsidRDefault="006E500A">
      <w:pPr>
        <w:keepNext/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ORDER BY monto DESC</w:t>
      </w:r>
    </w:p>
    <w:p w14:paraId="740CEEB8" w14:textId="77777777" w:rsidR="001A7784" w:rsidRDefault="006E500A">
      <w:pPr>
        <w:shd w:val="clear" w:color="auto" w:fill="F3F4F6"/>
        <w:spacing w:line="240" w:lineRule="auto"/>
        <w:ind w:left="284" w:right="284"/>
        <w:rPr>
          <w:rFonts w:ascii="Times New Roman" w:eastAsia="Times New Roman" w:hAnsi="Times New Roman" w:cs="Times New Roman"/>
        </w:rPr>
      </w:pPr>
      <w:r>
        <w:rPr>
          <w:rFonts w:ascii="Consolas" w:eastAsia="Consolas" w:hAnsi="Consolas" w:cs="Consolas"/>
          <w:sz w:val="17"/>
          <w:szCs w:val="17"/>
        </w:rPr>
        <w:t>LIMIT 20;</w:t>
      </w:r>
    </w:p>
    <w:p w14:paraId="2F2F065A" w14:textId="77777777" w:rsidR="001A7784" w:rsidRDefault="001A7784">
      <w:pPr>
        <w:rPr>
          <w:rFonts w:ascii="Times New Roman" w:eastAsia="Times New Roman" w:hAnsi="Times New Roman" w:cs="Times New Roman"/>
        </w:rPr>
      </w:pPr>
    </w:p>
    <w:p w14:paraId="3A1367C3" w14:textId="77777777" w:rsidR="001A7784" w:rsidRDefault="001A7784">
      <w:pPr>
        <w:rPr>
          <w:rFonts w:ascii="Times New Roman" w:eastAsia="Times New Roman" w:hAnsi="Times New Roman" w:cs="Times New Roman"/>
        </w:rPr>
      </w:pPr>
    </w:p>
    <w:p w14:paraId="15807F1B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114300" distB="114300" distL="114300" distR="114300" wp14:anchorId="73B252A6" wp14:editId="1B199F92">
            <wp:extent cx="5731200" cy="28194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8EB6C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25. Resultado de la Consulta 4 en Athena.</w:t>
      </w:r>
    </w:p>
    <w:p w14:paraId="6E8C8C69" w14:textId="77777777" w:rsidR="001A7784" w:rsidRDefault="001A7784">
      <w:pPr>
        <w:rPr>
          <w:rFonts w:ascii="Times New Roman" w:eastAsia="Times New Roman" w:hAnsi="Times New Roman" w:cs="Times New Roman"/>
          <w:b/>
          <w:bCs/>
        </w:rPr>
      </w:pPr>
    </w:p>
    <w:p w14:paraId="20F393DA" w14:textId="77777777" w:rsidR="001A7784" w:rsidRDefault="001A7784">
      <w:pPr>
        <w:rPr>
          <w:rFonts w:ascii="Times New Roman" w:eastAsia="Times New Roman" w:hAnsi="Times New Roman" w:cs="Times New Roman"/>
        </w:rPr>
      </w:pPr>
    </w:p>
    <w:p w14:paraId="3B7BE7D7" w14:textId="77777777" w:rsidR="001A7784" w:rsidRDefault="001A7784">
      <w:pPr>
        <w:rPr>
          <w:rFonts w:ascii="Times New Roman" w:eastAsia="Times New Roman" w:hAnsi="Times New Roman" w:cs="Times New Roman"/>
        </w:rPr>
      </w:pPr>
    </w:p>
    <w:p w14:paraId="1B79EE30" w14:textId="77777777" w:rsidR="001A7784" w:rsidRDefault="006E500A">
      <w:pPr>
        <w:pStyle w:val="Ttulo4"/>
      </w:pPr>
      <w:bookmarkStart w:id="45" w:name="_Toc241098485"/>
      <w:r>
        <w:t>6. DESPLIEGUE EN AWS</w:t>
      </w:r>
      <w:bookmarkEnd w:id="45"/>
    </w:p>
    <w:p w14:paraId="2FB35B10" w14:textId="77777777" w:rsidR="001A7784" w:rsidRDefault="006E500A">
      <w:pPr>
        <w:spacing w:after="12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despliegue se realizó en AWS Academy Learner Lab siguiendo DEPLOYMENT.md. La arquitectura final separa producción, bases de datos e ingesta en cuatro instancias EC2 dentro de la misma VPC. Las dos MV de producción son réplicas idénticas: cada una ejecuta los cinco microservicios con docker compose y ambas usan la misma MV de bases de datos.</w:t>
      </w:r>
    </w:p>
    <w:p w14:paraId="0EB9546D" w14:textId="77777777" w:rsidR="001A7784" w:rsidRDefault="001A7784">
      <w:pPr>
        <w:spacing w:after="120"/>
        <w:ind w:firstLine="720"/>
        <w:jc w:val="both"/>
        <w:rPr>
          <w:rFonts w:ascii="Times New Roman" w:eastAsia="Times New Roman" w:hAnsi="Times New Roman" w:cs="Times New Roman"/>
        </w:rPr>
      </w:pPr>
    </w:p>
    <w:tbl>
      <w:tblPr>
        <w:tblStyle w:val="a9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275"/>
        <w:gridCol w:w="3195"/>
        <w:gridCol w:w="2655"/>
      </w:tblGrid>
      <w:tr w:rsidR="001A7784" w14:paraId="147D5D31" w14:textId="77777777">
        <w:trPr>
          <w:trHeight w:val="300"/>
        </w:trPr>
        <w:tc>
          <w:tcPr>
            <w:tcW w:w="18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88461" w14:textId="77777777" w:rsidR="001A7784" w:rsidRDefault="006E500A">
            <w:pPr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Instancia</w:t>
            </w:r>
          </w:p>
        </w:tc>
        <w:tc>
          <w:tcPr>
            <w:tcW w:w="12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2B7293" w14:textId="77777777" w:rsidR="001A7784" w:rsidRDefault="006E500A">
            <w:pPr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31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D75CA1" w14:textId="77777777" w:rsidR="001A7784" w:rsidRDefault="006E500A">
            <w:pPr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Contenido</w:t>
            </w:r>
          </w:p>
        </w:tc>
        <w:tc>
          <w:tcPr>
            <w:tcW w:w="26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182B4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093D32" w14:textId="77777777" w:rsidR="001A7784" w:rsidRDefault="006E500A">
            <w:pPr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Acceso de red</w:t>
            </w:r>
          </w:p>
        </w:tc>
      </w:tr>
      <w:tr w:rsidR="001A7784" w14:paraId="358D3FC6" w14:textId="77777777">
        <w:trPr>
          <w:trHeight w:val="465"/>
        </w:trPr>
        <w:tc>
          <w:tcPr>
            <w:tcW w:w="18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6CD2DB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cloudcommerce-backend</w:t>
            </w:r>
          </w:p>
        </w:tc>
        <w:tc>
          <w:tcPr>
            <w:tcW w:w="12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E1F2EC" w14:textId="77777777" w:rsidR="001A7784" w:rsidRDefault="006E500A">
            <w:pPr>
              <w:jc w:val="both"/>
            </w:pPr>
            <w:r>
              <w:t>Producción 1 (réplica A)</w:t>
            </w:r>
          </w:p>
        </w:tc>
        <w:tc>
          <w:tcPr>
            <w:tcW w:w="31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314000" w14:textId="77777777" w:rsidR="001A7784" w:rsidRDefault="006E500A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772002"/>
              </w:rPr>
              <w:t>ms-productos</w:t>
            </w:r>
            <w:r>
              <w:t xml:space="preserve"> :8001,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ms-usuarios</w:t>
            </w:r>
            <w:r>
              <w:t xml:space="preserve"> :8002,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ms-pedidos</w:t>
            </w:r>
            <w:r>
              <w:t xml:space="preserve"> :8003,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ms-checkout</w:t>
            </w:r>
            <w:r>
              <w:t xml:space="preserve"> :8004,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ms-analitica</w:t>
            </w:r>
            <w:r>
              <w:t xml:space="preserve"> :8005</w:t>
            </w:r>
          </w:p>
        </w:tc>
        <w:tc>
          <w:tcPr>
            <w:tcW w:w="26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70E1A4" w14:textId="77777777" w:rsidR="001A7784" w:rsidRDefault="006E500A">
            <w:pPr>
              <w:jc w:val="both"/>
            </w:pPr>
            <w:r>
              <w:t>Puertos de aplicación solo desde el SG del balanceador</w:t>
            </w:r>
          </w:p>
        </w:tc>
      </w:tr>
      <w:tr w:rsidR="001A7784" w14:paraId="35C54A66" w14:textId="77777777">
        <w:trPr>
          <w:trHeight w:val="630"/>
        </w:trPr>
        <w:tc>
          <w:tcPr>
            <w:tcW w:w="18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D457B0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cloudcommerce-prod2</w:t>
            </w:r>
          </w:p>
        </w:tc>
        <w:tc>
          <w:tcPr>
            <w:tcW w:w="12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4BCBA" w14:textId="77777777" w:rsidR="001A7784" w:rsidRDefault="006E500A">
            <w:pPr>
              <w:jc w:val="both"/>
            </w:pPr>
            <w:r>
              <w:t>Producción 2 (réplica B)</w:t>
            </w:r>
          </w:p>
        </w:tc>
        <w:tc>
          <w:tcPr>
            <w:tcW w:w="31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38F17A" w14:textId="77777777" w:rsidR="001A7784" w:rsidRDefault="006E500A">
            <w:pPr>
              <w:jc w:val="both"/>
            </w:pPr>
            <w:r>
              <w:t xml:space="preserve">Copia idéntica: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ms-productos</w:t>
            </w:r>
            <w:r>
              <w:t xml:space="preserve"> :8001,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ms-usuarios</w:t>
            </w:r>
            <w:r>
              <w:t xml:space="preserve"> :8002,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ms-pedidos</w:t>
            </w:r>
            <w:r>
              <w:t xml:space="preserve"> :8003,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ms-checkout</w:t>
            </w:r>
            <w:r>
              <w:t xml:space="preserve"> :8004,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ms-analitica</w:t>
            </w:r>
            <w:r>
              <w:t xml:space="preserve"> :8005</w:t>
            </w:r>
          </w:p>
        </w:tc>
        <w:tc>
          <w:tcPr>
            <w:tcW w:w="26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94C138" w14:textId="77777777" w:rsidR="001A7784" w:rsidRDefault="006E500A">
            <w:pPr>
              <w:jc w:val="both"/>
            </w:pPr>
            <w:r>
              <w:t>Puertos de aplicación solo desde el SG del balanceador</w:t>
            </w:r>
          </w:p>
        </w:tc>
      </w:tr>
      <w:tr w:rsidR="001A7784" w14:paraId="11C5C25E" w14:textId="77777777">
        <w:trPr>
          <w:trHeight w:val="630"/>
        </w:trPr>
        <w:tc>
          <w:tcPr>
            <w:tcW w:w="18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408B6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cloudcommerce-bd</w:t>
            </w:r>
          </w:p>
        </w:tc>
        <w:tc>
          <w:tcPr>
            <w:tcW w:w="12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8F3045" w14:textId="77777777" w:rsidR="001A7784" w:rsidRDefault="006E500A">
            <w:pPr>
              <w:jc w:val="both"/>
            </w:pPr>
            <w:r>
              <w:t>Bases de datos (privada)</w:t>
            </w:r>
          </w:p>
        </w:tc>
        <w:tc>
          <w:tcPr>
            <w:tcW w:w="31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3B8E2D" w14:textId="77777777" w:rsidR="001A7784" w:rsidRDefault="006E500A">
            <w:pPr>
              <w:jc w:val="both"/>
            </w:pPr>
            <w:r>
              <w:t>MySQL :3306, PostgreSQL :5432, MongoDB :27017</w:t>
            </w:r>
          </w:p>
        </w:tc>
        <w:tc>
          <w:tcPr>
            <w:tcW w:w="26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A164A" w14:textId="77777777" w:rsidR="001A7784" w:rsidRDefault="006E500A">
            <w:pPr>
              <w:jc w:val="both"/>
            </w:pPr>
            <w:r>
              <w:t xml:space="preserve">Sin IP pública ni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0.0.0.0/0</w:t>
            </w:r>
            <w:r>
              <w:t>; solo IP privadas de producción e ingesta</w:t>
            </w:r>
          </w:p>
        </w:tc>
      </w:tr>
      <w:tr w:rsidR="001A7784" w14:paraId="7B2D19A8" w14:textId="77777777">
        <w:trPr>
          <w:trHeight w:val="465"/>
        </w:trPr>
        <w:tc>
          <w:tcPr>
            <w:tcW w:w="184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BE4D70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cloudcommerce-ingesta</w:t>
            </w:r>
          </w:p>
        </w:tc>
        <w:tc>
          <w:tcPr>
            <w:tcW w:w="127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DB1DB" w14:textId="77777777" w:rsidR="001A7784" w:rsidRDefault="006E500A">
            <w:pPr>
              <w:jc w:val="both"/>
            </w:pPr>
            <w:r>
              <w:t>Data Science</w:t>
            </w:r>
          </w:p>
        </w:tc>
        <w:tc>
          <w:tcPr>
            <w:tcW w:w="319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CF52E" w14:textId="77777777" w:rsidR="001A7784" w:rsidRDefault="006E500A">
            <w:pPr>
              <w:jc w:val="both"/>
              <w:rPr>
                <w:rFonts w:ascii="Times New Roman" w:eastAsia="Times New Roman" w:hAnsi="Times New Roman" w:cs="Times New Roman"/>
                <w:color w:val="772002"/>
              </w:rPr>
            </w:pPr>
            <w:r>
              <w:rPr>
                <w:rFonts w:ascii="Times New Roman" w:eastAsia="Times New Roman" w:hAnsi="Times New Roman" w:cs="Times New Roman"/>
                <w:color w:val="772002"/>
              </w:rPr>
              <w:t>ingesta-productos</w:t>
            </w:r>
            <w: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ingesta-usuarios</w:t>
            </w:r>
            <w:r>
              <w:t xml:space="preserve">,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ingesta-pedidos</w:t>
            </w:r>
          </w:p>
        </w:tc>
        <w:tc>
          <w:tcPr>
            <w:tcW w:w="2655" w:type="dxa"/>
            <w:tcBorders>
              <w:top w:val="single" w:sz="3" w:space="0" w:color="B2B8C1"/>
              <w:left w:val="single" w:sz="3" w:space="0" w:color="B2B8C1"/>
              <w:bottom w:val="single" w:sz="3" w:space="0" w:color="B2B8C1"/>
              <w:right w:val="single" w:sz="3" w:space="0" w:color="B2B8C1"/>
            </w:tcBorders>
            <w:shd w:val="clear" w:color="auto" w:fill="F1F4F6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69849" w14:textId="77777777" w:rsidR="001A7784" w:rsidRDefault="006E500A">
            <w:pPr>
              <w:jc w:val="both"/>
            </w:pPr>
            <w:r>
              <w:t xml:space="preserve">Rol </w:t>
            </w:r>
            <w:r>
              <w:rPr>
                <w:rFonts w:ascii="Times New Roman" w:eastAsia="Times New Roman" w:hAnsi="Times New Roman" w:cs="Times New Roman"/>
                <w:color w:val="772002"/>
              </w:rPr>
              <w:t>LabInstanceProfile</w:t>
            </w:r>
            <w:r>
              <w:t xml:space="preserve"> (S3)</w:t>
            </w:r>
          </w:p>
        </w:tc>
      </w:tr>
    </w:tbl>
    <w:p w14:paraId="0C3E4D07" w14:textId="77777777" w:rsidR="001A7784" w:rsidRDefault="001A7784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</w:rPr>
      </w:pPr>
    </w:p>
    <w:p w14:paraId="4D1DB6EC" w14:textId="77777777" w:rsidR="001A7784" w:rsidRDefault="001A7784">
      <w:pPr>
        <w:spacing w:after="80"/>
        <w:jc w:val="both"/>
        <w:rPr>
          <w:rFonts w:ascii="Times New Roman" w:eastAsia="Times New Roman" w:hAnsi="Times New Roman" w:cs="Times New Roman"/>
          <w:b/>
          <w:bCs/>
        </w:rPr>
      </w:pPr>
    </w:p>
    <w:p w14:paraId="07FF4A1D" w14:textId="77777777" w:rsidR="001A7784" w:rsidRDefault="006E500A">
      <w:pPr>
        <w:spacing w:after="8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Pasos principales</w:t>
      </w:r>
    </w:p>
    <w:p w14:paraId="67CAEDDC" w14:textId="77777777" w:rsidR="001A7784" w:rsidRDefault="006E500A">
      <w:pPr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Lanzar las instancias EC2 (Ubuntu Server, t3.medium en backend y BD), instalar Docker y clonar el repositorio.</w:t>
      </w:r>
    </w:p>
    <w:p w14:paraId="6F13FB05" w14:textId="77777777" w:rsidR="001A7784" w:rsidRDefault="006E500A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Levantar las bases de datos en cloudcommerce-bd y los cinco microservicios en cada una de las dos MV de producción con docker compose; cargar los datos ficticios una sola vez, porque las bases son compartidas.</w:t>
      </w:r>
    </w:p>
    <w:p w14:paraId="6C91D072" w14:textId="77777777" w:rsidR="001A7784" w:rsidRDefault="006E500A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Crear el ALB interno con un listener y un target group por microservicio (8001–8005), registrar en cada target group las dos MV de producción y verificar que ambos destinos estén Healthy.</w:t>
      </w:r>
    </w:p>
    <w:p w14:paraId="30F69954" w14:textId="77777777" w:rsidR="001A7784" w:rsidRDefault="006E500A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Configurar ms-pedidos y ms-checkout con el DNS interno del ALB (no con IP fijas) para que el failover también cubra las llamadas entre microservicios.</w:t>
      </w:r>
    </w:p>
    <w:p w14:paraId="7F65055A" w14:textId="77777777" w:rsidR="001A7784" w:rsidRDefault="006E500A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Crear el VPC Link y las rutas de API Gateway con integración privada y CORS.</w:t>
      </w:r>
    </w:p>
    <w:p w14:paraId="618B45BB" w14:textId="77777777" w:rsidR="001A7784" w:rsidRDefault="006E500A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Publicar el frontend en Amplify con las URLs de API Gateway como variables de entorno.</w:t>
      </w:r>
    </w:p>
    <w:p w14:paraId="36FEF079" w14:textId="77777777" w:rsidR="001A7784" w:rsidRDefault="006E500A">
      <w:pPr>
        <w:numPr>
          <w:ilvl w:val="0"/>
          <w:numId w:val="6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Configurar la ingesta con las IP privadas de la MV de BD y ejecutar los tres jobs.</w:t>
      </w:r>
    </w:p>
    <w:p w14:paraId="6D5C2E1E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410B61DB" wp14:editId="6CB5E2C7">
            <wp:extent cx="5731200" cy="12573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21EC7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26. Instancias EC2 del proyecto (marcadas) en AWS Academy.</w:t>
      </w:r>
    </w:p>
    <w:p w14:paraId="43435EBB" w14:textId="77777777" w:rsidR="001A7784" w:rsidRDefault="006E500A">
      <w:pPr>
        <w:spacing w:after="8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Verificación de la redundancia</w:t>
      </w:r>
    </w:p>
    <w:p w14:paraId="0A960CBF" w14:textId="77777777" w:rsidR="001A7784" w:rsidRDefault="006E500A">
      <w:pPr>
        <w:spacing w:after="100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Cada target group tiene registradas las dos MV de producción, y ambas quedan en estado Healthy; además, las réplicas están en zonas de disponibilidad distintas (us-east-1b y us-east-1f), como muestra la Figura 27 para tg-pedidos. Con el sitio en uso, se detuvo una de las dos copias de ms-productos: el health check del ALB la marcó como Unhealthy y el tráfico pasó a la otra réplica, sin errores en el frontend.</w:t>
      </w:r>
    </w:p>
    <w:p w14:paraId="3973A293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18C9CC6E" wp14:editId="10B44D3D">
            <wp:extent cx="3960000" cy="3439810"/>
            <wp:effectExtent l="0" t="0" r="0" b="0"/>
            <wp:docPr id="9034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3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BB2B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27. Target group tg-pedidos con sus dos destinos Healthy: cloudcommerce-prod2 (us-east-1f) y cloudcommerce-backend (us-east-1b).</w:t>
      </w:r>
    </w:p>
    <w:p w14:paraId="7C892B52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7003D641" wp14:editId="5E3F6530">
            <wp:extent cx="5731200" cy="14478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FECAA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28. Target groups del ALB interno cloudcommerce-lb, uno por microservicio.</w:t>
      </w:r>
    </w:p>
    <w:p w14:paraId="5637039B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4119B9BB" wp14:editId="12F705DD">
            <wp:extent cx="5731200" cy="23495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246F3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29. Rutas de API Gateway (cloudcommerce-api).</w:t>
      </w:r>
    </w:p>
    <w:p w14:paraId="61B8927F" w14:textId="77777777" w:rsidR="001A7784" w:rsidRDefault="001A7784">
      <w:pPr>
        <w:jc w:val="both"/>
        <w:rPr>
          <w:rFonts w:ascii="Times New Roman" w:eastAsia="Times New Roman" w:hAnsi="Times New Roman" w:cs="Times New Roman"/>
          <w:b/>
          <w:bCs/>
          <w:highlight w:val="yellow"/>
        </w:rPr>
      </w:pPr>
    </w:p>
    <w:p w14:paraId="00D8F126" w14:textId="77777777" w:rsidR="001A7784" w:rsidRDefault="006E500A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29A8BB57" wp14:editId="4927BA18">
            <wp:extent cx="5731200" cy="25527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7FE92" w14:textId="77777777" w:rsidR="001A7784" w:rsidRDefault="006E500A">
      <w:pPr>
        <w:spacing w:after="28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Figura 30. Integraciones privadas de API Gateway hacia el ALB a través del VPC Link.</w:t>
      </w:r>
    </w:p>
    <w:p w14:paraId="50DDF09E" w14:textId="77777777" w:rsidR="001A7784" w:rsidRDefault="001A7784">
      <w:pPr>
        <w:spacing w:after="80"/>
        <w:jc w:val="both"/>
        <w:rPr>
          <w:rFonts w:ascii="Times New Roman" w:eastAsia="Times New Roman" w:hAnsi="Times New Roman" w:cs="Times New Roman"/>
          <w:b/>
          <w:bCs/>
        </w:rPr>
      </w:pPr>
    </w:p>
    <w:p w14:paraId="6D64D0F9" w14:textId="77777777" w:rsidR="001A7784" w:rsidRDefault="006E500A">
      <w:pPr>
        <w:pStyle w:val="Ttulo4"/>
      </w:pPr>
      <w:bookmarkStart w:id="46" w:name="_Toc241098486"/>
      <w:r>
        <w:t>7. LIMITACIONES Y TRABAJO FUTURO</w:t>
      </w:r>
      <w:bookmarkEnd w:id="46"/>
    </w:p>
    <w:p w14:paraId="4FB1D472" w14:textId="77777777" w:rsidR="001A7784" w:rsidRDefault="006E500A">
      <w:pPr>
        <w:numPr>
          <w:ilvl w:val="0"/>
          <w:numId w:val="4"/>
        </w:numPr>
        <w:spacing w:before="240"/>
        <w:jc w:val="both"/>
      </w:pPr>
      <w:r>
        <w:rPr>
          <w:rFonts w:ascii="Times New Roman" w:eastAsia="Times New Roman" w:hAnsi="Times New Roman" w:cs="Times New Roman"/>
          <w:b/>
          <w:bCs/>
        </w:rPr>
        <w:t>Punto único de falla en los datos:</w:t>
      </w:r>
      <w:r>
        <w:rPr>
          <w:rFonts w:ascii="Times New Roman" w:eastAsia="Times New Roman" w:hAnsi="Times New Roman" w:cs="Times New Roman"/>
        </w:rPr>
        <w:t xml:space="preserve"> la redundancia cubre la capa de aplicación, pero las tres bases siguen en una sola MV (cloudcommerce-bd). Se propone migrar a servicios administrados con réplicas, como Amazon RDS Multi-AZ para MySQL y PostgreSQL y Amazon DocumentDB para MongoDB.</w:t>
      </w:r>
    </w:p>
    <w:p w14:paraId="742FFA25" w14:textId="77777777" w:rsidR="001A7784" w:rsidRDefault="006E500A">
      <w:pPr>
        <w:numPr>
          <w:ilvl w:val="0"/>
          <w:numId w:val="4"/>
        </w:numPr>
        <w:spacing w:before="240"/>
        <w:jc w:val="both"/>
      </w:pPr>
      <w:r>
        <w:rPr>
          <w:rFonts w:ascii="Times New Roman" w:eastAsia="Times New Roman" w:hAnsi="Times New Roman" w:cs="Times New Roman"/>
          <w:b/>
          <w:bCs/>
        </w:rPr>
        <w:t>Seguridad de la aplicación:</w:t>
      </w:r>
      <w:r>
        <w:rPr>
          <w:rFonts w:ascii="Times New Roman" w:eastAsia="Times New Roman" w:hAnsi="Times New Roman" w:cs="Times New Roman"/>
        </w:rPr>
        <w:t xml:space="preserve"> las API no tienen autenticación y ms-usuarios no expone un login ni aplica hash a la contraseña recibida. Se propone incorporar autenticación con tokens y hash de contraseñas.</w:t>
      </w:r>
    </w:p>
    <w:p w14:paraId="6F9C4A62" w14:textId="77777777" w:rsidR="001A7784" w:rsidRDefault="006E500A">
      <w:pPr>
        <w:numPr>
          <w:ilvl w:val="0"/>
          <w:numId w:val="4"/>
        </w:numPr>
        <w:jc w:val="both"/>
      </w:pPr>
      <w:r>
        <w:rPr>
          <w:rFonts w:ascii="Times New Roman" w:eastAsia="Times New Roman" w:hAnsi="Times New Roman" w:cs="Times New Roman"/>
          <w:b/>
          <w:bCs/>
        </w:rPr>
        <w:t>Ciclo del pedido:</w:t>
      </w:r>
      <w:r>
        <w:rPr>
          <w:rFonts w:ascii="Times New Roman" w:eastAsia="Times New Roman" w:hAnsi="Times New Roman" w:cs="Times New Roman"/>
        </w:rPr>
        <w:t xml:space="preserve"> el stock se valida en el checkout pero no se descuenta, y el estado del pedido no cambia después de pendiente. Se propone agregar actualización de stock y transiciones de estado.</w:t>
      </w:r>
    </w:p>
    <w:p w14:paraId="59DE9600" w14:textId="77777777" w:rsidR="001A7784" w:rsidRDefault="006E500A">
      <w:pPr>
        <w:numPr>
          <w:ilvl w:val="0"/>
          <w:numId w:val="4"/>
        </w:numPr>
        <w:spacing w:after="240"/>
        <w:jc w:val="both"/>
      </w:pPr>
      <w:r>
        <w:rPr>
          <w:rFonts w:ascii="Times New Roman" w:eastAsia="Times New Roman" w:hAnsi="Times New Roman" w:cs="Times New Roman"/>
          <w:b/>
          <w:bCs/>
        </w:rPr>
        <w:lastRenderedPageBreak/>
        <w:t>Data lake:</w:t>
      </w:r>
      <w:r>
        <w:rPr>
          <w:rFonts w:ascii="Times New Roman" w:eastAsia="Times New Roman" w:hAnsi="Times New Roman" w:cs="Times New Roman"/>
        </w:rPr>
        <w:t xml:space="preserve"> cada ingesta genera un snapshot completo en el mismo prefijo; las vistas de Athena seleccionan el último. Una mejora es particionar por fecha para reducir lo que Athena escanea.</w:t>
      </w:r>
    </w:p>
    <w:p w14:paraId="4B2D5657" w14:textId="77777777" w:rsidR="001A7784" w:rsidRDefault="001A7784"/>
    <w:p w14:paraId="2556275E" w14:textId="77777777" w:rsidR="001A7784" w:rsidRDefault="006E500A">
      <w:pPr>
        <w:pStyle w:val="Ttulo4"/>
      </w:pPr>
      <w:bookmarkStart w:id="47" w:name="_Toc241098487"/>
      <w:r>
        <w:t>8. CONCLUSIONES</w:t>
      </w:r>
      <w:bookmarkEnd w:id="47"/>
    </w:p>
    <w:p w14:paraId="7530F9DE" w14:textId="77777777" w:rsidR="001A7784" w:rsidRDefault="006E500A">
      <w:pPr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arquitectura en microservicios permitió combinar tres lenguajes y tres motores de base de datos, cada uno adecuado a su dominio.</w:t>
      </w:r>
    </w:p>
    <w:p w14:paraId="72EEA6BE" w14:textId="77777777" w:rsidR="001A7784" w:rsidRDefault="006E500A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Aislar las bases en una MV privada y exponer todo mediante API Gateway, VPC Link y un ALB interno reduce la superficie de ataque.</w:t>
      </w:r>
    </w:p>
    <w:p w14:paraId="487FB2D8" w14:textId="77777777" w:rsidR="001A7784" w:rsidRDefault="006E500A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Replicar los cinco microservicios en dos MV detrás del ALB, y hacer que las llamadas internas también pasen por el balanceador, permite que el sistema siga respondiendo si cae una réplica; se comprobó deteniendo una copia de ms-productos con el sitio en uso.</w:t>
      </w:r>
    </w:p>
    <w:p w14:paraId="65FCF0FE" w14:textId="77777777" w:rsidR="001A7784" w:rsidRDefault="006E500A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pipeline S3 + Glue + Athena separa el análisis de la carga transaccional y habilita consultas que unen las tres fuentes.</w:t>
      </w:r>
    </w:p>
    <w:p w14:paraId="33B62906" w14:textId="77777777" w:rsidR="001A7784" w:rsidRDefault="006E500A">
      <w:pPr>
        <w:numPr>
          <w:ilvl w:val="0"/>
          <w:numId w:val="7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Abstraer el cliente de Athena (modo mock y real) permitió desarrollar y probar ms-analitica sin depender de credenciales de AWS.</w:t>
      </w:r>
    </w:p>
    <w:p w14:paraId="6E50A278" w14:textId="77777777" w:rsidR="001A7784" w:rsidRDefault="001A7784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sectPr w:rsidR="001A7784">
      <w:headerReference w:type="default" r:id="rId50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88865" w14:textId="77777777" w:rsidR="006E500A" w:rsidRDefault="006E500A">
      <w:pPr>
        <w:spacing w:line="240" w:lineRule="auto"/>
      </w:pPr>
      <w:r>
        <w:separator/>
      </w:r>
    </w:p>
  </w:endnote>
  <w:endnote w:type="continuationSeparator" w:id="0">
    <w:p w14:paraId="31246E14" w14:textId="77777777" w:rsidR="006E500A" w:rsidRDefault="006E5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9C899CD-A7E9-43ED-848B-8692CCA9CB9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A47511E8-51AA-4F18-8D01-B312017402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EC5D47F-467C-4613-B258-1F218580B9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E0159" w14:textId="77777777" w:rsidR="006E500A" w:rsidRDefault="006E500A">
      <w:pPr>
        <w:spacing w:line="240" w:lineRule="auto"/>
      </w:pPr>
      <w:r>
        <w:separator/>
      </w:r>
    </w:p>
  </w:footnote>
  <w:footnote w:type="continuationSeparator" w:id="0">
    <w:p w14:paraId="2C3AC5E4" w14:textId="77777777" w:rsidR="006E500A" w:rsidRDefault="006E50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75869" w14:textId="77777777" w:rsidR="001A7784" w:rsidRDefault="001A7784">
    <w:pPr>
      <w:spacing w:before="240" w:after="240"/>
      <w:jc w:val="both"/>
      <w:rPr>
        <w:rFonts w:ascii="Times New Roman" w:eastAsia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FFCE4" w14:textId="77777777" w:rsidR="001A7784" w:rsidRDefault="001A7784">
    <w:pPr>
      <w:spacing w:before="240" w:after="240"/>
      <w:jc w:val="both"/>
      <w:rPr>
        <w:rFonts w:ascii="Times New Roman" w:eastAsia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5DCB2" w14:textId="77777777" w:rsidR="001A7784" w:rsidRDefault="001A7784">
    <w:pPr>
      <w:spacing w:before="240" w:after="240"/>
      <w:jc w:val="both"/>
      <w:rPr>
        <w:rFonts w:ascii="Times New Roman" w:eastAsia="Times New Roman" w:hAnsi="Times New Roman" w:cs="Times New Roma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7CC4" w14:textId="77777777" w:rsidR="001A7784" w:rsidRDefault="001A7784">
    <w:pPr>
      <w:spacing w:before="240" w:after="240"/>
      <w:jc w:val="both"/>
      <w:rPr>
        <w:rFonts w:ascii="Times New Roman" w:eastAsia="Times New Roman" w:hAnsi="Times New Roman" w:cs="Times New Roman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41AC6" w14:textId="77777777" w:rsidR="001A7784" w:rsidRDefault="001A7784">
    <w:pPr>
      <w:spacing w:before="240" w:after="240"/>
      <w:jc w:val="both"/>
      <w:rPr>
        <w:rFonts w:ascii="Times New Roman" w:eastAsia="Times New Roman" w:hAnsi="Times New Roman" w:cs="Times New Roman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506F" w14:textId="77777777" w:rsidR="001A7784" w:rsidRDefault="001A7784">
    <w:pPr>
      <w:spacing w:before="240" w:after="240"/>
      <w:jc w:val="both"/>
      <w:rPr>
        <w:rFonts w:ascii="Times New Roman" w:eastAsia="Times New Roman" w:hAnsi="Times New Roman" w:cs="Times New Roman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E5D4A" w14:textId="77777777" w:rsidR="001A7784" w:rsidRDefault="001A7784">
    <w:pPr>
      <w:spacing w:before="240" w:after="240"/>
      <w:jc w:val="both"/>
      <w:rPr>
        <w:rFonts w:ascii="Times New Roman" w:eastAsia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8C2"/>
    <w:multiLevelType w:val="multilevel"/>
    <w:tmpl w:val="F380F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183012"/>
    <w:multiLevelType w:val="multilevel"/>
    <w:tmpl w:val="0BFAE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6215BB"/>
    <w:multiLevelType w:val="multilevel"/>
    <w:tmpl w:val="91586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9B2931"/>
    <w:multiLevelType w:val="multilevel"/>
    <w:tmpl w:val="D11CD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105444"/>
    <w:multiLevelType w:val="multilevel"/>
    <w:tmpl w:val="E272B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8358C0"/>
    <w:multiLevelType w:val="multilevel"/>
    <w:tmpl w:val="1F849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377798"/>
    <w:multiLevelType w:val="multilevel"/>
    <w:tmpl w:val="B7DAD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1604814">
    <w:abstractNumId w:val="1"/>
  </w:num>
  <w:num w:numId="2" w16cid:durableId="1254126091">
    <w:abstractNumId w:val="6"/>
  </w:num>
  <w:num w:numId="3" w16cid:durableId="178010140">
    <w:abstractNumId w:val="2"/>
  </w:num>
  <w:num w:numId="4" w16cid:durableId="1512259936">
    <w:abstractNumId w:val="5"/>
  </w:num>
  <w:num w:numId="5" w16cid:durableId="35130155">
    <w:abstractNumId w:val="0"/>
  </w:num>
  <w:num w:numId="6" w16cid:durableId="350038017">
    <w:abstractNumId w:val="4"/>
  </w:num>
  <w:num w:numId="7" w16cid:durableId="1451513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784"/>
    <w:rsid w:val="001A7784"/>
    <w:rsid w:val="001C4E55"/>
    <w:rsid w:val="006E500A"/>
    <w:rsid w:val="007B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F1C36A"/>
  <w15:docId w15:val="{E6A80FC6-63FA-4AC9-8FE6-AF87DD91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TDC4">
    <w:name w:val="toc 4"/>
    <w:basedOn w:val="Normal"/>
    <w:next w:val="Normal"/>
    <w:uiPriority w:val="39"/>
    <w:unhideWhenUsed/>
    <w:pPr>
      <w:tabs>
        <w:tab w:val="right" w:leader="dot" w:pos="9019"/>
      </w:tabs>
      <w:spacing w:before="120" w:after="40"/>
    </w:pPr>
    <w:rPr>
      <w:rFonts w:ascii="Times New Roman" w:hAnsi="Times New Roman" w:cs="Times New Roman"/>
      <w:b/>
      <w:bCs/>
    </w:rPr>
  </w:style>
  <w:style w:type="paragraph" w:styleId="TDC5">
    <w:name w:val="toc 5"/>
    <w:basedOn w:val="Normal"/>
    <w:next w:val="Normal"/>
    <w:uiPriority w:val="39"/>
    <w:unhideWhenUsed/>
    <w:pPr>
      <w:tabs>
        <w:tab w:val="right" w:leader="dot" w:pos="9019"/>
      </w:tabs>
      <w:spacing w:after="20"/>
      <w:ind w:left="360"/>
    </w:pPr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7B53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26" Type="http://schemas.openxmlformats.org/officeDocument/2006/relationships/image" Target="media/image13.png"/><Relationship Id="rId39" Type="http://schemas.openxmlformats.org/officeDocument/2006/relationships/image" Target="media/image23.png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header" Target="header7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header" Target="header2.xml"/><Relationship Id="rId24" Type="http://schemas.openxmlformats.org/officeDocument/2006/relationships/hyperlink" Target="https://github.com/DaniSandt1/CloudCommerce/tree/main/frontend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hyperlink" Target="https://github.com/DaniSandt1/CloudCommerce/tree/main/data-science" TargetMode="External"/><Relationship Id="rId44" Type="http://schemas.openxmlformats.org/officeDocument/2006/relationships/image" Target="media/image2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6.xml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hyperlink" Target="https://github.com/DaniSandt1/CloudCommerce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github.com/DaniSandt1/CloudCommerce/tree/main/backend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header" Target="header5.xml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header" Target="header4.xml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3919</Words>
  <Characters>21557</Characters>
  <Application>Microsoft Office Word</Application>
  <DocSecurity>0</DocSecurity>
  <Lines>179</Lines>
  <Paragraphs>50</Paragraphs>
  <ScaleCrop>false</ScaleCrop>
  <Company/>
  <LinksUpToDate>false</LinksUpToDate>
  <CharactersWithSpaces>25426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Sandoval</cp:lastModifiedBy>
  <cp:revision>2</cp:revision>
  <dcterms:created xsi:type="dcterms:W3CDTF">2026-09-24T04:27:00Z</dcterms:created>
  <dcterms:modified xsi:type="dcterms:W3CDTF">2026-09-24T04:27:00Z</dcterms:modified>
</cp:coreProperties>
</file>