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ACTA DE ENTREGA Y DEVOLUCIÓN DE EQUIPO DE IT</w:t>
      </w:r>
    </w:p>
    <w:p>
      <w:pPr>
        <w:pStyle w:val="BodyText"/>
      </w:pPr>
      <w:r>
        <w:rPr>
          <w:b/>
          <w:bCs/>
        </w:rPr>
        <w:t xml:space="preserve">1. Tipo de asignación</w:t>
      </w:r>
      <w:r>
        <w:t xml:space="preserve"> </w:t>
      </w:r>
      <w:r>
        <w:t xml:space="preserve">(marca una)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Personal</w:t>
      </w:r>
      <w:r>
        <w:t xml:space="preserve">: a un solo usuario.</w:t>
      </w:r>
      <w:r>
        <w:t xml:space="preserve"> </w:t>
      </w:r>
      <w:r>
        <w:t xml:space="preserve">☐</w:t>
      </w:r>
      <w:r>
        <w:t xml:space="preserve"> </w:t>
      </w:r>
      <w:r>
        <w:rPr>
          <w:b/>
          <w:bCs/>
        </w:rPr>
        <w:t xml:space="preserve">Equipo compartido</w:t>
      </w:r>
      <w:r>
        <w:t xml:space="preserve">: lo firman todos los usuarios que lo comparten (ver sección 6).</w:t>
      </w:r>
      <w:r>
        <w:t xml:space="preserve"> </w:t>
      </w:r>
      <w:r>
        <w:t xml:space="preserve">☐</w:t>
      </w:r>
      <w:r>
        <w:t xml:space="preserve"> </w:t>
      </w:r>
      <w:r>
        <w:rPr>
          <w:b/>
          <w:bCs/>
        </w:rPr>
        <w:t xml:space="preserve">Equipo compartido asignado al gerente del área</w:t>
      </w:r>
      <w:r>
        <w:t xml:space="preserve">: por excepción acordada con IT Administration.</w:t>
      </w:r>
    </w:p>
    <w:p>
      <w:pPr>
        <w:pStyle w:val="BodyText"/>
      </w:pPr>
      <w:r>
        <w:rPr>
          <w:b/>
          <w:bCs/>
        </w:rPr>
        <w:t xml:space="preserve">2. Datos de la asignación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Planta:</w:t>
            </w:r>
          </w:p>
        </w:tc>
        <w:tc>
          <w:tcPr/>
          <w:p>
            <w:pPr>
              <w:pStyle w:val="Compact"/>
            </w:pPr>
            <w:r>
              <w:t xml:space="preserve">☐ Planta 1 ☐ Planta 2</w:t>
            </w:r>
          </w:p>
        </w:tc>
        <w:tc>
          <w:tcPr/>
          <w:p>
            <w:pPr>
              <w:pStyle w:val="Compact"/>
            </w:pPr>
            <w:r>
              <w:t xml:space="preserve">Fecha de entrega: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Nombre del usuario</w:t>
            </w:r>
            <w:r>
              <w:t xml:space="preserve"> </w:t>
            </w:r>
            <w:r>
              <w:rPr>
                <w:i/>
                <w:iCs/>
              </w:rPr>
              <w:t xml:space="preserve">(o del gerente del área)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Número de empleado: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Puesto: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Departamento / área: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Jefe inmediato: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Ubicación física</w:t>
            </w:r>
            <w:r>
              <w:t xml:space="preserve"> </w:t>
            </w:r>
            <w:r>
              <w:rPr>
                <w:i/>
                <w:iCs/>
              </w:rPr>
              <w:t xml:space="preserve">(solo equipo compartido)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Solicitud relacionada:</w:t>
            </w:r>
          </w:p>
        </w:tc>
        <w:tc>
          <w:tcPr/>
          <w:p>
            <w:pPr>
              <w:pStyle w:val="Compact"/>
            </w:pPr>
            <w:r>
              <w:t xml:space="preserve">☐ NO-FIT-001 (alta) ☐ NO-FIT-010 (cambio) ☐ NO-FIT-011 (equipo) · Fecha: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Equipo entregado</w:t>
      </w:r>
    </w:p>
    <w:p>
      <w:pPr>
        <w:pStyle w:val="BodyText"/>
      </w:pPr>
      <w:r>
        <w:rPr>
          <w:i/>
          <w:iCs/>
        </w:rPr>
        <w:t xml:space="preserve">Un renglón por equipo o accesorio con número de serie. El inventario de activos de IT se actualiza con cada renglón.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Marca / modelo</w:t>
            </w:r>
          </w:p>
        </w:tc>
        <w:tc>
          <w:tcPr/>
          <w:p>
            <w:pPr>
              <w:pStyle w:val="Compact"/>
            </w:pPr>
            <w:r>
              <w:t xml:space="preserve">Número de serie / Service Tag</w:t>
            </w:r>
          </w:p>
        </w:tc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Nuevo o reasignado</w:t>
            </w:r>
          </w:p>
        </w:tc>
        <w:tc>
          <w:tcPr/>
          <w:p>
            <w:pPr>
              <w:pStyle w:val="Compact"/>
            </w:pPr>
            <w:r>
              <w:t xml:space="preserve">Condición al entregar</w:t>
            </w:r>
          </w:p>
        </w:tc>
        <w:tc>
          <w:tcPr/>
          <w:p>
            <w:pPr>
              <w:pStyle w:val="Compact"/>
            </w:pPr>
            <w:r>
              <w:t xml:space="preserve">Accesorios incluidos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N ☐ R</w:t>
            </w:r>
          </w:p>
        </w:tc>
        <w:tc>
          <w:tcPr/>
          <w:p>
            <w:pPr>
              <w:pStyle w:val="Compact"/>
            </w:pPr>
            <w:r>
              <w:t xml:space="preserve">☐ B ☐ 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N ☐ R</w:t>
            </w:r>
          </w:p>
        </w:tc>
        <w:tc>
          <w:tcPr/>
          <w:p>
            <w:pPr>
              <w:pStyle w:val="Compact"/>
            </w:pPr>
            <w:r>
              <w:t xml:space="preserve">☐ B ☐ 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N ☐ R</w:t>
            </w:r>
          </w:p>
        </w:tc>
        <w:tc>
          <w:tcPr/>
          <w:p>
            <w:pPr>
              <w:pStyle w:val="Compact"/>
            </w:pPr>
            <w:r>
              <w:t xml:space="preserve">☐ B ☐ 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N ☐ R</w:t>
            </w:r>
          </w:p>
        </w:tc>
        <w:tc>
          <w:tcPr/>
          <w:p>
            <w:pPr>
              <w:pStyle w:val="Compact"/>
            </w:pPr>
            <w:r>
              <w:t xml:space="preserve">☐ B ☐ 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N ☐ R</w:t>
            </w:r>
          </w:p>
        </w:tc>
        <w:tc>
          <w:tcPr/>
          <w:p>
            <w:pPr>
              <w:pStyle w:val="Compact"/>
            </w:pPr>
            <w:r>
              <w:t xml:space="preserve">☐ B ☐ 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Tipos de equipo:</w:t>
      </w:r>
      <w:r>
        <w:t xml:space="preserve"> </w:t>
      </w:r>
      <w:r>
        <w:t xml:space="preserve">Desktop · Laptop · Tablet · Monitor · Docking station · Otro: ______</w:t>
      </w:r>
      <w:r>
        <w:t xml:space="preserve"> </w:t>
      </w:r>
      <w:r>
        <w:rPr>
          <w:i/>
          <w:iCs/>
        </w:rPr>
        <w:t xml:space="preserve">(por ejemplo, una USB de la empresa entregada por excepción con NO-FIT-010)</w:t>
      </w:r>
    </w:p>
    <w:p>
      <w:pPr>
        <w:pStyle w:val="BodyText"/>
      </w:pPr>
      <w:r>
        <w:rPr>
          <w:b/>
          <w:bCs/>
        </w:rPr>
        <w:t xml:space="preserve">Claves de condición: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= Buen estado, sin daños visibles.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</w:t>
      </w:r>
      <w:r>
        <w:t xml:space="preserve"> </w:t>
      </w:r>
      <w:r>
        <w:t xml:space="preserve">= Con detalles. Descríbelos aquí abajo (rayones, golpes, batería que dura poco, tecla dañada, etc.).</w:t>
      </w:r>
    </w:p>
    <w:p>
      <w:pPr>
        <w:pStyle w:val="FirstParagraph"/>
      </w:pPr>
      <w:r>
        <w:rPr>
          <w:i/>
          <w:iCs/>
        </w:rPr>
        <w:t xml:space="preserve">Detalles al entregar:</w:t>
      </w:r>
    </w:p>
    <w:p>
      <w:pPr>
        <w:pStyle w:val="BodyText"/>
      </w:pPr>
      <w:r>
        <w:rPr>
          <w:b/>
          <w:bCs/>
        </w:rPr>
        <w:t xml:space="preserve">4. Responsabilidades del usuario</w:t>
      </w:r>
    </w:p>
    <w:p>
      <w:pPr>
        <w:pStyle w:val="Compact"/>
        <w:numPr>
          <w:ilvl w:val="0"/>
          <w:numId w:val="1002"/>
        </w:numPr>
      </w:pPr>
      <w:r>
        <w:t xml:space="preserve">El equipo es propiedad de JST Power Equipment Nogales y se entrega para el trabajo.</w:t>
      </w:r>
    </w:p>
    <w:p>
      <w:pPr>
        <w:pStyle w:val="Compact"/>
        <w:numPr>
          <w:ilvl w:val="0"/>
          <w:numId w:val="1002"/>
        </w:numPr>
      </w:pPr>
      <w:r>
        <w:t xml:space="preserve">Cuida el equipo y guárdalo de forma segura para evitar que se pierda o te lo roben, junto con la información que contiene.</w:t>
      </w:r>
    </w:p>
    <w:p>
      <w:pPr>
        <w:pStyle w:val="Compact"/>
        <w:numPr>
          <w:ilvl w:val="0"/>
          <w:numId w:val="1002"/>
        </w:numPr>
      </w:pPr>
      <w:r>
        <w:t xml:space="preserve">No lo prestes, no le cambies piezas y no lo lleves a reparar por tu cuenta. Cualquier falla o reparación la atiende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 se pierde o te lo roban, avisa de inmediato a IT y a tu jefe inmediato.</w:t>
      </w:r>
    </w:p>
    <w:p>
      <w:pPr>
        <w:pStyle w:val="Compact"/>
        <w:numPr>
          <w:ilvl w:val="0"/>
          <w:numId w:val="1002"/>
        </w:numPr>
      </w:pPr>
      <w:r>
        <w:t xml:space="preserve">Devuelve el equipo completo, con sus accesorios, cuando cambies de puesto, cuando termine tu relación laboral o cuando IT lo solicite. El equipo se asigna al puesto, no a la persona.</w:t>
      </w:r>
    </w:p>
    <w:p>
      <w:pPr>
        <w:pStyle w:val="Compact"/>
        <w:numPr>
          <w:ilvl w:val="0"/>
          <w:numId w:val="1002"/>
        </w:numPr>
      </w:pPr>
      <w:r>
        <w:t xml:space="preserve">El desgaste normal por el uso no es tu responsabilidad. La pérdida o el daño por descuido o mal uso se turna a Recursos Humanos conforme a NO-PIT-001.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Equipo compartido:</w:t>
      </w:r>
      <w:r>
        <w:t xml:space="preserve"> </w:t>
      </w:r>
      <w:r>
        <w:t xml:space="preserve">todos los que firman lo usan bajo las mismas reglas. Si al iniciar tu turno encuentras daño o falta algo, avisa a tu supervisor y a IT en ese mismo turno.</w:t>
      </w:r>
    </w:p>
    <w:p>
      <w:pPr>
        <w:pStyle w:val="FirstParagraph"/>
      </w:pPr>
      <w:r>
        <w:rPr>
          <w:b/>
          <w:bCs/>
        </w:rPr>
        <w:t xml:space="preserve">5. Firmas de entrega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Recibe</w:t>
            </w:r>
            <w:r>
              <w:t xml:space="preserve"> </w:t>
            </w:r>
            <w:r>
              <w:t xml:space="preserve">(usuario o gerente del área)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Entrega</w:t>
            </w:r>
            <w:r>
              <w:t xml:space="preserve"> </w:t>
            </w:r>
            <w:r>
              <w:t xml:space="preserve">(IT Administration)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6. Usuarios del equipo compartido</w:t>
      </w:r>
      <w:r>
        <w:t xml:space="preserve"> </w:t>
      </w:r>
      <w:r>
        <w:rPr>
          <w:i/>
          <w:iCs/>
        </w:rPr>
        <w:t xml:space="preserve">(solo si se marcó "Equipo compartido")</w:t>
      </w:r>
    </w:p>
    <w:p>
      <w:pPr>
        <w:pStyle w:val="BodyText"/>
      </w:pPr>
      <w:r>
        <w:rPr>
          <w:i/>
          <w:iCs/>
        </w:rPr>
        <w:t xml:space="preserve">Cada usuario firma antes de empezar a usar el equipo. El supervisor del área recaba la firma y entrega el acta a IT. Cuando alguien deja de usar el equipo, se anota la fecha.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Número de empleado</w:t>
            </w:r>
          </w:p>
        </w:tc>
        <w:tc>
          <w:tcPr/>
          <w:p>
            <w:pPr>
              <w:pStyle w:val="Compact"/>
            </w:pPr>
            <w:r>
              <w:t xml:space="preserve">Turno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Fecha en que empieza</w:t>
            </w:r>
          </w:p>
        </w:tc>
        <w:tc>
          <w:tcPr/>
          <w:p>
            <w:pPr>
              <w:pStyle w:val="Compact"/>
            </w:pPr>
            <w:r>
              <w:t xml:space="preserve">Fecha en que deja de usarlo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7. Devolución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(de la sección 3)</w:t>
            </w:r>
          </w:p>
        </w:tc>
        <w:tc>
          <w:tcPr/>
          <w:p>
            <w:pPr>
              <w:pStyle w:val="Compact"/>
            </w:pPr>
            <w:r>
              <w:t xml:space="preserve">Fecha de devolución</w:t>
            </w:r>
          </w:p>
        </w:tc>
        <w:tc>
          <w:tcPr/>
          <w:p>
            <w:pPr>
              <w:pStyle w:val="Compact"/>
            </w:pPr>
            <w:r>
              <w:t xml:space="preserve">¿Completo con accesorios?</w:t>
            </w:r>
          </w:p>
        </w:tc>
        <w:tc>
          <w:tcPr/>
          <w:p>
            <w:pPr>
              <w:pStyle w:val="Compact"/>
            </w:pPr>
            <w:r>
              <w:t xml:space="preserve">Condición al devolver</w:t>
            </w:r>
          </w:p>
        </w:tc>
        <w:tc>
          <w:tcPr/>
          <w:p>
            <w:pPr>
              <w:pStyle w:val="Compact"/>
            </w:pPr>
            <w:r>
              <w:t xml:space="preserve">Destino del equipo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  <w:tc>
          <w:tcPr/>
          <w:p>
            <w:pPr>
              <w:pStyle w:val="Compact"/>
            </w:pPr>
            <w:r>
              <w:t xml:space="preserve">☐ B ☐ D</w:t>
            </w:r>
          </w:p>
        </w:tc>
        <w:tc>
          <w:tcPr/>
          <w:p>
            <w:pPr>
              <w:pStyle w:val="Compact"/>
            </w:pPr>
            <w:r>
              <w:t xml:space="preserve">☐ Reasignar ☐ Reparar ☐ Baja definitiva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  <w:tc>
          <w:tcPr/>
          <w:p>
            <w:pPr>
              <w:pStyle w:val="Compact"/>
            </w:pPr>
            <w:r>
              <w:t xml:space="preserve">☐ B ☐ D</w:t>
            </w:r>
          </w:p>
        </w:tc>
        <w:tc>
          <w:tcPr/>
          <w:p>
            <w:pPr>
              <w:pStyle w:val="Compact"/>
            </w:pPr>
            <w:r>
              <w:t xml:space="preserve">☐ Reasignar ☐ Reparar ☐ Baja definitiva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  <w:tc>
          <w:tcPr/>
          <w:p>
            <w:pPr>
              <w:pStyle w:val="Compact"/>
            </w:pPr>
            <w:r>
              <w:t xml:space="preserve">☐ B ☐ D</w:t>
            </w:r>
          </w:p>
        </w:tc>
        <w:tc>
          <w:tcPr/>
          <w:p>
            <w:pPr>
              <w:pStyle w:val="Compact"/>
            </w:pPr>
            <w:r>
              <w:t xml:space="preserve">☐ Reasignar ☐ Reparar ☐ Baja definitiva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  <w:tc>
          <w:tcPr/>
          <w:p>
            <w:pPr>
              <w:pStyle w:val="Compact"/>
            </w:pPr>
            <w:r>
              <w:t xml:space="preserve">☐ B ☐ D</w:t>
            </w:r>
          </w:p>
        </w:tc>
        <w:tc>
          <w:tcPr/>
          <w:p>
            <w:pPr>
              <w:pStyle w:val="Compact"/>
            </w:pPr>
            <w:r>
              <w:t xml:space="preserve">☐ Reasignar ☐ Reparar ☐ Baja definitiva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  <w:tc>
          <w:tcPr/>
          <w:p>
            <w:pPr>
              <w:pStyle w:val="Compact"/>
            </w:pPr>
            <w:r>
              <w:t xml:space="preserve">☐ B ☐ D</w:t>
            </w:r>
          </w:p>
        </w:tc>
        <w:tc>
          <w:tcPr/>
          <w:p>
            <w:pPr>
              <w:pStyle w:val="Compact"/>
            </w:pPr>
            <w:r>
              <w:t xml:space="preserve">☐ Reasignar ☐ Reparar ☐ Baja definitiva</w:t>
            </w:r>
          </w:p>
        </w:tc>
      </w:tr>
    </w:tbl>
    <w:p>
      <w:pPr>
        <w:pStyle w:val="BodyText"/>
      </w:pPr>
      <w:r>
        <w:rPr>
          <w:i/>
          <w:iCs/>
        </w:rPr>
        <w:t xml:space="preserve">Diferencias contra la entrega (faltantes o daños nuevos):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Devuelve</w:t>
            </w:r>
            <w:r>
              <w:t xml:space="preserve"> </w:t>
            </w:r>
            <w:r>
              <w:t xml:space="preserve">(usuario, o RH si lo recogió RH)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Recibe y revisa</w:t>
            </w:r>
            <w:r>
              <w:t xml:space="preserve"> </w:t>
            </w:r>
            <w:r>
              <w:t xml:space="preserve">(IT Administration)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8. Uso exclusivo de IT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Inventario actualizado en la entrega (</w:t>
            </w:r>
            <w:r>
              <w:rPr>
                <w:i/>
                <w:iCs/>
              </w:rPr>
              <w:t xml:space="preserve">check-out</w:t>
            </w:r>
            <w:r>
              <w:t xml:space="preserve">):</w:t>
            </w:r>
          </w:p>
        </w:tc>
        <w:tc>
          <w:tcPr/>
          <w:p>
            <w:pPr>
              <w:pStyle w:val="Compact"/>
            </w:pPr>
            <w:r>
              <w:t xml:space="preserve">☐ Sí · Fecha: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Inventario actualizado en la devolución (</w:t>
            </w:r>
            <w:r>
              <w:rPr>
                <w:i/>
                <w:iCs/>
              </w:rPr>
              <w:t xml:space="preserve">check-in</w:t>
            </w:r>
            <w:r>
              <w:t xml:space="preserve">):</w:t>
            </w:r>
          </w:p>
        </w:tc>
        <w:tc>
          <w:tcPr/>
          <w:p>
            <w:pPr>
              <w:pStyle w:val="Compact"/>
            </w:pPr>
            <w:r>
              <w:t xml:space="preserve">☐ Sí · Fecha: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hubo diferencias en la devolución, se avisó a:</w:t>
            </w:r>
          </w:p>
        </w:tc>
        <w:tc>
          <w:tcPr/>
          <w:p>
            <w:pPr>
              <w:pStyle w:val="Compact"/>
            </w:pPr>
            <w:r>
              <w:t xml:space="preserve">☐ Jefe inmediato ☐ RH · Fecha: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escaneado:</w:t>
            </w:r>
          </w:p>
        </w:tc>
        <w:tc>
          <w:tcPr/>
          <w:p>
            <w:pPr>
              <w:pStyle w:val="Compact"/>
            </w:pPr>
            <w:r>
              <w:t xml:space="preserve">☐ Guardado · Nombre:</w:t>
            </w:r>
            <w:r>
              <w:t xml:space="preserve"> </w:t>
            </w:r>
            <w:r>
              <w:rPr>
                <w:rStyle w:val="VerbatimChar"/>
              </w:rPr>
              <w:t xml:space="preserve">NO-FIT-002_AAAAMMDD_NúmeroEmpleado_Apellido.pdf</w:t>
            </w:r>
            <w:r>
              <w:t xml:space="preserve"> </w:t>
            </w:r>
            <w:r>
              <w:t xml:space="preserve">(personal) o</w:t>
            </w:r>
            <w:r>
              <w:t xml:space="preserve"> </w:t>
            </w:r>
            <w:r>
              <w:rPr>
                <w:rStyle w:val="VerbatimChar"/>
              </w:rPr>
              <w:t xml:space="preserve">NO-FIT-002_AAAAMMDD_Área_AssetID.pdf</w:t>
            </w:r>
            <w:r>
              <w:t xml:space="preserve"> </w:t>
            </w:r>
            <w:r>
              <w:t xml:space="preserve">(compartido)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Cómo se usa esta acta</w:t>
      </w:r>
    </w:p>
    <w:p>
      <w:pPr>
        <w:pStyle w:val="Compact"/>
        <w:numPr>
          <w:ilvl w:val="0"/>
          <w:numId w:val="1003"/>
        </w:numPr>
      </w:pPr>
      <w:r>
        <w:t xml:space="preserve">Se llena</w:t>
      </w:r>
      <w:r>
        <w:t xml:space="preserve"> </w:t>
      </w:r>
      <w:r>
        <w:rPr>
          <w:b/>
          <w:bCs/>
        </w:rPr>
        <w:t xml:space="preserve">un acta por cada entrega</w:t>
      </w:r>
      <w:r>
        <w:t xml:space="preserve">. Si a un usuario se le entrega después otro monitor, se hace un acta nueva solo con ese monitor. El inventario muestra todo lo que el usuario tiene asignado.</w:t>
      </w:r>
    </w:p>
    <w:p>
      <w:pPr>
        <w:pStyle w:val="Compact"/>
        <w:numPr>
          <w:ilvl w:val="0"/>
          <w:numId w:val="1003"/>
        </w:numPr>
      </w:pPr>
      <w:r>
        <w:t xml:space="preserve">Si se devuelve solo una parte del equipo, se llena la sección 7 solo para esos renglones.</w:t>
      </w:r>
    </w:p>
    <w:p>
      <w:pPr>
        <w:pStyle w:val="Compact"/>
        <w:numPr>
          <w:ilvl w:val="0"/>
          <w:numId w:val="1003"/>
        </w:numPr>
      </w:pPr>
      <w:r>
        <w:t xml:space="preserve">El acta personal se guarda en el expediente de IT del usuario. El acta de equipo compartido se guarda en la carpeta del área.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2026-10-08T18:18:49Z</dcterms:created>
  <dcterms:modified xsi:type="dcterms:W3CDTF">2026-10-08T18:18:49Z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