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6F1F7" w14:textId="77777777" w:rsidR="001160DA" w:rsidRPr="001160DA" w:rsidRDefault="001160DA" w:rsidP="001160DA">
      <w:pPr>
        <w:spacing w:line="235" w:lineRule="atLeast"/>
        <w:rPr>
          <w:rFonts w:eastAsia="Times New Roman" w:cstheme="minorHAnsi"/>
          <w:color w:val="222222"/>
          <w:kern w:val="0"/>
          <w:lang w:eastAsia="it-IT"/>
          <w14:ligatures w14:val="none"/>
        </w:rPr>
      </w:pPr>
      <w:r w:rsidRPr="001160DA">
        <w:rPr>
          <w:rFonts w:eastAsia="Times New Roman" w:cstheme="minorHAnsi"/>
          <w:color w:val="222222"/>
          <w:kern w:val="0"/>
          <w:lang w:eastAsia="it-IT"/>
          <w14:ligatures w14:val="none"/>
        </w:rPr>
        <w:t>Buongiorno, </w:t>
      </w:r>
    </w:p>
    <w:p w14:paraId="6B024DA7" w14:textId="77777777" w:rsidR="001160DA" w:rsidRPr="001160DA" w:rsidRDefault="001160DA" w:rsidP="001160DA">
      <w:pPr>
        <w:spacing w:line="235" w:lineRule="atLeast"/>
        <w:rPr>
          <w:rFonts w:eastAsia="Times New Roman" w:cstheme="minorHAnsi"/>
          <w:color w:val="222222"/>
          <w:kern w:val="0"/>
          <w:lang w:eastAsia="it-IT"/>
          <w14:ligatures w14:val="none"/>
        </w:rPr>
      </w:pPr>
      <w:r w:rsidRPr="001160DA">
        <w:rPr>
          <w:rFonts w:eastAsia="Times New Roman" w:cstheme="minorHAnsi"/>
          <w:color w:val="222222"/>
          <w:kern w:val="0"/>
          <w:lang w:eastAsia="it-IT"/>
          <w14:ligatures w14:val="none"/>
        </w:rPr>
        <w:t>Le scrivo a proposito di un progetto molto interessante al quale vorrei partecipare con un gruppo di studenti.</w:t>
      </w:r>
    </w:p>
    <w:p w14:paraId="44EEFDC3" w14:textId="1A1AB7F2" w:rsidR="001160DA" w:rsidRPr="001160DA" w:rsidRDefault="00EA0CB5" w:rsidP="001160DA">
      <w:pPr>
        <w:spacing w:line="235" w:lineRule="atLeast"/>
        <w:rPr>
          <w:rFonts w:eastAsia="Times New Roman" w:cstheme="minorHAnsi"/>
          <w:color w:val="222222"/>
          <w:kern w:val="0"/>
          <w:lang w:eastAsia="it-IT"/>
          <w14:ligatures w14:val="none"/>
        </w:rPr>
      </w:pPr>
      <w:r>
        <w:rPr>
          <w:rFonts w:eastAsia="Times New Roman" w:cstheme="minorHAnsi"/>
          <w:color w:val="222222"/>
          <w:kern w:val="0"/>
          <w:lang w:eastAsia="it-IT"/>
          <w14:ligatures w14:val="none"/>
        </w:rPr>
        <w:t>Una piccola p</w:t>
      </w:r>
      <w:r w:rsidR="001160DA" w:rsidRPr="001160DA">
        <w:rPr>
          <w:rFonts w:eastAsia="Times New Roman" w:cstheme="minorHAnsi"/>
          <w:color w:val="222222"/>
          <w:kern w:val="0"/>
          <w:lang w:eastAsia="it-IT"/>
          <w14:ligatures w14:val="none"/>
        </w:rPr>
        <w:t xml:space="preserve">remessa: l'anno scorso abbiamo partecipato, e siamo riusciti ad arrivare alla fase finale della missione, al progetto </w:t>
      </w:r>
      <w:proofErr w:type="spellStart"/>
      <w:r w:rsidR="001160DA" w:rsidRPr="001160DA">
        <w:rPr>
          <w:rFonts w:eastAsia="Times New Roman" w:cstheme="minorHAnsi"/>
          <w:color w:val="222222"/>
          <w:kern w:val="0"/>
          <w:lang w:eastAsia="it-IT"/>
          <w14:ligatures w14:val="none"/>
        </w:rPr>
        <w:t>AstroPi</w:t>
      </w:r>
      <w:proofErr w:type="spellEnd"/>
      <w:r w:rsidR="001160DA" w:rsidRPr="001160DA">
        <w:rPr>
          <w:rFonts w:eastAsia="Times New Roman" w:cstheme="minorHAnsi"/>
          <w:color w:val="222222"/>
          <w:kern w:val="0"/>
          <w:lang w:eastAsia="it-IT"/>
          <w14:ligatures w14:val="none"/>
        </w:rPr>
        <w:t>, in merito all'esecuzione di un esperimento che vedeva coinvolta la stazione spaziale internazionale, ISS.</w:t>
      </w:r>
      <w:r w:rsidR="001160DA">
        <w:rPr>
          <w:rFonts w:eastAsia="Times New Roman" w:cstheme="minorHAnsi"/>
          <w:color w:val="222222"/>
          <w:kern w:val="0"/>
          <w:lang w:eastAsia="it-IT"/>
          <w14:ligatures w14:val="none"/>
        </w:rPr>
        <w:t xml:space="preserve"> È stato un progetto molto sfidante in quanto i nostri studenti dell’indirizzo di conduzione non hanno basi e conoscenze di programmazione, ma sono rimasto molto sorpreso da come hanno portato avanti il progetto</w:t>
      </w:r>
      <w:r>
        <w:rPr>
          <w:rFonts w:eastAsia="Times New Roman" w:cstheme="minorHAnsi"/>
          <w:color w:val="222222"/>
          <w:kern w:val="0"/>
          <w:lang w:eastAsia="it-IT"/>
          <w14:ligatures w14:val="none"/>
        </w:rPr>
        <w:t xml:space="preserve"> stesso</w:t>
      </w:r>
      <w:r w:rsidR="001160DA">
        <w:rPr>
          <w:rFonts w:eastAsia="Times New Roman" w:cstheme="minorHAnsi"/>
          <w:color w:val="222222"/>
          <w:kern w:val="0"/>
          <w:lang w:eastAsia="it-IT"/>
          <w14:ligatures w14:val="none"/>
        </w:rPr>
        <w:t>.</w:t>
      </w:r>
    </w:p>
    <w:p w14:paraId="1F89FF34" w14:textId="027B06F4" w:rsidR="001160DA" w:rsidRPr="001160DA" w:rsidRDefault="001160DA" w:rsidP="001160DA">
      <w:pPr>
        <w:spacing w:line="235" w:lineRule="atLeast"/>
        <w:rPr>
          <w:rFonts w:eastAsia="Times New Roman" w:cstheme="minorHAnsi"/>
          <w:color w:val="222222"/>
          <w:kern w:val="0"/>
          <w:lang w:eastAsia="it-IT"/>
          <w14:ligatures w14:val="none"/>
        </w:rPr>
      </w:pPr>
      <w:r w:rsidRPr="001160DA">
        <w:rPr>
          <w:rFonts w:eastAsia="Times New Roman" w:cstheme="minorHAnsi"/>
          <w:color w:val="222222"/>
          <w:kern w:val="0"/>
          <w:lang w:eastAsia="it-IT"/>
          <w14:ligatures w14:val="none"/>
        </w:rPr>
        <w:t xml:space="preserve">Di seguito cerco di </w:t>
      </w:r>
      <w:proofErr w:type="spellStart"/>
      <w:r w:rsidRPr="001160DA">
        <w:rPr>
          <w:rFonts w:eastAsia="Times New Roman" w:cstheme="minorHAnsi"/>
          <w:color w:val="222222"/>
          <w:kern w:val="0"/>
          <w:lang w:eastAsia="it-IT"/>
          <w14:ligatures w14:val="none"/>
        </w:rPr>
        <w:t>descriver</w:t>
      </w:r>
      <w:r>
        <w:rPr>
          <w:rFonts w:eastAsia="Times New Roman" w:cstheme="minorHAnsi"/>
          <w:color w:val="222222"/>
          <w:kern w:val="0"/>
          <w:lang w:eastAsia="it-IT"/>
          <w14:ligatures w14:val="none"/>
        </w:rPr>
        <w:t>L</w:t>
      </w:r>
      <w:r w:rsidRPr="001160DA">
        <w:rPr>
          <w:rFonts w:eastAsia="Times New Roman" w:cstheme="minorHAnsi"/>
          <w:color w:val="222222"/>
          <w:kern w:val="0"/>
          <w:lang w:eastAsia="it-IT"/>
          <w14:ligatures w14:val="none"/>
        </w:rPr>
        <w:t>e</w:t>
      </w:r>
      <w:proofErr w:type="spellEnd"/>
      <w:r w:rsidRPr="001160DA">
        <w:rPr>
          <w:rFonts w:eastAsia="Times New Roman" w:cstheme="minorHAnsi"/>
          <w:color w:val="222222"/>
          <w:kern w:val="0"/>
          <w:lang w:eastAsia="it-IT"/>
          <w14:ligatures w14:val="none"/>
        </w:rPr>
        <w:t xml:space="preserve"> gli aspetti generali del progetto</w:t>
      </w:r>
      <w:r>
        <w:rPr>
          <w:rFonts w:eastAsia="Times New Roman" w:cstheme="minorHAnsi"/>
          <w:color w:val="222222"/>
          <w:kern w:val="0"/>
          <w:lang w:eastAsia="it-IT"/>
          <w14:ligatures w14:val="none"/>
        </w:rPr>
        <w:t>, questo perché ci sono alcun</w:t>
      </w:r>
      <w:r w:rsidR="00EA0CB5">
        <w:rPr>
          <w:rFonts w:eastAsia="Times New Roman" w:cstheme="minorHAnsi"/>
          <w:color w:val="222222"/>
          <w:kern w:val="0"/>
          <w:lang w:eastAsia="it-IT"/>
          <w14:ligatures w14:val="none"/>
        </w:rPr>
        <w:t>e</w:t>
      </w:r>
      <w:r>
        <w:rPr>
          <w:rFonts w:eastAsia="Times New Roman" w:cstheme="minorHAnsi"/>
          <w:color w:val="222222"/>
          <w:kern w:val="0"/>
          <w:lang w:eastAsia="it-IT"/>
          <w14:ligatures w14:val="none"/>
        </w:rPr>
        <w:t xml:space="preserve"> </w:t>
      </w:r>
      <w:r w:rsidR="00EA0CB5">
        <w:rPr>
          <w:rFonts w:eastAsia="Times New Roman" w:cstheme="minorHAnsi"/>
          <w:color w:val="222222"/>
          <w:kern w:val="0"/>
          <w:lang w:eastAsia="it-IT"/>
          <w14:ligatures w14:val="none"/>
        </w:rPr>
        <w:t>tematiche</w:t>
      </w:r>
      <w:r>
        <w:rPr>
          <w:rFonts w:eastAsia="Times New Roman" w:cstheme="minorHAnsi"/>
          <w:color w:val="222222"/>
          <w:kern w:val="0"/>
          <w:lang w:eastAsia="it-IT"/>
          <w14:ligatures w14:val="none"/>
        </w:rPr>
        <w:t xml:space="preserve"> </w:t>
      </w:r>
      <w:r w:rsidRPr="001160DA">
        <w:rPr>
          <w:rFonts w:eastAsia="Times New Roman" w:cstheme="minorHAnsi"/>
          <w:color w:val="222222"/>
          <w:kern w:val="0"/>
          <w:lang w:eastAsia="it-IT"/>
          <w14:ligatures w14:val="none"/>
        </w:rPr>
        <w:t>di cui si deve necessariamente tener conto prima di iniziare il progetto</w:t>
      </w:r>
      <w:r>
        <w:rPr>
          <w:rFonts w:eastAsia="Times New Roman" w:cstheme="minorHAnsi"/>
          <w:color w:val="222222"/>
          <w:kern w:val="0"/>
          <w:lang w:eastAsia="it-IT"/>
          <w14:ligatures w14:val="none"/>
        </w:rPr>
        <w:t xml:space="preserve"> (</w:t>
      </w:r>
      <w:r w:rsidRPr="001160DA">
        <w:rPr>
          <w:rFonts w:eastAsia="Times New Roman" w:cstheme="minorHAnsi"/>
          <w:color w:val="222222"/>
          <w:kern w:val="0"/>
          <w:lang w:eastAsia="it-IT"/>
          <w14:ligatures w14:val="none"/>
        </w:rPr>
        <w:t>organizza</w:t>
      </w:r>
      <w:r>
        <w:rPr>
          <w:rFonts w:eastAsia="Times New Roman" w:cstheme="minorHAnsi"/>
          <w:color w:val="222222"/>
          <w:kern w:val="0"/>
          <w:lang w:eastAsia="it-IT"/>
          <w14:ligatures w14:val="none"/>
        </w:rPr>
        <w:t>zione</w:t>
      </w:r>
      <w:r w:rsidRPr="001160DA">
        <w:rPr>
          <w:rFonts w:eastAsia="Times New Roman" w:cstheme="minorHAnsi"/>
          <w:color w:val="222222"/>
          <w:kern w:val="0"/>
          <w:lang w:eastAsia="it-IT"/>
          <w14:ligatures w14:val="none"/>
        </w:rPr>
        <w:t>, campagna di lancio nazionale, aspetti economici</w:t>
      </w:r>
      <w:r>
        <w:rPr>
          <w:rFonts w:eastAsia="Times New Roman" w:cstheme="minorHAnsi"/>
          <w:color w:val="222222"/>
          <w:kern w:val="0"/>
          <w:lang w:eastAsia="it-IT"/>
          <w14:ligatures w14:val="none"/>
        </w:rPr>
        <w:t xml:space="preserve">, </w:t>
      </w:r>
      <w:proofErr w:type="spellStart"/>
      <w:r>
        <w:rPr>
          <w:rFonts w:eastAsia="Times New Roman" w:cstheme="minorHAnsi"/>
          <w:color w:val="222222"/>
          <w:kern w:val="0"/>
          <w:lang w:eastAsia="it-IT"/>
          <w14:ligatures w14:val="none"/>
        </w:rPr>
        <w:t>etc</w:t>
      </w:r>
      <w:proofErr w:type="spellEnd"/>
      <w:r>
        <w:rPr>
          <w:rFonts w:eastAsia="Times New Roman" w:cstheme="minorHAnsi"/>
          <w:color w:val="222222"/>
          <w:kern w:val="0"/>
          <w:lang w:eastAsia="it-IT"/>
          <w14:ligatures w14:val="none"/>
        </w:rPr>
        <w:t>…).</w:t>
      </w:r>
    </w:p>
    <w:p w14:paraId="0C102DCF" w14:textId="48882376" w:rsidR="001160DA" w:rsidRPr="001160DA" w:rsidRDefault="001160DA" w:rsidP="001160DA">
      <w:pPr>
        <w:spacing w:line="235" w:lineRule="atLeast"/>
        <w:rPr>
          <w:rFonts w:eastAsia="Times New Roman" w:cstheme="minorHAnsi"/>
          <w:color w:val="222222"/>
          <w:kern w:val="0"/>
          <w:lang w:eastAsia="it-IT"/>
          <w14:ligatures w14:val="none"/>
        </w:rPr>
      </w:pPr>
      <w:proofErr w:type="spellStart"/>
      <w:r w:rsidRPr="001160DA">
        <w:rPr>
          <w:rFonts w:eastAsia="Times New Roman" w:cstheme="minorHAnsi"/>
          <w:color w:val="222222"/>
          <w:kern w:val="0"/>
          <w:lang w:eastAsia="it-IT"/>
          <w14:ligatures w14:val="none"/>
        </w:rPr>
        <w:t>CanSat</w:t>
      </w:r>
      <w:proofErr w:type="spellEnd"/>
      <w:r w:rsidRPr="001160DA">
        <w:rPr>
          <w:rFonts w:eastAsia="Times New Roman" w:cstheme="minorHAnsi"/>
          <w:color w:val="222222"/>
          <w:kern w:val="0"/>
          <w:lang w:eastAsia="it-IT"/>
          <w14:ligatures w14:val="none"/>
        </w:rPr>
        <w:t xml:space="preserve"> è un progetto dell’Agenzia Spaziale Europe</w:t>
      </w:r>
      <w:r>
        <w:rPr>
          <w:rFonts w:eastAsia="Times New Roman" w:cstheme="minorHAnsi"/>
          <w:color w:val="222222"/>
          <w:kern w:val="0"/>
          <w:lang w:eastAsia="it-IT"/>
          <w14:ligatures w14:val="none"/>
        </w:rPr>
        <w:t>a</w:t>
      </w:r>
      <w:r w:rsidRPr="001160DA">
        <w:rPr>
          <w:rFonts w:eastAsia="Times New Roman" w:cstheme="minorHAnsi"/>
          <w:color w:val="222222"/>
          <w:kern w:val="0"/>
          <w:lang w:eastAsia="it-IT"/>
          <w14:ligatures w14:val="none"/>
        </w:rPr>
        <w:t xml:space="preserve"> </w:t>
      </w:r>
      <w:r w:rsidR="00137268">
        <w:rPr>
          <w:rFonts w:eastAsia="Times New Roman" w:cstheme="minorHAnsi"/>
          <w:color w:val="222222"/>
          <w:kern w:val="0"/>
          <w:lang w:eastAsia="it-IT"/>
          <w14:ligatures w14:val="none"/>
        </w:rPr>
        <w:t xml:space="preserve">(ESA), </w:t>
      </w:r>
      <w:r>
        <w:rPr>
          <w:rFonts w:eastAsia="Times New Roman" w:cstheme="minorHAnsi"/>
          <w:color w:val="222222"/>
          <w:kern w:val="0"/>
          <w:lang w:eastAsia="it-IT"/>
          <w14:ligatures w14:val="none"/>
        </w:rPr>
        <w:t xml:space="preserve">che prevede il lancio di </w:t>
      </w:r>
      <w:r w:rsidRPr="001160DA">
        <w:rPr>
          <w:rFonts w:eastAsia="Times New Roman" w:cstheme="minorHAnsi"/>
          <w:color w:val="222222"/>
          <w:kern w:val="0"/>
          <w:lang w:eastAsia="it-IT"/>
          <w14:ligatures w14:val="none"/>
        </w:rPr>
        <w:t>un razzo a 1km di altitudine</w:t>
      </w:r>
      <w:r>
        <w:rPr>
          <w:rFonts w:eastAsia="Times New Roman" w:cstheme="minorHAnsi"/>
          <w:color w:val="222222"/>
          <w:kern w:val="0"/>
          <w:lang w:eastAsia="it-IT"/>
          <w14:ligatures w14:val="none"/>
        </w:rPr>
        <w:t>. Arrivato alla quota di lavoro, dal razzo fuoriesce un satellite della grandezza di una lattina (</w:t>
      </w:r>
      <w:proofErr w:type="spellStart"/>
      <w:r w:rsidRPr="001160DA">
        <w:rPr>
          <w:rFonts w:eastAsia="Times New Roman" w:cstheme="minorHAnsi"/>
          <w:i/>
          <w:iCs/>
          <w:color w:val="222222"/>
          <w:kern w:val="0"/>
          <w:lang w:eastAsia="it-IT"/>
          <w14:ligatures w14:val="none"/>
        </w:rPr>
        <w:t>CanSat</w:t>
      </w:r>
      <w:proofErr w:type="spellEnd"/>
      <w:r>
        <w:rPr>
          <w:rFonts w:eastAsia="Times New Roman" w:cstheme="minorHAnsi"/>
          <w:color w:val="222222"/>
          <w:kern w:val="0"/>
          <w:lang w:eastAsia="it-IT"/>
          <w14:ligatures w14:val="none"/>
        </w:rPr>
        <w:t>)</w:t>
      </w:r>
      <w:r w:rsidRPr="001160DA">
        <w:rPr>
          <w:rFonts w:eastAsia="Times New Roman" w:cstheme="minorHAnsi"/>
          <w:color w:val="222222"/>
          <w:kern w:val="0"/>
          <w:lang w:eastAsia="it-IT"/>
          <w14:ligatures w14:val="none"/>
        </w:rPr>
        <w:t xml:space="preserve"> e </w:t>
      </w:r>
      <w:r>
        <w:rPr>
          <w:rFonts w:eastAsia="Times New Roman" w:cstheme="minorHAnsi"/>
          <w:color w:val="222222"/>
          <w:kern w:val="0"/>
          <w:lang w:eastAsia="it-IT"/>
          <w14:ligatures w14:val="none"/>
        </w:rPr>
        <w:t>inizia il vero e proprio esperimento</w:t>
      </w:r>
      <w:r w:rsidRPr="001160DA">
        <w:rPr>
          <w:rFonts w:eastAsia="Times New Roman" w:cstheme="minorHAnsi"/>
          <w:color w:val="222222"/>
          <w:kern w:val="0"/>
          <w:lang w:eastAsia="it-IT"/>
          <w14:ligatures w14:val="none"/>
        </w:rPr>
        <w:t xml:space="preserve"> scientifico e/o una dimostrazione tecnica-tecnologica. </w:t>
      </w:r>
      <w:r>
        <w:rPr>
          <w:rFonts w:eastAsia="Times New Roman" w:cstheme="minorHAnsi"/>
          <w:color w:val="222222"/>
          <w:kern w:val="0"/>
          <w:lang w:eastAsia="it-IT"/>
          <w14:ligatures w14:val="none"/>
        </w:rPr>
        <w:t>Il satellite viene realizzato dagli studenti che dovranno</w:t>
      </w:r>
      <w:r w:rsidRPr="001160DA">
        <w:rPr>
          <w:rFonts w:eastAsia="Times New Roman" w:cstheme="minorHAnsi"/>
          <w:color w:val="222222"/>
          <w:kern w:val="0"/>
          <w:lang w:eastAsia="it-IT"/>
          <w14:ligatures w14:val="none"/>
        </w:rPr>
        <w:t xml:space="preserve"> occuparsi di tutti gli aspetti: ideazione e progettazione dell’esperimento fino alla realizzazione pratica dei componenti meccanici</w:t>
      </w:r>
      <w:r>
        <w:rPr>
          <w:rFonts w:eastAsia="Times New Roman" w:cstheme="minorHAnsi"/>
          <w:color w:val="222222"/>
          <w:kern w:val="0"/>
          <w:lang w:eastAsia="it-IT"/>
          <w14:ligatures w14:val="none"/>
        </w:rPr>
        <w:t xml:space="preserve">, </w:t>
      </w:r>
      <w:r w:rsidRPr="001160DA">
        <w:rPr>
          <w:rFonts w:eastAsia="Times New Roman" w:cstheme="minorHAnsi"/>
          <w:color w:val="222222"/>
          <w:kern w:val="0"/>
          <w:lang w:eastAsia="it-IT"/>
          <w14:ligatures w14:val="none"/>
        </w:rPr>
        <w:t>alla creazione del software </w:t>
      </w:r>
      <w:r w:rsidR="00137268">
        <w:rPr>
          <w:rFonts w:eastAsia="Times New Roman" w:cstheme="minorHAnsi"/>
          <w:color w:val="222222"/>
          <w:kern w:val="0"/>
          <w:lang w:eastAsia="it-IT"/>
          <w14:ligatures w14:val="none"/>
        </w:rPr>
        <w:t xml:space="preserve">e ai test del caso. </w:t>
      </w:r>
      <w:r w:rsidRPr="001160DA">
        <w:rPr>
          <w:rFonts w:eastAsia="Times New Roman" w:cstheme="minorHAnsi"/>
          <w:color w:val="222222"/>
          <w:kern w:val="0"/>
          <w:lang w:eastAsia="it-IT"/>
          <w14:ligatures w14:val="none"/>
        </w:rPr>
        <w:t>I progetti selezionati da ESA avranno quindi la possibilità di affrontare un </w:t>
      </w:r>
      <w:r w:rsidRPr="001160DA">
        <w:rPr>
          <w:rFonts w:eastAsia="Times New Roman" w:cstheme="minorHAnsi"/>
          <w:b/>
          <w:bCs/>
          <w:color w:val="222222"/>
          <w:kern w:val="0"/>
          <w:lang w:eastAsia="it-IT"/>
          <w14:ligatures w14:val="none"/>
        </w:rPr>
        <w:t>progetto spaziale di tipo satellitare su piccola scala</w:t>
      </w:r>
      <w:r w:rsidRPr="00EA0CB5">
        <w:rPr>
          <w:rFonts w:eastAsia="Times New Roman" w:cstheme="minorHAnsi"/>
          <w:color w:val="222222"/>
          <w:kern w:val="0"/>
          <w:lang w:eastAsia="it-IT"/>
          <w14:ligatures w14:val="none"/>
        </w:rPr>
        <w:t>.</w:t>
      </w:r>
    </w:p>
    <w:p w14:paraId="0056DA5C" w14:textId="00FB5AFA" w:rsidR="00137268" w:rsidRDefault="001160DA" w:rsidP="00137268">
      <w:pPr>
        <w:spacing w:line="235" w:lineRule="atLeast"/>
        <w:rPr>
          <w:rFonts w:eastAsia="Times New Roman" w:cstheme="minorHAnsi"/>
          <w:color w:val="222222"/>
          <w:kern w:val="0"/>
          <w:lang w:eastAsia="it-IT"/>
          <w14:ligatures w14:val="none"/>
        </w:rPr>
      </w:pPr>
      <w:r w:rsidRPr="001160DA">
        <w:rPr>
          <w:rFonts w:eastAsia="Times New Roman" w:cstheme="minorHAnsi"/>
          <w:color w:val="222222"/>
          <w:kern w:val="0"/>
          <w:lang w:eastAsia="it-IT"/>
          <w14:ligatures w14:val="none"/>
        </w:rPr>
        <w:t xml:space="preserve">Come </w:t>
      </w:r>
      <w:r w:rsidR="00137268">
        <w:rPr>
          <w:rFonts w:eastAsia="Times New Roman" w:cstheme="minorHAnsi"/>
          <w:color w:val="222222"/>
          <w:kern w:val="0"/>
          <w:lang w:eastAsia="it-IT"/>
          <w14:ligatures w14:val="none"/>
        </w:rPr>
        <w:t xml:space="preserve">visto per </w:t>
      </w:r>
      <w:proofErr w:type="spellStart"/>
      <w:r w:rsidRPr="001160DA">
        <w:rPr>
          <w:rFonts w:eastAsia="Times New Roman" w:cstheme="minorHAnsi"/>
          <w:color w:val="222222"/>
          <w:kern w:val="0"/>
          <w:lang w:eastAsia="it-IT"/>
          <w14:ligatures w14:val="none"/>
        </w:rPr>
        <w:t>AstroPi</w:t>
      </w:r>
      <w:proofErr w:type="spellEnd"/>
      <w:r w:rsidRPr="001160DA">
        <w:rPr>
          <w:rFonts w:eastAsia="Times New Roman" w:cstheme="minorHAnsi"/>
          <w:color w:val="222222"/>
          <w:kern w:val="0"/>
          <w:lang w:eastAsia="it-IT"/>
          <w14:ligatures w14:val="none"/>
        </w:rPr>
        <w:t xml:space="preserve">, anche </w:t>
      </w:r>
      <w:proofErr w:type="spellStart"/>
      <w:r w:rsidRPr="001160DA">
        <w:rPr>
          <w:rFonts w:eastAsia="Times New Roman" w:cstheme="minorHAnsi"/>
          <w:color w:val="222222"/>
          <w:kern w:val="0"/>
          <w:lang w:eastAsia="it-IT"/>
          <w14:ligatures w14:val="none"/>
        </w:rPr>
        <w:t>CanSat</w:t>
      </w:r>
      <w:proofErr w:type="spellEnd"/>
      <w:r w:rsidRPr="001160DA">
        <w:rPr>
          <w:rFonts w:eastAsia="Times New Roman" w:cstheme="minorHAnsi"/>
          <w:color w:val="222222"/>
          <w:kern w:val="0"/>
          <w:lang w:eastAsia="it-IT"/>
          <w14:ligatures w14:val="none"/>
        </w:rPr>
        <w:t xml:space="preserve"> è </w:t>
      </w:r>
      <w:r w:rsidR="00137268">
        <w:rPr>
          <w:rFonts w:eastAsia="Times New Roman" w:cstheme="minorHAnsi"/>
          <w:color w:val="222222"/>
          <w:kern w:val="0"/>
          <w:lang w:eastAsia="it-IT"/>
          <w14:ligatures w14:val="none"/>
        </w:rPr>
        <w:t>un progetto</w:t>
      </w:r>
      <w:r w:rsidRPr="001160DA">
        <w:rPr>
          <w:rFonts w:eastAsia="Times New Roman" w:cstheme="minorHAnsi"/>
          <w:color w:val="222222"/>
          <w:kern w:val="0"/>
          <w:lang w:eastAsia="it-IT"/>
          <w14:ligatures w14:val="none"/>
        </w:rPr>
        <w:t xml:space="preserve"> suddiviso in varie fasi, </w:t>
      </w:r>
      <w:r w:rsidR="00137268">
        <w:rPr>
          <w:rFonts w:eastAsia="Times New Roman" w:cstheme="minorHAnsi"/>
          <w:color w:val="222222"/>
          <w:kern w:val="0"/>
          <w:lang w:eastAsia="it-IT"/>
          <w14:ligatures w14:val="none"/>
        </w:rPr>
        <w:t>ognuna soggetta ad approvazione del team di valutazione:</w:t>
      </w:r>
    </w:p>
    <w:p w14:paraId="5F05033D" w14:textId="0DDF38C0" w:rsidR="001160DA" w:rsidRPr="00137268" w:rsidRDefault="001160DA" w:rsidP="00137268">
      <w:pPr>
        <w:pStyle w:val="Paragrafoelenco"/>
        <w:numPr>
          <w:ilvl w:val="0"/>
          <w:numId w:val="2"/>
        </w:numPr>
        <w:spacing w:after="0" w:line="235" w:lineRule="atLeast"/>
        <w:ind w:left="360"/>
        <w:rPr>
          <w:rFonts w:eastAsia="Times New Roman" w:cstheme="minorHAnsi"/>
          <w:color w:val="222222"/>
          <w:kern w:val="0"/>
          <w:lang w:eastAsia="it-IT"/>
          <w14:ligatures w14:val="none"/>
        </w:rPr>
      </w:pPr>
      <w:r w:rsidRPr="00137268">
        <w:rPr>
          <w:rFonts w:eastAsia="Times New Roman" w:cstheme="minorHAnsi"/>
          <w:b/>
          <w:bCs/>
          <w:color w:val="222222"/>
          <w:kern w:val="0"/>
          <w:lang w:eastAsia="it-IT"/>
          <w14:ligatures w14:val="none"/>
        </w:rPr>
        <w:t>Fase 1</w:t>
      </w:r>
      <w:r w:rsidR="00137268" w:rsidRPr="00137268">
        <w:rPr>
          <w:rFonts w:eastAsia="Times New Roman" w:cstheme="minorHAnsi"/>
          <w:b/>
          <w:bCs/>
          <w:color w:val="222222"/>
          <w:kern w:val="0"/>
          <w:lang w:eastAsia="it-IT"/>
          <w14:ligatures w14:val="none"/>
        </w:rPr>
        <w:t>-</w:t>
      </w:r>
      <w:r w:rsidRPr="00137268">
        <w:rPr>
          <w:rFonts w:eastAsia="Times New Roman" w:cstheme="minorHAnsi"/>
          <w:b/>
          <w:bCs/>
          <w:color w:val="222222"/>
          <w:kern w:val="0"/>
          <w:lang w:eastAsia="it-IT"/>
          <w14:ligatures w14:val="none"/>
        </w:rPr>
        <w:t xml:space="preserve"> IDEAZIONE</w:t>
      </w:r>
      <w:r w:rsidR="00137268" w:rsidRPr="00137268">
        <w:rPr>
          <w:rFonts w:eastAsia="Times New Roman" w:cstheme="minorHAnsi"/>
          <w:b/>
          <w:bCs/>
          <w:color w:val="222222"/>
          <w:kern w:val="0"/>
          <w:lang w:eastAsia="it-IT"/>
          <w14:ligatures w14:val="none"/>
        </w:rPr>
        <w:t xml:space="preserve">: </w:t>
      </w:r>
      <w:r w:rsidR="00137268" w:rsidRPr="00137268">
        <w:rPr>
          <w:rFonts w:eastAsia="Times New Roman" w:cstheme="minorHAnsi"/>
          <w:color w:val="222222"/>
          <w:kern w:val="0"/>
          <w:lang w:eastAsia="it-IT"/>
          <w14:ligatures w14:val="none"/>
        </w:rPr>
        <w:t>Scelta dell’esperimento di ricerca/dimostrazione da realizzare.</w:t>
      </w:r>
    </w:p>
    <w:p w14:paraId="5B189B55" w14:textId="5DB9B986" w:rsidR="00137268" w:rsidRDefault="001160DA" w:rsidP="00137268">
      <w:pPr>
        <w:pStyle w:val="Paragrafoelenco"/>
        <w:numPr>
          <w:ilvl w:val="0"/>
          <w:numId w:val="1"/>
        </w:numPr>
        <w:spacing w:after="0" w:line="235" w:lineRule="atLeast"/>
        <w:ind w:left="360"/>
        <w:rPr>
          <w:rFonts w:eastAsia="Times New Roman" w:cstheme="minorHAnsi"/>
          <w:color w:val="222222"/>
          <w:kern w:val="0"/>
          <w:lang w:eastAsia="it-IT"/>
          <w14:ligatures w14:val="none"/>
        </w:rPr>
      </w:pPr>
      <w:r w:rsidRPr="001160DA">
        <w:rPr>
          <w:rFonts w:eastAsia="Times New Roman" w:cstheme="minorHAnsi"/>
          <w:b/>
          <w:bCs/>
          <w:color w:val="222222"/>
          <w:kern w:val="0"/>
          <w:lang w:eastAsia="it-IT"/>
          <w14:ligatures w14:val="none"/>
        </w:rPr>
        <w:t>Fase 2</w:t>
      </w:r>
      <w:r w:rsidR="00137268" w:rsidRPr="00137268">
        <w:rPr>
          <w:rFonts w:eastAsia="Times New Roman" w:cstheme="minorHAnsi"/>
          <w:b/>
          <w:bCs/>
          <w:color w:val="222222"/>
          <w:kern w:val="0"/>
          <w:lang w:eastAsia="it-IT"/>
          <w14:ligatures w14:val="none"/>
        </w:rPr>
        <w:t xml:space="preserve"> </w:t>
      </w:r>
      <w:r w:rsidR="00967FD6">
        <w:rPr>
          <w:rFonts w:eastAsia="Times New Roman" w:cstheme="minorHAnsi"/>
          <w:b/>
          <w:bCs/>
          <w:color w:val="222222"/>
          <w:kern w:val="0"/>
          <w:lang w:eastAsia="it-IT"/>
          <w14:ligatures w14:val="none"/>
        </w:rPr>
        <w:t>-</w:t>
      </w:r>
      <w:r w:rsidRPr="001160DA">
        <w:rPr>
          <w:rFonts w:eastAsia="Times New Roman" w:cstheme="minorHAnsi"/>
          <w:b/>
          <w:bCs/>
          <w:color w:val="222222"/>
          <w:kern w:val="0"/>
          <w:lang w:eastAsia="it-IT"/>
          <w14:ligatures w14:val="none"/>
        </w:rPr>
        <w:t xml:space="preserve"> REALIZZAZIONE</w:t>
      </w:r>
      <w:r w:rsidR="00137268" w:rsidRPr="00137268">
        <w:rPr>
          <w:rFonts w:eastAsia="Times New Roman" w:cstheme="minorHAnsi"/>
          <w:b/>
          <w:bCs/>
          <w:color w:val="222222"/>
          <w:kern w:val="0"/>
          <w:lang w:eastAsia="it-IT"/>
          <w14:ligatures w14:val="none"/>
        </w:rPr>
        <w:t xml:space="preserve">: </w:t>
      </w:r>
      <w:r w:rsidR="00137268" w:rsidRPr="00137268">
        <w:rPr>
          <w:rFonts w:eastAsia="Times New Roman" w:cstheme="minorHAnsi"/>
          <w:color w:val="222222"/>
          <w:kern w:val="0"/>
          <w:lang w:eastAsia="it-IT"/>
          <w14:ligatures w14:val="none"/>
        </w:rPr>
        <w:t xml:space="preserve">dopo la pubblicazione dei progetti approvati, i team possono iniziare la realizzazione del </w:t>
      </w:r>
      <w:proofErr w:type="spellStart"/>
      <w:r w:rsidR="00137268" w:rsidRPr="00137268">
        <w:rPr>
          <w:rFonts w:eastAsia="Times New Roman" w:cstheme="minorHAnsi"/>
          <w:color w:val="222222"/>
          <w:kern w:val="0"/>
          <w:lang w:eastAsia="it-IT"/>
          <w14:ligatures w14:val="none"/>
        </w:rPr>
        <w:t>CanSat</w:t>
      </w:r>
      <w:proofErr w:type="spellEnd"/>
      <w:r w:rsidR="00137268" w:rsidRPr="00137268">
        <w:rPr>
          <w:rFonts w:eastAsia="Times New Roman" w:cstheme="minorHAnsi"/>
          <w:color w:val="222222"/>
          <w:kern w:val="0"/>
          <w:lang w:eastAsia="it-IT"/>
          <w14:ligatures w14:val="none"/>
        </w:rPr>
        <w:t>.</w:t>
      </w:r>
    </w:p>
    <w:p w14:paraId="65403A03" w14:textId="7A39F061" w:rsidR="00137268" w:rsidRPr="006B4722" w:rsidRDefault="001160DA" w:rsidP="00741462">
      <w:pPr>
        <w:pStyle w:val="Paragrafoelenco"/>
        <w:numPr>
          <w:ilvl w:val="0"/>
          <w:numId w:val="1"/>
        </w:numPr>
        <w:spacing w:after="0" w:line="235" w:lineRule="atLeast"/>
        <w:ind w:left="360"/>
        <w:rPr>
          <w:rFonts w:eastAsia="Times New Roman" w:cstheme="minorHAnsi"/>
          <w:color w:val="222222"/>
          <w:kern w:val="0"/>
          <w:lang w:eastAsia="it-IT"/>
          <w14:ligatures w14:val="none"/>
        </w:rPr>
      </w:pPr>
      <w:r w:rsidRPr="006B4722">
        <w:rPr>
          <w:rFonts w:eastAsia="Times New Roman" w:cstheme="minorHAnsi"/>
          <w:b/>
          <w:bCs/>
          <w:color w:val="222222"/>
          <w:kern w:val="0"/>
          <w:lang w:eastAsia="it-IT"/>
          <w14:ligatures w14:val="none"/>
        </w:rPr>
        <w:t>Fase 3</w:t>
      </w:r>
      <w:r w:rsidR="00137268" w:rsidRPr="006B4722">
        <w:rPr>
          <w:rFonts w:eastAsia="Times New Roman" w:cstheme="minorHAnsi"/>
          <w:b/>
          <w:bCs/>
          <w:color w:val="222222"/>
          <w:kern w:val="0"/>
          <w:lang w:eastAsia="it-IT"/>
          <w14:ligatures w14:val="none"/>
        </w:rPr>
        <w:t xml:space="preserve"> - </w:t>
      </w:r>
      <w:r w:rsidRPr="006B4722">
        <w:rPr>
          <w:rFonts w:eastAsia="Times New Roman" w:cstheme="minorHAnsi"/>
          <w:b/>
          <w:bCs/>
          <w:color w:val="222222"/>
          <w:kern w:val="0"/>
          <w:lang w:eastAsia="it-IT"/>
          <w14:ligatures w14:val="none"/>
        </w:rPr>
        <w:t>CAMPAGNA DI LANCIO NAZIONALE</w:t>
      </w:r>
      <w:r w:rsidR="00137268" w:rsidRPr="006B4722">
        <w:rPr>
          <w:rFonts w:eastAsia="Times New Roman" w:cstheme="minorHAnsi"/>
          <w:b/>
          <w:bCs/>
          <w:color w:val="222222"/>
          <w:kern w:val="0"/>
          <w:lang w:eastAsia="it-IT"/>
          <w14:ligatures w14:val="none"/>
        </w:rPr>
        <w:t>:</w:t>
      </w:r>
      <w:r w:rsidR="00137268" w:rsidRPr="006B4722">
        <w:rPr>
          <w:rFonts w:eastAsia="Times New Roman" w:cstheme="minorHAnsi"/>
          <w:color w:val="222222"/>
          <w:kern w:val="0"/>
          <w:lang w:eastAsia="it-IT"/>
          <w14:ligatures w14:val="none"/>
        </w:rPr>
        <w:t xml:space="preserve"> lancio del razzo da un Aeroclub o Aviosuperficie sul territorio italiano, normalmente dalle parti di Bologna.</w:t>
      </w:r>
      <w:r w:rsidR="006B4722" w:rsidRPr="006B4722">
        <w:rPr>
          <w:rFonts w:eastAsia="Times New Roman" w:cstheme="minorHAnsi"/>
          <w:color w:val="222222"/>
          <w:kern w:val="0"/>
          <w:lang w:eastAsia="it-IT"/>
          <w14:ligatures w14:val="none"/>
        </w:rPr>
        <w:t xml:space="preserve"> </w:t>
      </w:r>
      <w:r w:rsidRPr="006B4722">
        <w:rPr>
          <w:rFonts w:eastAsia="Times New Roman" w:cstheme="minorHAnsi"/>
          <w:color w:val="222222"/>
          <w:kern w:val="0"/>
          <w:lang w:eastAsia="it-IT"/>
          <w14:ligatures w14:val="none"/>
        </w:rPr>
        <w:t>La campagna dura 2 o 3 giorni</w:t>
      </w:r>
      <w:r w:rsidR="00137268" w:rsidRPr="006B4722">
        <w:rPr>
          <w:rFonts w:eastAsia="Times New Roman" w:cstheme="minorHAnsi"/>
          <w:color w:val="222222"/>
          <w:kern w:val="0"/>
          <w:lang w:eastAsia="it-IT"/>
          <w14:ligatures w14:val="none"/>
        </w:rPr>
        <w:t xml:space="preserve"> (esecuzione</w:t>
      </w:r>
      <w:r w:rsidRPr="006B4722">
        <w:rPr>
          <w:rFonts w:eastAsia="Times New Roman" w:cstheme="minorHAnsi"/>
          <w:color w:val="222222"/>
          <w:kern w:val="0"/>
          <w:lang w:eastAsia="it-IT"/>
          <w14:ligatures w14:val="none"/>
        </w:rPr>
        <w:t xml:space="preserve"> test</w:t>
      </w:r>
      <w:r w:rsidR="00137268" w:rsidRPr="006B4722">
        <w:rPr>
          <w:rFonts w:eastAsia="Times New Roman" w:cstheme="minorHAnsi"/>
          <w:color w:val="222222"/>
          <w:kern w:val="0"/>
          <w:lang w:eastAsia="it-IT"/>
          <w14:ligatures w14:val="none"/>
        </w:rPr>
        <w:t>,</w:t>
      </w:r>
      <w:r w:rsidRPr="006B4722">
        <w:rPr>
          <w:rFonts w:eastAsia="Times New Roman" w:cstheme="minorHAnsi"/>
          <w:color w:val="222222"/>
          <w:kern w:val="0"/>
          <w:lang w:eastAsia="it-IT"/>
          <w14:ligatures w14:val="none"/>
        </w:rPr>
        <w:t xml:space="preserve"> presentazion</w:t>
      </w:r>
      <w:r w:rsidR="00137268" w:rsidRPr="006B4722">
        <w:rPr>
          <w:rFonts w:eastAsia="Times New Roman" w:cstheme="minorHAnsi"/>
          <w:color w:val="222222"/>
          <w:kern w:val="0"/>
          <w:lang w:eastAsia="it-IT"/>
          <w14:ligatures w14:val="none"/>
        </w:rPr>
        <w:t>e esperimenti</w:t>
      </w:r>
      <w:r w:rsidRPr="006B4722">
        <w:rPr>
          <w:rFonts w:eastAsia="Times New Roman" w:cstheme="minorHAnsi"/>
          <w:color w:val="222222"/>
          <w:kern w:val="0"/>
          <w:lang w:eastAsia="it-IT"/>
          <w14:ligatures w14:val="none"/>
        </w:rPr>
        <w:t xml:space="preserve"> alla giuria</w:t>
      </w:r>
      <w:r w:rsidR="00137268" w:rsidRPr="006B4722">
        <w:rPr>
          <w:rFonts w:eastAsia="Times New Roman" w:cstheme="minorHAnsi"/>
          <w:color w:val="222222"/>
          <w:kern w:val="0"/>
          <w:lang w:eastAsia="it-IT"/>
          <w14:ligatures w14:val="none"/>
        </w:rPr>
        <w:t>…)</w:t>
      </w:r>
      <w:r w:rsidRPr="006B4722">
        <w:rPr>
          <w:rFonts w:eastAsia="Times New Roman" w:cstheme="minorHAnsi"/>
          <w:color w:val="222222"/>
          <w:kern w:val="0"/>
          <w:lang w:eastAsia="it-IT"/>
          <w14:ligatures w14:val="none"/>
        </w:rPr>
        <w:t>. Il secondo giorno verranno lanciati i razzi ed eseguiti gli esperimenti di ciascun gruppo.</w:t>
      </w:r>
    </w:p>
    <w:p w14:paraId="6467D298" w14:textId="77777777" w:rsidR="00137268" w:rsidRDefault="001160DA" w:rsidP="00137268">
      <w:pPr>
        <w:pStyle w:val="Paragrafoelenco"/>
        <w:numPr>
          <w:ilvl w:val="0"/>
          <w:numId w:val="1"/>
        </w:numPr>
        <w:spacing w:after="0" w:line="235" w:lineRule="atLeast"/>
        <w:ind w:left="360"/>
        <w:rPr>
          <w:rFonts w:eastAsia="Times New Roman" w:cstheme="minorHAnsi"/>
          <w:color w:val="222222"/>
          <w:kern w:val="0"/>
          <w:lang w:eastAsia="it-IT"/>
          <w14:ligatures w14:val="none"/>
        </w:rPr>
      </w:pPr>
      <w:r w:rsidRPr="00137268">
        <w:rPr>
          <w:rFonts w:eastAsia="Times New Roman" w:cstheme="minorHAnsi"/>
          <w:b/>
          <w:bCs/>
          <w:color w:val="222222"/>
          <w:kern w:val="0"/>
          <w:lang w:eastAsia="it-IT"/>
          <w14:ligatures w14:val="none"/>
        </w:rPr>
        <w:t xml:space="preserve">Fase 4: REPORT </w:t>
      </w:r>
      <w:r w:rsidR="00137268" w:rsidRPr="00137268">
        <w:rPr>
          <w:rFonts w:eastAsia="Times New Roman" w:cstheme="minorHAnsi"/>
          <w:b/>
          <w:bCs/>
          <w:color w:val="222222"/>
          <w:kern w:val="0"/>
          <w:lang w:eastAsia="it-IT"/>
          <w14:ligatures w14:val="none"/>
        </w:rPr>
        <w:t>FINALE:</w:t>
      </w:r>
      <w:r w:rsidR="00137268" w:rsidRPr="00137268">
        <w:rPr>
          <w:rFonts w:eastAsia="Times New Roman" w:cstheme="minorHAnsi"/>
          <w:color w:val="222222"/>
          <w:kern w:val="0"/>
          <w:lang w:eastAsia="it-IT"/>
          <w14:ligatures w14:val="none"/>
        </w:rPr>
        <w:t xml:space="preserve"> presentazione dei risultati della missione alla giuria.</w:t>
      </w:r>
    </w:p>
    <w:p w14:paraId="6D260DBB" w14:textId="04A3EDA1" w:rsidR="001160DA" w:rsidRPr="001160DA" w:rsidRDefault="001160DA" w:rsidP="00137268">
      <w:pPr>
        <w:pStyle w:val="Paragrafoelenco"/>
        <w:numPr>
          <w:ilvl w:val="0"/>
          <w:numId w:val="1"/>
        </w:numPr>
        <w:spacing w:after="0" w:line="235" w:lineRule="atLeast"/>
        <w:ind w:left="360"/>
        <w:rPr>
          <w:rFonts w:eastAsia="Times New Roman" w:cstheme="minorHAnsi"/>
          <w:color w:val="222222"/>
          <w:kern w:val="0"/>
          <w:lang w:eastAsia="it-IT"/>
          <w14:ligatures w14:val="none"/>
        </w:rPr>
      </w:pPr>
      <w:r w:rsidRPr="001160DA">
        <w:rPr>
          <w:rFonts w:eastAsia="Times New Roman" w:cstheme="minorHAnsi"/>
          <w:b/>
          <w:bCs/>
          <w:color w:val="222222"/>
          <w:kern w:val="0"/>
          <w:lang w:eastAsia="it-IT"/>
          <w14:ligatures w14:val="none"/>
        </w:rPr>
        <w:t>Fase 5: CAMPAGNA DI LANCIO EUROPEA</w:t>
      </w:r>
      <w:r w:rsidR="00137268" w:rsidRPr="00137268">
        <w:rPr>
          <w:rFonts w:eastAsia="Times New Roman" w:cstheme="minorHAnsi"/>
          <w:b/>
          <w:bCs/>
          <w:color w:val="222222"/>
          <w:kern w:val="0"/>
          <w:lang w:eastAsia="it-IT"/>
          <w14:ligatures w14:val="none"/>
        </w:rPr>
        <w:t>: I</w:t>
      </w:r>
      <w:r w:rsidRPr="001160DA">
        <w:rPr>
          <w:rFonts w:eastAsia="Times New Roman" w:cstheme="minorHAnsi"/>
          <w:color w:val="222222"/>
          <w:kern w:val="0"/>
          <w:lang w:eastAsia="it-IT"/>
          <w14:ligatures w14:val="none"/>
        </w:rPr>
        <w:t xml:space="preserve"> team vincitori di ogni evento nazionale verranno accolti alla campagna di lancio Europea</w:t>
      </w:r>
      <w:r w:rsidR="00137268" w:rsidRPr="00137268">
        <w:rPr>
          <w:rFonts w:eastAsia="Times New Roman" w:cstheme="minorHAnsi"/>
          <w:color w:val="222222"/>
          <w:kern w:val="0"/>
          <w:lang w:eastAsia="it-IT"/>
          <w14:ligatures w14:val="none"/>
        </w:rPr>
        <w:t xml:space="preserve">, </w:t>
      </w:r>
      <w:r w:rsidRPr="001160DA">
        <w:rPr>
          <w:rFonts w:eastAsia="Times New Roman" w:cstheme="minorHAnsi"/>
          <w:color w:val="222222"/>
          <w:kern w:val="0"/>
          <w:lang w:eastAsia="it-IT"/>
          <w14:ligatures w14:val="none"/>
        </w:rPr>
        <w:t>evento</w:t>
      </w:r>
      <w:r w:rsidR="00137268">
        <w:rPr>
          <w:rFonts w:eastAsia="Times New Roman" w:cstheme="minorHAnsi"/>
          <w:color w:val="222222"/>
          <w:kern w:val="0"/>
          <w:lang w:eastAsia="it-IT"/>
          <w14:ligatures w14:val="none"/>
        </w:rPr>
        <w:t xml:space="preserve"> </w:t>
      </w:r>
      <w:r w:rsidRPr="001160DA">
        <w:rPr>
          <w:rFonts w:eastAsia="Times New Roman" w:cstheme="minorHAnsi"/>
          <w:color w:val="222222"/>
          <w:kern w:val="0"/>
          <w:lang w:eastAsia="it-IT"/>
          <w14:ligatures w14:val="none"/>
        </w:rPr>
        <w:t>analogo a quello nazionale, con la differenza che a partecipare saranno presenti i team di ogni stato. Si tiene storicamente a Granada (Spagna) e si articola su 3 o 4 giorni.</w:t>
      </w:r>
    </w:p>
    <w:p w14:paraId="47C6D26B" w14:textId="77777777" w:rsidR="001160DA" w:rsidRPr="001160DA" w:rsidRDefault="001160DA" w:rsidP="001160DA">
      <w:pPr>
        <w:spacing w:line="235" w:lineRule="atLeast"/>
        <w:rPr>
          <w:rFonts w:eastAsia="Times New Roman" w:cstheme="minorHAnsi"/>
          <w:color w:val="222222"/>
          <w:kern w:val="0"/>
          <w:lang w:eastAsia="it-IT"/>
          <w14:ligatures w14:val="none"/>
        </w:rPr>
      </w:pPr>
      <w:r w:rsidRPr="001160DA">
        <w:rPr>
          <w:rFonts w:eastAsia="Times New Roman" w:cstheme="minorHAnsi"/>
          <w:b/>
          <w:bCs/>
          <w:color w:val="222222"/>
          <w:kern w:val="0"/>
          <w:lang w:eastAsia="it-IT"/>
          <w14:ligatures w14:val="none"/>
        </w:rPr>
        <w:t>ASPETTI ECONOMICI</w:t>
      </w:r>
    </w:p>
    <w:p w14:paraId="7AD858A7" w14:textId="77777777" w:rsidR="00CB740E" w:rsidRDefault="001160DA" w:rsidP="001160DA">
      <w:pPr>
        <w:spacing w:line="235" w:lineRule="atLeast"/>
        <w:rPr>
          <w:rFonts w:eastAsia="Times New Roman" w:cstheme="minorHAnsi"/>
          <w:color w:val="222222"/>
          <w:kern w:val="0"/>
          <w:lang w:eastAsia="it-IT"/>
          <w14:ligatures w14:val="none"/>
        </w:rPr>
      </w:pPr>
      <w:r w:rsidRPr="001160DA">
        <w:rPr>
          <w:rFonts w:eastAsia="Times New Roman" w:cstheme="minorHAnsi"/>
          <w:color w:val="222222"/>
          <w:kern w:val="0"/>
          <w:lang w:eastAsia="it-IT"/>
          <w14:ligatures w14:val="none"/>
        </w:rPr>
        <w:t xml:space="preserve">I sensori e i sistemi da integrare nel </w:t>
      </w:r>
      <w:proofErr w:type="spellStart"/>
      <w:r w:rsidRPr="001160DA">
        <w:rPr>
          <w:rFonts w:eastAsia="Times New Roman" w:cstheme="minorHAnsi"/>
          <w:color w:val="222222"/>
          <w:kern w:val="0"/>
          <w:lang w:eastAsia="it-IT"/>
          <w14:ligatures w14:val="none"/>
        </w:rPr>
        <w:t>CanSat</w:t>
      </w:r>
      <w:proofErr w:type="spellEnd"/>
      <w:r w:rsidRPr="001160DA">
        <w:rPr>
          <w:rFonts w:eastAsia="Times New Roman" w:cstheme="minorHAnsi"/>
          <w:color w:val="222222"/>
          <w:kern w:val="0"/>
          <w:lang w:eastAsia="it-IT"/>
          <w14:ligatures w14:val="none"/>
        </w:rPr>
        <w:t xml:space="preserve"> hanno un costo. Questi devono essere registrati e comunicati ad ESA, che impone ad ogni gruppo di non superare MAI il limite di 500 euro, pena la riduzione dei punti che totalizziamo. </w:t>
      </w:r>
    </w:p>
    <w:p w14:paraId="48FC54E3" w14:textId="1C977E63" w:rsidR="001160DA" w:rsidRPr="001160DA" w:rsidRDefault="001160DA" w:rsidP="001160DA">
      <w:pPr>
        <w:spacing w:line="235" w:lineRule="atLeast"/>
        <w:rPr>
          <w:rFonts w:eastAsia="Times New Roman" w:cstheme="minorHAnsi"/>
          <w:color w:val="222222"/>
          <w:kern w:val="0"/>
          <w:lang w:eastAsia="it-IT"/>
          <w14:ligatures w14:val="none"/>
        </w:rPr>
      </w:pPr>
      <w:r w:rsidRPr="001160DA">
        <w:rPr>
          <w:rFonts w:eastAsia="Times New Roman" w:cstheme="minorHAnsi"/>
          <w:color w:val="222222"/>
          <w:kern w:val="0"/>
          <w:lang w:eastAsia="it-IT"/>
          <w14:ligatures w14:val="none"/>
        </w:rPr>
        <w:t>Sono coperti e organizzati da ESA i costi relativi alla campagna di lancio nazionale come:</w:t>
      </w:r>
    </w:p>
    <w:p w14:paraId="13516B00" w14:textId="7ED36796" w:rsidR="001160DA" w:rsidRPr="00CB740E" w:rsidRDefault="001160DA" w:rsidP="00CB740E">
      <w:pPr>
        <w:pStyle w:val="Paragrafoelenco"/>
        <w:numPr>
          <w:ilvl w:val="0"/>
          <w:numId w:val="6"/>
        </w:numPr>
        <w:spacing w:after="0" w:line="235" w:lineRule="atLeast"/>
        <w:rPr>
          <w:rFonts w:eastAsia="Times New Roman" w:cstheme="minorHAnsi"/>
          <w:color w:val="222222"/>
          <w:kern w:val="0"/>
          <w:lang w:eastAsia="it-IT"/>
          <w14:ligatures w14:val="none"/>
        </w:rPr>
      </w:pPr>
      <w:r w:rsidRPr="00CB740E">
        <w:rPr>
          <w:rFonts w:eastAsia="Times New Roman" w:cstheme="minorHAnsi"/>
          <w:color w:val="222222"/>
          <w:kern w:val="0"/>
          <w:lang w:eastAsia="it-IT"/>
          <w14:ligatures w14:val="none"/>
        </w:rPr>
        <w:t>l’alloggio</w:t>
      </w:r>
    </w:p>
    <w:p w14:paraId="35828D02" w14:textId="0422506A" w:rsidR="001160DA" w:rsidRPr="00CB740E" w:rsidRDefault="001160DA" w:rsidP="00CB740E">
      <w:pPr>
        <w:pStyle w:val="Paragrafoelenco"/>
        <w:numPr>
          <w:ilvl w:val="0"/>
          <w:numId w:val="6"/>
        </w:numPr>
        <w:spacing w:after="0" w:line="235" w:lineRule="atLeast"/>
        <w:rPr>
          <w:rFonts w:eastAsia="Times New Roman" w:cstheme="minorHAnsi"/>
          <w:color w:val="222222"/>
          <w:kern w:val="0"/>
          <w:lang w:eastAsia="it-IT"/>
          <w14:ligatures w14:val="none"/>
        </w:rPr>
      </w:pPr>
      <w:r w:rsidRPr="00CB740E">
        <w:rPr>
          <w:rFonts w:eastAsia="Times New Roman" w:cstheme="minorHAnsi"/>
          <w:color w:val="222222"/>
          <w:kern w:val="0"/>
          <w:lang w:eastAsia="it-IT"/>
          <w14:ligatures w14:val="none"/>
        </w:rPr>
        <w:t>i trasporti albergo-aviosuperficie</w:t>
      </w:r>
    </w:p>
    <w:p w14:paraId="6C684D6E" w14:textId="08BED2BE" w:rsidR="001160DA" w:rsidRPr="00CB740E" w:rsidRDefault="001160DA" w:rsidP="00CB740E">
      <w:pPr>
        <w:pStyle w:val="Paragrafoelenco"/>
        <w:numPr>
          <w:ilvl w:val="0"/>
          <w:numId w:val="6"/>
        </w:numPr>
        <w:spacing w:after="0" w:line="235" w:lineRule="atLeast"/>
        <w:rPr>
          <w:rFonts w:eastAsia="Times New Roman" w:cstheme="minorHAnsi"/>
          <w:color w:val="222222"/>
          <w:kern w:val="0"/>
          <w:lang w:eastAsia="it-IT"/>
          <w14:ligatures w14:val="none"/>
        </w:rPr>
      </w:pPr>
      <w:r w:rsidRPr="00CB740E">
        <w:rPr>
          <w:rFonts w:eastAsia="Times New Roman" w:cstheme="minorHAnsi"/>
          <w:color w:val="222222"/>
          <w:kern w:val="0"/>
          <w:lang w:eastAsia="it-IT"/>
          <w14:ligatures w14:val="none"/>
        </w:rPr>
        <w:t>i trasporti dalla stazione ferroviaria o aeroporto più vicino fino all’albergo</w:t>
      </w:r>
    </w:p>
    <w:p w14:paraId="786F6EA4" w14:textId="46E35F03" w:rsidR="001160DA" w:rsidRPr="00CB740E" w:rsidRDefault="001160DA" w:rsidP="00CB740E">
      <w:pPr>
        <w:pStyle w:val="Paragrafoelenco"/>
        <w:numPr>
          <w:ilvl w:val="0"/>
          <w:numId w:val="6"/>
        </w:numPr>
        <w:spacing w:after="0" w:line="235" w:lineRule="atLeast"/>
        <w:rPr>
          <w:rFonts w:eastAsia="Times New Roman" w:cstheme="minorHAnsi"/>
          <w:color w:val="222222"/>
          <w:kern w:val="0"/>
          <w:lang w:eastAsia="it-IT"/>
          <w14:ligatures w14:val="none"/>
        </w:rPr>
      </w:pPr>
      <w:r w:rsidRPr="00CB740E">
        <w:rPr>
          <w:rFonts w:eastAsia="Times New Roman" w:cstheme="minorHAnsi"/>
          <w:color w:val="222222"/>
          <w:kern w:val="0"/>
          <w:lang w:eastAsia="it-IT"/>
          <w14:ligatures w14:val="none"/>
        </w:rPr>
        <w:t>i pasti (colazione, pranzo e cena) per tutta la durata della campagna</w:t>
      </w:r>
    </w:p>
    <w:p w14:paraId="65F4892E" w14:textId="0AEC47F8" w:rsidR="001160DA" w:rsidRPr="00CB740E" w:rsidRDefault="001160DA" w:rsidP="00CB740E">
      <w:pPr>
        <w:pStyle w:val="Paragrafoelenco"/>
        <w:numPr>
          <w:ilvl w:val="0"/>
          <w:numId w:val="6"/>
        </w:numPr>
        <w:spacing w:after="0" w:line="235" w:lineRule="atLeast"/>
        <w:rPr>
          <w:rFonts w:eastAsia="Times New Roman" w:cstheme="minorHAnsi"/>
          <w:color w:val="222222"/>
          <w:kern w:val="0"/>
          <w:lang w:eastAsia="it-IT"/>
          <w14:ligatures w14:val="none"/>
        </w:rPr>
      </w:pPr>
      <w:r w:rsidRPr="00CB740E">
        <w:rPr>
          <w:rFonts w:eastAsia="Times New Roman" w:cstheme="minorHAnsi"/>
          <w:color w:val="222222"/>
          <w:kern w:val="0"/>
          <w:lang w:eastAsia="it-IT"/>
          <w14:ligatures w14:val="none"/>
        </w:rPr>
        <w:t>le utenze di cui necessita il team come prese elettriche ecc.</w:t>
      </w:r>
    </w:p>
    <w:p w14:paraId="713F906F" w14:textId="1FBAF005" w:rsidR="001160DA" w:rsidRPr="00CB740E" w:rsidRDefault="001160DA" w:rsidP="00CB740E">
      <w:pPr>
        <w:pStyle w:val="Paragrafoelenco"/>
        <w:numPr>
          <w:ilvl w:val="0"/>
          <w:numId w:val="6"/>
        </w:numPr>
        <w:spacing w:line="235" w:lineRule="atLeast"/>
        <w:rPr>
          <w:rFonts w:eastAsia="Times New Roman" w:cstheme="minorHAnsi"/>
          <w:color w:val="222222"/>
          <w:kern w:val="0"/>
          <w:lang w:eastAsia="it-IT"/>
          <w14:ligatures w14:val="none"/>
        </w:rPr>
      </w:pPr>
      <w:r w:rsidRPr="00CB740E">
        <w:rPr>
          <w:rFonts w:eastAsia="Times New Roman" w:cstheme="minorHAnsi"/>
          <w:color w:val="222222"/>
          <w:kern w:val="0"/>
          <w:lang w:eastAsia="it-IT"/>
          <w14:ligatures w14:val="none"/>
        </w:rPr>
        <w:t>La logistica relativa al lancio del razzo, all’organizzazione dell’evento ecc.</w:t>
      </w:r>
    </w:p>
    <w:p w14:paraId="2E94F3A7" w14:textId="77777777" w:rsidR="001160DA" w:rsidRDefault="001160DA" w:rsidP="001160DA">
      <w:pPr>
        <w:spacing w:line="235" w:lineRule="atLeast"/>
        <w:rPr>
          <w:rFonts w:eastAsia="Times New Roman" w:cstheme="minorHAnsi"/>
          <w:color w:val="222222"/>
          <w:kern w:val="0"/>
          <w:lang w:eastAsia="it-IT"/>
          <w14:ligatures w14:val="none"/>
        </w:rPr>
      </w:pPr>
      <w:r w:rsidRPr="001160DA">
        <w:rPr>
          <w:rFonts w:eastAsia="Times New Roman" w:cstheme="minorHAnsi"/>
          <w:color w:val="222222"/>
          <w:kern w:val="0"/>
          <w:lang w:eastAsia="it-IT"/>
          <w14:ligatures w14:val="none"/>
        </w:rPr>
        <w:t>Per quanto riguarda i costi di trasporti da Torino alla stazione ferroviaria o aeroporto più vicino (dai quali sarà compito di ESA prenderci e portarci all’albergo) devono essere anticipati da noi e soltanto in un secondo momento verranno rimborsati da ESA, fino ad un max di 2400 euro.</w:t>
      </w:r>
    </w:p>
    <w:p w14:paraId="7C3962F9" w14:textId="1AE255A8" w:rsidR="004A580F" w:rsidRDefault="004A580F" w:rsidP="004A580F">
      <w:pPr>
        <w:spacing w:line="235" w:lineRule="atLeast"/>
        <w:rPr>
          <w:rFonts w:eastAsia="Times New Roman" w:cstheme="minorHAnsi"/>
          <w:color w:val="222222"/>
          <w:kern w:val="0"/>
          <w:lang w:eastAsia="it-IT"/>
          <w14:ligatures w14:val="none"/>
        </w:rPr>
      </w:pPr>
      <w:r>
        <w:rPr>
          <w:rFonts w:eastAsia="Times New Roman" w:cstheme="minorHAnsi"/>
          <w:color w:val="222222"/>
          <w:kern w:val="0"/>
          <w:lang w:eastAsia="it-IT"/>
          <w14:ligatures w14:val="none"/>
        </w:rPr>
        <w:lastRenderedPageBreak/>
        <w:t>La presente mail per illustrare il progetto e chiederLe consiglio in merito alla sua fattibilità, in particolare come si potrebbe gestire la trasferta a Bologna nel caso in cui si dovessero superare le precedenti fasi. Credo che il progetto sia di grande stimolo per gli studenti.</w:t>
      </w:r>
    </w:p>
    <w:p w14:paraId="700FFC9C" w14:textId="53F0E92F" w:rsidR="004A580F" w:rsidRPr="004A580F" w:rsidRDefault="004A580F" w:rsidP="004A580F">
      <w:pPr>
        <w:spacing w:line="235" w:lineRule="atLeast"/>
        <w:rPr>
          <w:rFonts w:eastAsia="Times New Roman" w:cstheme="minorHAnsi"/>
          <w:color w:val="222222"/>
          <w:kern w:val="0"/>
          <w:lang w:eastAsia="it-IT"/>
          <w14:ligatures w14:val="none"/>
        </w:rPr>
      </w:pPr>
      <w:r>
        <w:rPr>
          <w:rFonts w:eastAsia="Times New Roman" w:cstheme="minorHAnsi"/>
          <w:color w:val="222222"/>
          <w:kern w:val="0"/>
          <w:lang w:eastAsia="it-IT"/>
          <w14:ligatures w14:val="none"/>
        </w:rPr>
        <w:t>Mi dispiace per la lunghezza della mail, ho cercato di essere il più sintetico possibile, se preferisce possiamo parlarne meglio a voce.</w:t>
      </w:r>
    </w:p>
    <w:p w14:paraId="7D372E40" w14:textId="0DDC253D" w:rsidR="001160DA" w:rsidRPr="001160DA" w:rsidRDefault="0065419B" w:rsidP="001160DA">
      <w:pPr>
        <w:spacing w:line="235" w:lineRule="atLeast"/>
        <w:rPr>
          <w:rFonts w:eastAsia="Times New Roman" w:cstheme="minorHAnsi"/>
          <w:color w:val="222222"/>
          <w:kern w:val="0"/>
          <w:lang w:eastAsia="it-IT"/>
          <w14:ligatures w14:val="none"/>
        </w:rPr>
      </w:pPr>
      <w:r>
        <w:rPr>
          <w:rFonts w:eastAsia="Times New Roman" w:cstheme="minorHAnsi"/>
          <w:color w:val="222222"/>
          <w:kern w:val="0"/>
          <w:lang w:eastAsia="it-IT"/>
          <w14:ligatures w14:val="none"/>
        </w:rPr>
        <w:t xml:space="preserve">Se può </w:t>
      </w:r>
      <w:proofErr w:type="spellStart"/>
      <w:r>
        <w:rPr>
          <w:rFonts w:eastAsia="Times New Roman" w:cstheme="minorHAnsi"/>
          <w:color w:val="222222"/>
          <w:kern w:val="0"/>
          <w:lang w:eastAsia="it-IT"/>
          <w14:ligatures w14:val="none"/>
        </w:rPr>
        <w:t>interessarLe</w:t>
      </w:r>
      <w:proofErr w:type="spellEnd"/>
      <w:r>
        <w:rPr>
          <w:rFonts w:eastAsia="Times New Roman" w:cstheme="minorHAnsi"/>
          <w:color w:val="222222"/>
          <w:kern w:val="0"/>
          <w:lang w:eastAsia="it-IT"/>
          <w14:ligatures w14:val="none"/>
        </w:rPr>
        <w:t xml:space="preserve"> per valutare meglio il progetto, di seguito due video che illustrano le edizioni dei precedenti anni:</w:t>
      </w:r>
    </w:p>
    <w:p w14:paraId="48F65864" w14:textId="2901EDA5" w:rsidR="001160DA" w:rsidRPr="0065419B" w:rsidRDefault="00000000" w:rsidP="0065419B">
      <w:pPr>
        <w:pStyle w:val="Paragrafoelenco"/>
        <w:numPr>
          <w:ilvl w:val="0"/>
          <w:numId w:val="9"/>
        </w:numPr>
        <w:spacing w:after="0" w:line="235" w:lineRule="atLeast"/>
        <w:rPr>
          <w:rFonts w:eastAsia="Times New Roman" w:cstheme="minorHAnsi"/>
          <w:color w:val="222222"/>
          <w:kern w:val="0"/>
          <w:lang w:eastAsia="it-IT"/>
          <w14:ligatures w14:val="none"/>
        </w:rPr>
      </w:pPr>
      <w:hyperlink r:id="rId5" w:tgtFrame="_blank" w:history="1">
        <w:r w:rsidR="001160DA" w:rsidRPr="0065419B">
          <w:rPr>
            <w:rFonts w:eastAsia="Times New Roman" w:cstheme="minorHAnsi"/>
            <w:color w:val="0563C1"/>
            <w:kern w:val="0"/>
            <w:u w:val="single"/>
            <w:lang w:eastAsia="it-IT"/>
            <w14:ligatures w14:val="none"/>
          </w:rPr>
          <w:t>https://youtu.be/JW5IWqR</w:t>
        </w:r>
        <w:r w:rsidR="001160DA" w:rsidRPr="0065419B">
          <w:rPr>
            <w:rFonts w:eastAsia="Times New Roman" w:cstheme="minorHAnsi"/>
            <w:color w:val="0563C1"/>
            <w:kern w:val="0"/>
            <w:u w:val="single"/>
            <w:lang w:eastAsia="it-IT"/>
            <w14:ligatures w14:val="none"/>
          </w:rPr>
          <w:t>o</w:t>
        </w:r>
        <w:r w:rsidR="001160DA" w:rsidRPr="0065419B">
          <w:rPr>
            <w:rFonts w:eastAsia="Times New Roman" w:cstheme="minorHAnsi"/>
            <w:color w:val="0563C1"/>
            <w:kern w:val="0"/>
            <w:u w:val="single"/>
            <w:lang w:eastAsia="it-IT"/>
            <w14:ligatures w14:val="none"/>
          </w:rPr>
          <w:t>oVs</w:t>
        </w:r>
      </w:hyperlink>
      <w:r w:rsidR="001160DA" w:rsidRPr="0065419B">
        <w:rPr>
          <w:rFonts w:eastAsia="Times New Roman" w:cstheme="minorHAnsi"/>
          <w:color w:val="222222"/>
          <w:kern w:val="0"/>
          <w:lang w:eastAsia="it-IT"/>
          <w14:ligatures w14:val="none"/>
        </w:rPr>
        <w:t> </w:t>
      </w:r>
    </w:p>
    <w:p w14:paraId="2DA9DA02" w14:textId="4C4A1D08" w:rsidR="001160DA" w:rsidRPr="0065419B" w:rsidRDefault="00000000" w:rsidP="0065419B">
      <w:pPr>
        <w:pStyle w:val="Paragrafoelenco"/>
        <w:numPr>
          <w:ilvl w:val="0"/>
          <w:numId w:val="9"/>
        </w:numPr>
        <w:spacing w:line="235" w:lineRule="atLeast"/>
        <w:rPr>
          <w:rFonts w:eastAsia="Times New Roman" w:cstheme="minorHAnsi"/>
          <w:color w:val="222222"/>
          <w:kern w:val="0"/>
          <w:lang w:eastAsia="it-IT"/>
          <w14:ligatures w14:val="none"/>
        </w:rPr>
      </w:pPr>
      <w:hyperlink r:id="rId6" w:tgtFrame="_blank" w:history="1">
        <w:r w:rsidR="001160DA" w:rsidRPr="0065419B">
          <w:rPr>
            <w:rFonts w:eastAsia="Times New Roman" w:cstheme="minorHAnsi"/>
            <w:color w:val="0563C1"/>
            <w:kern w:val="0"/>
            <w:u w:val="single"/>
            <w:lang w:eastAsia="it-IT"/>
            <w14:ligatures w14:val="none"/>
          </w:rPr>
          <w:t>https://youtu.be/3</w:t>
        </w:r>
        <w:r w:rsidR="001160DA" w:rsidRPr="0065419B">
          <w:rPr>
            <w:rFonts w:eastAsia="Times New Roman" w:cstheme="minorHAnsi"/>
            <w:color w:val="0563C1"/>
            <w:kern w:val="0"/>
            <w:u w:val="single"/>
            <w:lang w:eastAsia="it-IT"/>
            <w14:ligatures w14:val="none"/>
          </w:rPr>
          <w:t>E</w:t>
        </w:r>
        <w:r w:rsidR="001160DA" w:rsidRPr="0065419B">
          <w:rPr>
            <w:rFonts w:eastAsia="Times New Roman" w:cstheme="minorHAnsi"/>
            <w:color w:val="0563C1"/>
            <w:kern w:val="0"/>
            <w:u w:val="single"/>
            <w:lang w:eastAsia="it-IT"/>
            <w14:ligatures w14:val="none"/>
          </w:rPr>
          <w:t>Aj2gPka54</w:t>
        </w:r>
      </w:hyperlink>
      <w:r w:rsidR="001160DA" w:rsidRPr="0065419B">
        <w:rPr>
          <w:rFonts w:eastAsia="Times New Roman" w:cstheme="minorHAnsi"/>
          <w:color w:val="222222"/>
          <w:kern w:val="0"/>
          <w:lang w:eastAsia="it-IT"/>
          <w14:ligatures w14:val="none"/>
        </w:rPr>
        <w:t> </w:t>
      </w:r>
    </w:p>
    <w:p w14:paraId="753106D0" w14:textId="77777777" w:rsidR="00193009" w:rsidRPr="001160DA" w:rsidRDefault="00193009">
      <w:pPr>
        <w:rPr>
          <w:rFonts w:cstheme="minorHAnsi"/>
        </w:rPr>
      </w:pPr>
    </w:p>
    <w:sectPr w:rsidR="00193009" w:rsidRPr="001160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3266"/>
    <w:multiLevelType w:val="hybridMultilevel"/>
    <w:tmpl w:val="512090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F7744"/>
    <w:multiLevelType w:val="hybridMultilevel"/>
    <w:tmpl w:val="65EC8A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072B02"/>
    <w:multiLevelType w:val="hybridMultilevel"/>
    <w:tmpl w:val="AEBE1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BC9148">
      <w:numFmt w:val="bullet"/>
      <w:lvlText w:val="-"/>
      <w:lvlJc w:val="left"/>
      <w:pPr>
        <w:ind w:left="1644" w:hanging="564"/>
      </w:pPr>
      <w:rPr>
        <w:rFonts w:ascii="Calibri" w:eastAsia="Times New Roman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A0C29"/>
    <w:multiLevelType w:val="hybridMultilevel"/>
    <w:tmpl w:val="8878F8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2F3103"/>
    <w:multiLevelType w:val="hybridMultilevel"/>
    <w:tmpl w:val="1DD4B8B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0918E5"/>
    <w:multiLevelType w:val="hybridMultilevel"/>
    <w:tmpl w:val="8A3EC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C04A8"/>
    <w:multiLevelType w:val="hybridMultilevel"/>
    <w:tmpl w:val="BF5E025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E45571"/>
    <w:multiLevelType w:val="hybridMultilevel"/>
    <w:tmpl w:val="0F4AE7A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B33DFE"/>
    <w:multiLevelType w:val="hybridMultilevel"/>
    <w:tmpl w:val="F8904E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180012">
    <w:abstractNumId w:val="5"/>
  </w:num>
  <w:num w:numId="2" w16cid:durableId="1604605478">
    <w:abstractNumId w:val="2"/>
  </w:num>
  <w:num w:numId="3" w16cid:durableId="284242586">
    <w:abstractNumId w:val="6"/>
  </w:num>
  <w:num w:numId="4" w16cid:durableId="1092582713">
    <w:abstractNumId w:val="3"/>
  </w:num>
  <w:num w:numId="5" w16cid:durableId="880047664">
    <w:abstractNumId w:val="4"/>
  </w:num>
  <w:num w:numId="6" w16cid:durableId="602736132">
    <w:abstractNumId w:val="1"/>
  </w:num>
  <w:num w:numId="7" w16cid:durableId="501631000">
    <w:abstractNumId w:val="8"/>
  </w:num>
  <w:num w:numId="8" w16cid:durableId="931470857">
    <w:abstractNumId w:val="7"/>
  </w:num>
  <w:num w:numId="9" w16cid:durableId="1021276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DA"/>
    <w:rsid w:val="001160DA"/>
    <w:rsid w:val="00137268"/>
    <w:rsid w:val="00193009"/>
    <w:rsid w:val="004A580F"/>
    <w:rsid w:val="004F7000"/>
    <w:rsid w:val="0065419B"/>
    <w:rsid w:val="006B4722"/>
    <w:rsid w:val="00967FD6"/>
    <w:rsid w:val="00CB740E"/>
    <w:rsid w:val="00EA0CB5"/>
    <w:rsid w:val="00F1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69BCF"/>
  <w15:chartTrackingRefBased/>
  <w15:docId w15:val="{42135903-4B27-4074-BA2F-7D7783DE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16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semiHidden/>
    <w:unhideWhenUsed/>
    <w:rsid w:val="001160DA"/>
    <w:rPr>
      <w:color w:val="0000FF"/>
      <w:u w:val="single"/>
    </w:rPr>
  </w:style>
  <w:style w:type="character" w:customStyle="1" w:styleId="gmailsignatureprefix">
    <w:name w:val="gmail_signature_prefix"/>
    <w:basedOn w:val="Carpredefinitoparagrafo"/>
    <w:rsid w:val="001160DA"/>
  </w:style>
  <w:style w:type="paragraph" w:styleId="Paragrafoelenco">
    <w:name w:val="List Paragraph"/>
    <w:basedOn w:val="Normale"/>
    <w:uiPriority w:val="34"/>
    <w:qFormat/>
    <w:rsid w:val="00137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2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8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8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0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2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3EAj2gPka54" TargetMode="External"/><Relationship Id="rId5" Type="http://schemas.openxmlformats.org/officeDocument/2006/relationships/hyperlink" Target="https://youtu.be/JW5IWqRooV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Daniele</cp:lastModifiedBy>
  <cp:revision>6</cp:revision>
  <dcterms:created xsi:type="dcterms:W3CDTF">2023-11-14T10:34:00Z</dcterms:created>
  <dcterms:modified xsi:type="dcterms:W3CDTF">2023-11-15T21:37:00Z</dcterms:modified>
</cp:coreProperties>
</file>