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77777777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projecto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77777777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restruturamento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de uma base de dados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ja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dirijia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restruturamento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resultou numa nova base de dados melhorada com base na antiga base de dados.</w:t>
      </w:r>
    </w:p>
    <w:p w14:paraId="40B98F46" w14:textId="77777777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houvese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ambito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semantico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tambem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</w:t>
      </w:r>
      <w:proofErr w:type="spellStart"/>
      <w:r w:rsidRPr="00686271">
        <w:rPr>
          <w:rFonts w:cstheme="minorHAnsi"/>
          <w:color w:val="000000" w:themeColor="text1"/>
          <w:sz w:val="24"/>
          <w:szCs w:val="24"/>
        </w:rPr>
        <w:t>Logs</w:t>
      </w:r>
      <w:proofErr w:type="spellEnd"/>
      <w:r w:rsidRPr="00686271">
        <w:rPr>
          <w:rFonts w:cstheme="minorHAnsi"/>
          <w:color w:val="000000" w:themeColor="text1"/>
          <w:sz w:val="24"/>
          <w:szCs w:val="24"/>
        </w:rPr>
        <w:t xml:space="preserve">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1C23ECA0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RFM##.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N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recuperação da password, desde que o aluno ou o encarregado de educação dentro de 1h troquem a password e coloquem o </w:t>
            </w:r>
            <w:proofErr w:type="spellStart"/>
            <w:r w:rsidRPr="00F73731">
              <w:rPr>
                <w:rFonts w:cstheme="minorHAnsi"/>
                <w:iCs/>
              </w:rPr>
              <w:t>codigo</w:t>
            </w:r>
            <w:proofErr w:type="spellEnd"/>
            <w:r w:rsidRPr="00F73731">
              <w:rPr>
                <w:rFonts w:cstheme="minorHAnsi"/>
                <w:iCs/>
              </w:rPr>
              <w:t xml:space="preserve"> solicitado</w:t>
            </w:r>
          </w:p>
        </w:tc>
        <w:tc>
          <w:tcPr>
            <w:tcW w:w="1564" w:type="dxa"/>
            <w:vAlign w:val="center"/>
          </w:tcPr>
          <w:p w14:paraId="26415B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S(menos a parte da 1h)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323FE07D" w14:textId="7709845D" w:rsidR="00BE475C" w:rsidRDefault="00C96E31" w:rsidP="005F4AD1">
      <w:pPr>
        <w:ind w:left="360"/>
        <w:rPr>
          <w:i/>
          <w:color w:val="A6A6A6" w:themeColor="background1" w:themeShade="A6"/>
        </w:rPr>
      </w:pPr>
      <w:r w:rsidRPr="00C96E31">
        <w:rPr>
          <w:i/>
          <w:color w:val="A6A6A6" w:themeColor="background1" w:themeShade="A6"/>
        </w:rPr>
        <w:t>Descrição das alterações e/ou melhorias que foram realizadas sobre o projeto apresentado na fase1.</w:t>
      </w:r>
      <w:r w:rsidR="005F4AD1">
        <w:rPr>
          <w:i/>
          <w:color w:val="A6A6A6" w:themeColor="background1" w:themeShade="A6"/>
        </w:rPr>
        <w:t xml:space="preserve"> </w:t>
      </w:r>
      <w:r w:rsidR="00F31994">
        <w:rPr>
          <w:i/>
          <w:color w:val="A6A6A6" w:themeColor="background1" w:themeShade="A6"/>
        </w:rPr>
        <w:t>I</w:t>
      </w:r>
      <w:r w:rsidRPr="00C96E31">
        <w:rPr>
          <w:i/>
          <w:color w:val="A6A6A6" w:themeColor="background1" w:themeShade="A6"/>
        </w:rPr>
        <w:t>ncluir uma descrição sucinta (e.g., lista de tópicos) que permita inferir em concreto qual a alteração/melhoria implementada.</w:t>
      </w:r>
    </w:p>
    <w:p w14:paraId="56EB53C9" w14:textId="77777777" w:rsidR="00C96E31" w:rsidRPr="00C96E31" w:rsidRDefault="00C96E31" w:rsidP="00C96E31">
      <w:pPr>
        <w:ind w:left="360"/>
        <w:rPr>
          <w:i/>
          <w:color w:val="A6A6A6" w:themeColor="background1" w:themeShade="A6"/>
        </w:rPr>
      </w:pP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1189AAB6" w14:textId="77777777" w:rsidR="00C96E31" w:rsidRPr="00BE475C" w:rsidRDefault="00C96E31" w:rsidP="00C96E31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>
        <w:rPr>
          <w:i/>
          <w:color w:val="A6A6A6" w:themeColor="background1" w:themeShade="A6"/>
        </w:rPr>
        <w:t>.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25F53F5B" w14:textId="77777777" w:rsidR="00C96E31" w:rsidRDefault="00C96E31" w:rsidP="00C96E3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Pr="006D32F1">
        <w:rPr>
          <w:i/>
          <w:color w:val="A6A6A6" w:themeColor="background1" w:themeShade="A6"/>
        </w:rPr>
        <w:t>diagrama com o modelo relacional</w:t>
      </w:r>
      <w:r>
        <w:rPr>
          <w:i/>
          <w:color w:val="A6A6A6" w:themeColor="background1" w:themeShade="A6"/>
        </w:rPr>
        <w:t>, retirado do SSMS.</w:t>
      </w:r>
    </w:p>
    <w:p w14:paraId="7FE85080" w14:textId="77777777" w:rsidR="006A254D" w:rsidRPr="006D32F1" w:rsidRDefault="006A254D" w:rsidP="00C640C8">
      <w:pPr>
        <w:ind w:firstLine="360"/>
        <w:rPr>
          <w:i/>
          <w:color w:val="A6A6A6" w:themeColor="background1" w:themeShade="A6"/>
        </w:rPr>
      </w:pPr>
    </w:p>
    <w:p w14:paraId="6AC616A8" w14:textId="025B0BA2" w:rsidR="0036544B" w:rsidRDefault="0036544B" w:rsidP="00A97BFD"/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p w14:paraId="38B0AA77" w14:textId="77777777" w:rsidR="00C25254" w:rsidRDefault="000A0177" w:rsidP="00815564">
      <w:pPr>
        <w:ind w:firstLine="360"/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1E63E511" w:rsidR="00C24D17" w:rsidRPr="00815564" w:rsidRDefault="00C25254" w:rsidP="0081556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</w:t>
      </w:r>
      <w:r w:rsidR="00C24D17">
        <w:rPr>
          <w:i/>
          <w:color w:val="A6A6A6" w:themeColor="background1" w:themeShade="A6"/>
        </w:rPr>
        <w:t>dentificação do espaço ocupado por tabela</w:t>
      </w:r>
      <w:r>
        <w:rPr>
          <w:i/>
          <w:color w:val="A6A6A6" w:themeColor="background1" w:themeShade="A6"/>
        </w:rPr>
        <w:t>.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815564">
      <w:pPr>
        <w:ind w:firstLine="70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lastRenderedPageBreak/>
        <w:t xml:space="preserve">Especificação dos </w:t>
      </w:r>
      <w:proofErr w:type="spellStart"/>
      <w:r>
        <w:rPr>
          <w:i/>
          <w:color w:val="A6A6A6" w:themeColor="background1" w:themeShade="A6"/>
        </w:rPr>
        <w:t>FIlegroups</w:t>
      </w:r>
      <w:proofErr w:type="spellEnd"/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dbo.view_get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@nome VARCHAR(50)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203E1EC5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lastRenderedPageBreak/>
              <w:t>dbo.view_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spellStart"/>
      <w:proofErr w:type="gramStart"/>
      <w:r w:rsidR="00B023D4">
        <w:rPr>
          <w:i/>
          <w:color w:val="A6A6A6" w:themeColor="background1" w:themeShade="A6"/>
        </w:rPr>
        <w:t>SPs</w:t>
      </w:r>
      <w:proofErr w:type="spellEnd"/>
      <w:r w:rsidR="00B023D4">
        <w:rPr>
          <w:i/>
          <w:color w:val="A6A6A6" w:themeColor="background1" w:themeShade="A6"/>
        </w:rPr>
        <w:t>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Dados de teste que façam despoletar situação de inconformidade (e.g., RI implementadas com </w:t>
      </w:r>
      <w:proofErr w:type="spellStart"/>
      <w:r w:rsidRPr="004F227D">
        <w:rPr>
          <w:i/>
          <w:color w:val="A6A6A6" w:themeColor="background1" w:themeShade="A6"/>
        </w:rPr>
        <w:t>checks</w:t>
      </w:r>
      <w:proofErr w:type="spellEnd"/>
      <w:r w:rsidRPr="004F227D">
        <w:rPr>
          <w:i/>
          <w:color w:val="A6A6A6" w:themeColor="background1" w:themeShade="A6"/>
        </w:rPr>
        <w:t xml:space="preserve"> ou </w:t>
      </w:r>
      <w:proofErr w:type="spellStart"/>
      <w:r w:rsidRPr="004F227D">
        <w:rPr>
          <w:i/>
          <w:color w:val="A6A6A6" w:themeColor="background1" w:themeShade="A6"/>
        </w:rPr>
        <w:t>triggers</w:t>
      </w:r>
      <w:proofErr w:type="spellEnd"/>
      <w:r w:rsidRPr="004F227D">
        <w:rPr>
          <w:i/>
          <w:color w:val="A6A6A6" w:themeColor="background1" w:themeShade="A6"/>
        </w:rPr>
        <w:t>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Script SQL para testar a execução dos </w:t>
      </w:r>
      <w:proofErr w:type="spellStart"/>
      <w:r w:rsidRPr="004F227D">
        <w:rPr>
          <w:i/>
          <w:color w:val="A6A6A6" w:themeColor="background1" w:themeShade="A6"/>
        </w:rPr>
        <w:t>sp</w:t>
      </w:r>
      <w:proofErr w:type="spellEnd"/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lastRenderedPageBreak/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C3421" w14:textId="77777777" w:rsidR="005D1C71" w:rsidRDefault="005D1C71" w:rsidP="00814C59">
      <w:pPr>
        <w:spacing w:after="0" w:line="240" w:lineRule="auto"/>
      </w:pPr>
      <w:r>
        <w:separator/>
      </w:r>
    </w:p>
  </w:endnote>
  <w:endnote w:type="continuationSeparator" w:id="0">
    <w:p w14:paraId="597D2687" w14:textId="77777777" w:rsidR="005D1C71" w:rsidRDefault="005D1C71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17907" w14:textId="77777777" w:rsidR="005D1C71" w:rsidRDefault="005D1C71" w:rsidP="00814C59">
      <w:pPr>
        <w:spacing w:after="0" w:line="240" w:lineRule="auto"/>
      </w:pPr>
      <w:r>
        <w:separator/>
      </w:r>
    </w:p>
  </w:footnote>
  <w:footnote w:type="continuationSeparator" w:id="0">
    <w:p w14:paraId="56E66650" w14:textId="77777777" w:rsidR="005D1C71" w:rsidRDefault="005D1C71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46C3"/>
    <w:rsid w:val="000A0177"/>
    <w:rsid w:val="000C646A"/>
    <w:rsid w:val="000D24C3"/>
    <w:rsid w:val="000E3337"/>
    <w:rsid w:val="001002F9"/>
    <w:rsid w:val="00112E53"/>
    <w:rsid w:val="00121A2D"/>
    <w:rsid w:val="00145B4B"/>
    <w:rsid w:val="0014629D"/>
    <w:rsid w:val="001556B0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70B5D"/>
    <w:rsid w:val="005877FC"/>
    <w:rsid w:val="005A1FD5"/>
    <w:rsid w:val="005D1C71"/>
    <w:rsid w:val="005F4AD1"/>
    <w:rsid w:val="00602F78"/>
    <w:rsid w:val="00606460"/>
    <w:rsid w:val="00607499"/>
    <w:rsid w:val="006211A3"/>
    <w:rsid w:val="00657BC3"/>
    <w:rsid w:val="00686271"/>
    <w:rsid w:val="00686923"/>
    <w:rsid w:val="006A254D"/>
    <w:rsid w:val="006A752F"/>
    <w:rsid w:val="006B548A"/>
    <w:rsid w:val="006C7EAC"/>
    <w:rsid w:val="006D32F1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9C3EAE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E0CF7"/>
    <w:rsid w:val="00D02433"/>
    <w:rsid w:val="00D13A8B"/>
    <w:rsid w:val="00D52A03"/>
    <w:rsid w:val="00D83C12"/>
    <w:rsid w:val="00DC3A3D"/>
    <w:rsid w:val="00DC5909"/>
    <w:rsid w:val="00DE6832"/>
    <w:rsid w:val="00DE746D"/>
    <w:rsid w:val="00E071BA"/>
    <w:rsid w:val="00E20E9C"/>
    <w:rsid w:val="00E2499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1016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49</cp:revision>
  <dcterms:created xsi:type="dcterms:W3CDTF">2022-01-21T11:21:00Z</dcterms:created>
  <dcterms:modified xsi:type="dcterms:W3CDTF">2022-01-27T23:02:00Z</dcterms:modified>
</cp:coreProperties>
</file>