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>(58% da query)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>Custo de 0.0509(13% da query)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lastRenderedPageBreak/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1DA799D8" w14:textId="2A231372" w:rsidR="00CC421E" w:rsidRPr="007B6BBC" w:rsidRDefault="00B023D4" w:rsidP="007B6BBC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0F4F1EE" w:rsidR="003E7584" w:rsidRPr="00B21162" w:rsidRDefault="00B21162" w:rsidP="003E7584">
            <w:pPr>
              <w:jc w:val="center"/>
              <w:rPr>
                <w:iCs/>
                <w:color w:val="A6A6A6" w:themeColor="background1" w:themeShade="A6"/>
              </w:rPr>
            </w:pPr>
            <w:r w:rsidRPr="00B21162">
              <w:rPr>
                <w:iCs/>
              </w:rPr>
              <w:t>1</w:t>
            </w:r>
          </w:p>
        </w:tc>
        <w:tc>
          <w:tcPr>
            <w:tcW w:w="2149" w:type="dxa"/>
          </w:tcPr>
          <w:p w14:paraId="5DC72810" w14:textId="175FD02B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Proj_BD</w:t>
            </w:r>
            <w:r w:rsidR="00295429" w:rsidRPr="00FB46AC"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1B21DA34" w14:textId="03876253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 base de dados.</w:t>
            </w:r>
          </w:p>
        </w:tc>
      </w:tr>
      <w:tr w:rsidR="00FB46AC" w14:paraId="61F2EF6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BAD02C5" w14:textId="4A14C450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149" w:type="dxa"/>
          </w:tcPr>
          <w:p w14:paraId="275014FB" w14:textId="385F65CD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Triggers.sql</w:t>
            </w:r>
          </w:p>
        </w:tc>
        <w:tc>
          <w:tcPr>
            <w:tcW w:w="6662" w:type="dxa"/>
          </w:tcPr>
          <w:p w14:paraId="4641B614" w14:textId="72527C99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dos triggers</w:t>
            </w:r>
          </w:p>
        </w:tc>
      </w:tr>
      <w:tr w:rsidR="00FB46AC" w14:paraId="0A51348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74541BC" w14:textId="19BC183E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149" w:type="dxa"/>
          </w:tcPr>
          <w:p w14:paraId="26F7A1A4" w14:textId="685275BF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Functions.sql</w:t>
            </w:r>
          </w:p>
        </w:tc>
        <w:tc>
          <w:tcPr>
            <w:tcW w:w="6662" w:type="dxa"/>
          </w:tcPr>
          <w:p w14:paraId="0500C9FA" w14:textId="7DB72846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funções usadas na base de dados.</w:t>
            </w:r>
          </w:p>
        </w:tc>
      </w:tr>
      <w:tr w:rsidR="00FB46AC" w14:paraId="187ACB4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361E6393" w14:textId="5FFABA91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149" w:type="dxa"/>
          </w:tcPr>
          <w:p w14:paraId="46DED9D1" w14:textId="48620B14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StoredProcedures.sql</w:t>
            </w:r>
          </w:p>
        </w:tc>
        <w:tc>
          <w:tcPr>
            <w:tcW w:w="6662" w:type="dxa"/>
          </w:tcPr>
          <w:p w14:paraId="6E56F17A" w14:textId="17951AAC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procedures usadas na base de dados.</w:t>
            </w:r>
          </w:p>
        </w:tc>
      </w:tr>
      <w:tr w:rsidR="00FB46AC" w14:paraId="47AE013E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6CAE9F4" w14:textId="30D447C9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149" w:type="dxa"/>
          </w:tcPr>
          <w:p w14:paraId="317DEA9E" w14:textId="208E017A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Encriptação.sql</w:t>
            </w:r>
          </w:p>
        </w:tc>
        <w:tc>
          <w:tcPr>
            <w:tcW w:w="6662" w:type="dxa"/>
          </w:tcPr>
          <w:p w14:paraId="469E72FC" w14:textId="108081D4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da chave e certificado para encriptação.</w:t>
            </w:r>
          </w:p>
        </w:tc>
      </w:tr>
      <w:tr w:rsidR="00FB46AC" w14:paraId="16FD3C1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2F981B8" w14:textId="7865A37D" w:rsidR="00FB46AC" w:rsidRPr="00B21162" w:rsidRDefault="009D01C6" w:rsidP="003E758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6</w:t>
            </w:r>
          </w:p>
        </w:tc>
        <w:tc>
          <w:tcPr>
            <w:tcW w:w="2149" w:type="dxa"/>
          </w:tcPr>
          <w:p w14:paraId="58F233E1" w14:textId="383AE1D1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ViewsEscolaGP.sql</w:t>
            </w:r>
          </w:p>
        </w:tc>
        <w:tc>
          <w:tcPr>
            <w:tcW w:w="6662" w:type="dxa"/>
          </w:tcPr>
          <w:p w14:paraId="5EBD15E1" w14:textId="224E4F07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Criação das views relacionadas a escola GP.</w:t>
            </w:r>
          </w:p>
        </w:tc>
      </w:tr>
      <w:tr w:rsidR="009F69ED" w14:paraId="1A17C8C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AEFD64" w14:textId="6DA4C633" w:rsidR="009F69ED" w:rsidRPr="00B21162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149" w:type="dxa"/>
          </w:tcPr>
          <w:p w14:paraId="763BA923" w14:textId="0F44F81D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ViewsEscolaMS.sql</w:t>
            </w:r>
          </w:p>
        </w:tc>
        <w:tc>
          <w:tcPr>
            <w:tcW w:w="6662" w:type="dxa"/>
          </w:tcPr>
          <w:p w14:paraId="69D48C50" w14:textId="15654810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Criação das views relacionadas a escola MS.</w:t>
            </w:r>
          </w:p>
        </w:tc>
      </w:tr>
      <w:tr w:rsidR="009D01C6" w14:paraId="49EF4AE6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7B82F48" w14:textId="5B8C19D7" w:rsidR="009D01C6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149" w:type="dxa"/>
          </w:tcPr>
          <w:p w14:paraId="4FFAB3B3" w14:textId="7C193DA8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Roles.sql</w:t>
            </w:r>
          </w:p>
        </w:tc>
        <w:tc>
          <w:tcPr>
            <w:tcW w:w="6662" w:type="dxa"/>
          </w:tcPr>
          <w:p w14:paraId="5FCCABFF" w14:textId="4EEAF04C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Criação dos roles, logins e users na base de dados.</w:t>
            </w:r>
          </w:p>
        </w:tc>
      </w:tr>
      <w:tr w:rsidR="009F69ED" w14:paraId="5E7E20A4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E7DF608" w14:textId="7A674FB6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149" w:type="dxa"/>
          </w:tcPr>
          <w:p w14:paraId="4154898B" w14:textId="4040C27C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Backup.sql</w:t>
            </w:r>
          </w:p>
        </w:tc>
        <w:tc>
          <w:tcPr>
            <w:tcW w:w="6662" w:type="dxa"/>
          </w:tcPr>
          <w:p w14:paraId="632D5E0E" w14:textId="07828B6F" w:rsidR="009F69ED" w:rsidRDefault="00D06173" w:rsidP="009F69ED">
            <w:pPr>
              <w:rPr>
                <w:iCs/>
              </w:rPr>
            </w:pPr>
            <w:r>
              <w:rPr>
                <w:iCs/>
              </w:rPr>
              <w:t>Definição da</w:t>
            </w:r>
            <w:r w:rsidR="00715FF2">
              <w:rPr>
                <w:iCs/>
              </w:rPr>
              <w:t xml:space="preserve"> estratégia de backup para a base de dados normalizada.</w:t>
            </w:r>
          </w:p>
        </w:tc>
      </w:tr>
      <w:tr w:rsidR="009F69ED" w14:paraId="22CACE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824AA31" w14:textId="44F8EBAD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149" w:type="dxa"/>
          </w:tcPr>
          <w:p w14:paraId="31A1FFC8" w14:textId="252CD437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ImportBDNova.sql</w:t>
            </w:r>
          </w:p>
        </w:tc>
        <w:tc>
          <w:tcPr>
            <w:tcW w:w="6662" w:type="dxa"/>
          </w:tcPr>
          <w:p w14:paraId="2EDE5760" w14:textId="53D528C9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Importar para a base de dados normalizada os dados pertencentes a base de dados antiga.</w:t>
            </w:r>
          </w:p>
        </w:tc>
      </w:tr>
      <w:tr w:rsidR="009F69ED" w14:paraId="135BF6B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54EF31" w14:textId="7F5FE573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149" w:type="dxa"/>
          </w:tcPr>
          <w:p w14:paraId="7768F38E" w14:textId="15DD08DD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ImportBDVelha.sql</w:t>
            </w:r>
          </w:p>
        </w:tc>
        <w:tc>
          <w:tcPr>
            <w:tcW w:w="6662" w:type="dxa"/>
          </w:tcPr>
          <w:p w14:paraId="105476BD" w14:textId="5A534B5B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Criação da base de dados original(não normalizada)</w:t>
            </w:r>
          </w:p>
        </w:tc>
      </w:tr>
      <w:tr w:rsidR="007B6BBC" w14:paraId="0B6D46F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4D6D453E" w14:textId="4935028A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2149" w:type="dxa"/>
          </w:tcPr>
          <w:p w14:paraId="740647DE" w14:textId="70ECC99D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Queries.sql</w:t>
            </w:r>
          </w:p>
        </w:tc>
        <w:tc>
          <w:tcPr>
            <w:tcW w:w="6662" w:type="dxa"/>
          </w:tcPr>
          <w:p w14:paraId="30000284" w14:textId="2DD4667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Execução de queries para verificar a conformidade dos dados da base de d</w:t>
            </w:r>
            <w:r w:rsidR="00E54D26">
              <w:rPr>
                <w:iCs/>
              </w:rPr>
              <w:t>ados normalizada.</w:t>
            </w:r>
          </w:p>
        </w:tc>
      </w:tr>
      <w:tr w:rsidR="007B6BBC" w14:paraId="755768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8C3EBB8" w14:textId="09B03D86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2149" w:type="dxa"/>
          </w:tcPr>
          <w:p w14:paraId="7F36C5D6" w14:textId="4F832622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ProceduresIndices.sql</w:t>
            </w:r>
          </w:p>
        </w:tc>
        <w:tc>
          <w:tcPr>
            <w:tcW w:w="6662" w:type="dxa"/>
          </w:tcPr>
          <w:p w14:paraId="73509455" w14:textId="2A2B11F7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e execução das procedures relacionadas com o carregamento da base de dados com dados de teste.</w:t>
            </w:r>
          </w:p>
        </w:tc>
      </w:tr>
      <w:tr w:rsidR="007B6BBC" w14:paraId="2617671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4D64A61" w14:textId="0B1863EB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2149" w:type="dxa"/>
          </w:tcPr>
          <w:p w14:paraId="3BF05B55" w14:textId="44F998DF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ViewsIndices.sql</w:t>
            </w:r>
          </w:p>
        </w:tc>
        <w:tc>
          <w:tcPr>
            <w:tcW w:w="6662" w:type="dxa"/>
          </w:tcPr>
          <w:p w14:paraId="0EEC9B88" w14:textId="3A0B0DAC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de views e índices com base nos dados de teste.</w:t>
            </w:r>
          </w:p>
        </w:tc>
      </w:tr>
      <w:tr w:rsidR="007B6BBC" w14:paraId="739C78D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CE0F525" w14:textId="0A8538FD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149" w:type="dxa"/>
          </w:tcPr>
          <w:p w14:paraId="3D298214" w14:textId="7380E8A8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BD</w:t>
            </w:r>
            <w:r w:rsidR="00E679D6">
              <w:rPr>
                <w:iCs/>
              </w:rPr>
              <w:t>Procedures</w:t>
            </w:r>
            <w:r>
              <w:rPr>
                <w:iCs/>
              </w:rPr>
              <w:t>Test</w:t>
            </w:r>
            <w:r w:rsidR="00E679D6">
              <w:rPr>
                <w:iCs/>
              </w:rPr>
              <w:t>s</w:t>
            </w:r>
            <w:r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7C7019D8" w14:textId="3C2D405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</w:t>
            </w:r>
            <w:r w:rsidR="007E66A7">
              <w:rPr>
                <w:iCs/>
              </w:rPr>
              <w:t xml:space="preserve"> relacionada com stored procedures.</w:t>
            </w:r>
          </w:p>
        </w:tc>
      </w:tr>
      <w:tr w:rsidR="00E679D6" w14:paraId="550007E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F7F19DC" w14:textId="131DF335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2149" w:type="dxa"/>
          </w:tcPr>
          <w:p w14:paraId="2A0FECFB" w14:textId="4FDF972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BDTriggerTests.sql</w:t>
            </w:r>
          </w:p>
        </w:tc>
        <w:tc>
          <w:tcPr>
            <w:tcW w:w="6662" w:type="dxa"/>
          </w:tcPr>
          <w:p w14:paraId="40032DC7" w14:textId="1A86D453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 xml:space="preserve">Testagem das funcionalidades da base de dados normalizada relacionada com </w:t>
            </w:r>
            <w:r>
              <w:rPr>
                <w:iCs/>
              </w:rPr>
              <w:t>triggers</w:t>
            </w:r>
            <w:r>
              <w:rPr>
                <w:iCs/>
              </w:rPr>
              <w:t>.</w:t>
            </w:r>
          </w:p>
        </w:tc>
      </w:tr>
      <w:tr w:rsidR="00E679D6" w14:paraId="3E0BC41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61EE0DD9" w14:textId="4B6039F1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2149" w:type="dxa"/>
          </w:tcPr>
          <w:p w14:paraId="04962CCE" w14:textId="6E06501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BDRoleTests.sql</w:t>
            </w:r>
          </w:p>
        </w:tc>
        <w:tc>
          <w:tcPr>
            <w:tcW w:w="6662" w:type="dxa"/>
          </w:tcPr>
          <w:p w14:paraId="10418EB1" w14:textId="2EB7C642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 xml:space="preserve">Testagem das funcionalidades da base de dados normalizada relacionada com </w:t>
            </w:r>
            <w:r>
              <w:rPr>
                <w:iCs/>
              </w:rPr>
              <w:t>roles</w:t>
            </w:r>
            <w:r>
              <w:rPr>
                <w:iCs/>
              </w:rPr>
              <w:t>.</w:t>
            </w:r>
          </w:p>
        </w:tc>
      </w:tr>
      <w:tr w:rsidR="00E679D6" w14:paraId="1AF958B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2EEC39A" w14:textId="2E9323CA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2149" w:type="dxa"/>
          </w:tcPr>
          <w:p w14:paraId="1CD2AED5" w14:textId="5BF8F7CC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BDFunctionTests.sql</w:t>
            </w:r>
          </w:p>
        </w:tc>
        <w:tc>
          <w:tcPr>
            <w:tcW w:w="6662" w:type="dxa"/>
          </w:tcPr>
          <w:p w14:paraId="5989EA96" w14:textId="40A7673C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 xml:space="preserve">Testagem das funcionalidades da base de dados normalizada relacionada com </w:t>
            </w:r>
            <w:r>
              <w:rPr>
                <w:iCs/>
              </w:rPr>
              <w:t>functions</w:t>
            </w:r>
            <w:r>
              <w:rPr>
                <w:iCs/>
              </w:rPr>
              <w:t>.</w:t>
            </w: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0AD8" w14:textId="77777777" w:rsidR="00C66357" w:rsidRDefault="00C66357" w:rsidP="00814C59">
      <w:pPr>
        <w:spacing w:after="0" w:line="240" w:lineRule="auto"/>
      </w:pPr>
      <w:r>
        <w:separator/>
      </w:r>
    </w:p>
  </w:endnote>
  <w:endnote w:type="continuationSeparator" w:id="0">
    <w:p w14:paraId="44D9ED1B" w14:textId="77777777" w:rsidR="00C66357" w:rsidRDefault="00C66357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7F6A" w14:textId="77777777" w:rsidR="00C66357" w:rsidRDefault="00C66357" w:rsidP="00814C59">
      <w:pPr>
        <w:spacing w:after="0" w:line="240" w:lineRule="auto"/>
      </w:pPr>
      <w:r>
        <w:separator/>
      </w:r>
    </w:p>
  </w:footnote>
  <w:footnote w:type="continuationSeparator" w:id="0">
    <w:p w14:paraId="799FBA0F" w14:textId="77777777" w:rsidR="00C66357" w:rsidRDefault="00C66357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E2D00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15FF2"/>
    <w:rsid w:val="00731B5E"/>
    <w:rsid w:val="007340ED"/>
    <w:rsid w:val="00750717"/>
    <w:rsid w:val="00763937"/>
    <w:rsid w:val="00785967"/>
    <w:rsid w:val="00793AF5"/>
    <w:rsid w:val="00795C22"/>
    <w:rsid w:val="007B2216"/>
    <w:rsid w:val="007B6BBC"/>
    <w:rsid w:val="007C47C8"/>
    <w:rsid w:val="007C5B95"/>
    <w:rsid w:val="007C5DEA"/>
    <w:rsid w:val="007D5C24"/>
    <w:rsid w:val="007E31C4"/>
    <w:rsid w:val="007E66A7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9D01C6"/>
    <w:rsid w:val="009F69ED"/>
    <w:rsid w:val="00A11339"/>
    <w:rsid w:val="00A116E9"/>
    <w:rsid w:val="00A12C89"/>
    <w:rsid w:val="00A215E5"/>
    <w:rsid w:val="00A2766C"/>
    <w:rsid w:val="00A27CCB"/>
    <w:rsid w:val="00A405B7"/>
    <w:rsid w:val="00A4485B"/>
    <w:rsid w:val="00A47800"/>
    <w:rsid w:val="00A5694C"/>
    <w:rsid w:val="00A6041A"/>
    <w:rsid w:val="00A6394C"/>
    <w:rsid w:val="00A73B50"/>
    <w:rsid w:val="00A75467"/>
    <w:rsid w:val="00A77E11"/>
    <w:rsid w:val="00A826BE"/>
    <w:rsid w:val="00A97BFD"/>
    <w:rsid w:val="00AA2F78"/>
    <w:rsid w:val="00AB1B02"/>
    <w:rsid w:val="00AD7C86"/>
    <w:rsid w:val="00B023D4"/>
    <w:rsid w:val="00B16BB4"/>
    <w:rsid w:val="00B21162"/>
    <w:rsid w:val="00B2739F"/>
    <w:rsid w:val="00B3159F"/>
    <w:rsid w:val="00B422F7"/>
    <w:rsid w:val="00B47DA6"/>
    <w:rsid w:val="00B61F8D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66352"/>
    <w:rsid w:val="00C66357"/>
    <w:rsid w:val="00C74204"/>
    <w:rsid w:val="00C9112C"/>
    <w:rsid w:val="00C96E31"/>
    <w:rsid w:val="00CA088F"/>
    <w:rsid w:val="00CB0955"/>
    <w:rsid w:val="00CB0BB7"/>
    <w:rsid w:val="00CC421E"/>
    <w:rsid w:val="00CE0CF7"/>
    <w:rsid w:val="00CE2996"/>
    <w:rsid w:val="00D02433"/>
    <w:rsid w:val="00D0617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54D26"/>
    <w:rsid w:val="00E679D6"/>
    <w:rsid w:val="00E71F5D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6AC"/>
    <w:rsid w:val="00FB49C2"/>
    <w:rsid w:val="00FD2BB0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22</Pages>
  <Words>3096</Words>
  <Characters>16722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59</cp:revision>
  <dcterms:created xsi:type="dcterms:W3CDTF">2022-01-21T11:21:00Z</dcterms:created>
  <dcterms:modified xsi:type="dcterms:W3CDTF">2022-01-29T21:54:00Z</dcterms:modified>
</cp:coreProperties>
</file>