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DA174" w14:textId="74EE1FBC" w:rsidR="00B00CC8" w:rsidRDefault="009B16DC" w:rsidP="000B5DE5">
      <w:pPr>
        <w:spacing w:after="0"/>
        <w:jc w:val="center"/>
        <w:rPr>
          <w:rFonts w:ascii="Times New Roman" w:hAnsi="Times New Roman" w:cs="Times New Roman"/>
          <w:b/>
          <w:bCs/>
          <w:sz w:val="36"/>
          <w:szCs w:val="36"/>
          <w:lang w:val="en-US"/>
        </w:rPr>
      </w:pPr>
      <w:r w:rsidRPr="000B5DE5">
        <w:rPr>
          <w:rFonts w:ascii="Times New Roman" w:hAnsi="Times New Roman" w:cs="Times New Roman"/>
          <w:b/>
          <w:bCs/>
          <w:sz w:val="36"/>
          <w:szCs w:val="36"/>
        </w:rPr>
        <w:t>Доклад: Използване на асинхронни операции (Async) в проекта „Online Library“</w:t>
      </w:r>
    </w:p>
    <w:p w14:paraId="1DA674A2" w14:textId="5D27497C" w:rsidR="000B5DE5" w:rsidRPr="000B5DE5" w:rsidRDefault="000B5DE5" w:rsidP="000B5DE5">
      <w:pPr>
        <w:spacing w:after="0"/>
        <w:jc w:val="center"/>
        <w:rPr>
          <w:rFonts w:ascii="Times New Roman" w:hAnsi="Times New Roman" w:cs="Times New Roman"/>
          <w:sz w:val="32"/>
          <w:szCs w:val="32"/>
        </w:rPr>
      </w:pPr>
      <w:r w:rsidRPr="000B5DE5">
        <w:rPr>
          <w:rFonts w:ascii="Times New Roman" w:hAnsi="Times New Roman" w:cs="Times New Roman"/>
          <w:sz w:val="32"/>
          <w:szCs w:val="32"/>
        </w:rPr>
        <w:t>Даниела Трайкова</w:t>
      </w:r>
    </w:p>
    <w:p w14:paraId="5F602BAE" w14:textId="77777777" w:rsidR="00C56131" w:rsidRDefault="00C56131" w:rsidP="009B16DC">
      <w:pPr>
        <w:jc w:val="center"/>
        <w:rPr>
          <w:rFonts w:ascii="Times New Roman" w:hAnsi="Times New Roman" w:cs="Times New Roman"/>
          <w:b/>
          <w:bCs/>
          <w:sz w:val="32"/>
          <w:szCs w:val="32"/>
          <w:lang w:val="en-US"/>
        </w:rPr>
      </w:pPr>
    </w:p>
    <w:p w14:paraId="03499F84" w14:textId="77777777" w:rsidR="00C56131" w:rsidRPr="00892FC4" w:rsidRDefault="00C56131" w:rsidP="00C56131">
      <w:pPr>
        <w:spacing w:after="0"/>
        <w:rPr>
          <w:rFonts w:ascii="Times New Roman" w:hAnsi="Times New Roman" w:cs="Times New Roman"/>
          <w:b/>
          <w:bCs/>
          <w:sz w:val="32"/>
          <w:szCs w:val="32"/>
        </w:rPr>
      </w:pPr>
      <w:r w:rsidRPr="00892FC4">
        <w:rPr>
          <w:rFonts w:ascii="Times New Roman" w:hAnsi="Times New Roman" w:cs="Times New Roman"/>
          <w:b/>
          <w:bCs/>
          <w:sz w:val="32"/>
          <w:szCs w:val="32"/>
        </w:rPr>
        <w:t>1. Какво представлява Async и с какво спомага в проекта</w:t>
      </w:r>
    </w:p>
    <w:p w14:paraId="3A79342A"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В проекта „Online Library“ са използвани асинхронни операции чрез async и await в ASP.NET Core MVC и Entity Framework Core.</w:t>
      </w:r>
    </w:p>
    <w:p w14:paraId="56D3055A"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Асинхронните операции позволяват приложението да изпълнява заявки към базата данни, без да блокира основния поток на изпълнение. Това означава, че докато се чака резултат от базата данни, сървърът може да обработва други заявки.</w:t>
      </w:r>
    </w:p>
    <w:p w14:paraId="78813338"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В проекта Async се използва при:</w:t>
      </w:r>
    </w:p>
    <w:p w14:paraId="0F96F045" w14:textId="77777777" w:rsidR="00C56131" w:rsidRPr="00C56131" w:rsidRDefault="00C56131" w:rsidP="00C56131">
      <w:pPr>
        <w:numPr>
          <w:ilvl w:val="0"/>
          <w:numId w:val="1"/>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извличане на книги; </w:t>
      </w:r>
    </w:p>
    <w:p w14:paraId="2C8C4389" w14:textId="77777777" w:rsidR="00C56131" w:rsidRPr="00C56131" w:rsidRDefault="00C56131" w:rsidP="00C56131">
      <w:pPr>
        <w:numPr>
          <w:ilvl w:val="0"/>
          <w:numId w:val="1"/>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добавяне на книги; </w:t>
      </w:r>
    </w:p>
    <w:p w14:paraId="1C07A8A7" w14:textId="77777777" w:rsidR="00C56131" w:rsidRPr="00C56131" w:rsidRDefault="00C56131" w:rsidP="00C56131">
      <w:pPr>
        <w:numPr>
          <w:ilvl w:val="0"/>
          <w:numId w:val="1"/>
        </w:numPr>
        <w:spacing w:after="0"/>
        <w:rPr>
          <w:rFonts w:ascii="Times New Roman" w:hAnsi="Times New Roman" w:cs="Times New Roman"/>
          <w:sz w:val="28"/>
          <w:szCs w:val="28"/>
        </w:rPr>
      </w:pPr>
      <w:r w:rsidRPr="00C56131">
        <w:rPr>
          <w:rFonts w:ascii="Times New Roman" w:hAnsi="Times New Roman" w:cs="Times New Roman"/>
          <w:sz w:val="28"/>
          <w:szCs w:val="28"/>
        </w:rPr>
        <w:t xml:space="preserve">редактиране; </w:t>
      </w:r>
    </w:p>
    <w:p w14:paraId="6CDDC5E3" w14:textId="77777777" w:rsidR="00C56131" w:rsidRPr="00C56131" w:rsidRDefault="00C56131" w:rsidP="00C56131">
      <w:pPr>
        <w:numPr>
          <w:ilvl w:val="0"/>
          <w:numId w:val="1"/>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изтриване; </w:t>
      </w:r>
    </w:p>
    <w:p w14:paraId="12FD90A6" w14:textId="77777777" w:rsidR="00C56131" w:rsidRPr="00C56131" w:rsidRDefault="00C56131" w:rsidP="00C56131">
      <w:pPr>
        <w:numPr>
          <w:ilvl w:val="0"/>
          <w:numId w:val="1"/>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зареждане на автори и категории. </w:t>
      </w:r>
    </w:p>
    <w:p w14:paraId="24A2FB76"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Това подобрява производителността и прави приложението по-бързо при работа с повече потребители.</w:t>
      </w:r>
    </w:p>
    <w:p w14:paraId="1B959877" w14:textId="13A8B2E7" w:rsidR="00C56131" w:rsidRPr="00C56131" w:rsidRDefault="00C56131" w:rsidP="00C56131">
      <w:pPr>
        <w:spacing w:after="0"/>
        <w:rPr>
          <w:rFonts w:ascii="Times New Roman" w:hAnsi="Times New Roman" w:cs="Times New Roman"/>
          <w:sz w:val="28"/>
          <w:szCs w:val="28"/>
        </w:rPr>
      </w:pPr>
    </w:p>
    <w:p w14:paraId="5506C25B" w14:textId="77777777" w:rsidR="00C56131" w:rsidRPr="00892FC4" w:rsidRDefault="00C56131" w:rsidP="00C56131">
      <w:pPr>
        <w:spacing w:after="0"/>
        <w:rPr>
          <w:rFonts w:ascii="Times New Roman" w:hAnsi="Times New Roman" w:cs="Times New Roman"/>
          <w:b/>
          <w:bCs/>
          <w:sz w:val="32"/>
          <w:szCs w:val="32"/>
        </w:rPr>
      </w:pPr>
      <w:r w:rsidRPr="00892FC4">
        <w:rPr>
          <w:rFonts w:ascii="Times New Roman" w:hAnsi="Times New Roman" w:cs="Times New Roman"/>
          <w:b/>
          <w:bCs/>
          <w:sz w:val="32"/>
          <w:szCs w:val="32"/>
        </w:rPr>
        <w:t>2. Каква заявка към базата данни се изпълнява</w:t>
      </w:r>
    </w:p>
    <w:p w14:paraId="7F5AEE94"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Пример: Извличане на всички книги</w:t>
      </w:r>
    </w:p>
    <w:p w14:paraId="5E7F9595"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Заявката се намира в:</w:t>
      </w:r>
    </w:p>
    <w:p w14:paraId="5F9A4BAB" w14:textId="77777777" w:rsidR="00C56131" w:rsidRPr="00C56131" w:rsidRDefault="00C56131" w:rsidP="00C56131">
      <w:pPr>
        <w:numPr>
          <w:ilvl w:val="0"/>
          <w:numId w:val="2"/>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Контролер: BooksController </w:t>
      </w:r>
    </w:p>
    <w:p w14:paraId="3D55D775" w14:textId="77777777" w:rsidR="00C56131" w:rsidRPr="00C56131" w:rsidRDefault="00C56131" w:rsidP="00C56131">
      <w:pPr>
        <w:numPr>
          <w:ilvl w:val="0"/>
          <w:numId w:val="2"/>
        </w:numPr>
        <w:spacing w:after="0"/>
        <w:rPr>
          <w:rFonts w:ascii="Times New Roman" w:hAnsi="Times New Roman" w:cs="Times New Roman"/>
          <w:sz w:val="28"/>
          <w:szCs w:val="28"/>
        </w:rPr>
      </w:pPr>
      <w:r w:rsidRPr="00C56131">
        <w:rPr>
          <w:rFonts w:ascii="Times New Roman" w:hAnsi="Times New Roman" w:cs="Times New Roman"/>
          <w:sz w:val="28"/>
          <w:szCs w:val="28"/>
        </w:rPr>
        <w:t xml:space="preserve">Action метод: Index() </w:t>
      </w:r>
    </w:p>
    <w:p w14:paraId="3A6F8AEE" w14:textId="49E40A4E" w:rsidR="00C56131" w:rsidRPr="00C56131" w:rsidRDefault="00C56131" w:rsidP="00C56131">
      <w:pPr>
        <w:spacing w:after="0"/>
        <w:rPr>
          <w:rFonts w:ascii="Times New Roman" w:hAnsi="Times New Roman" w:cs="Times New Roman"/>
          <w:sz w:val="28"/>
          <w:szCs w:val="28"/>
        </w:rPr>
      </w:pPr>
    </w:p>
    <w:p w14:paraId="6431B0B7"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Каква операция извършва</w:t>
      </w:r>
    </w:p>
    <w:p w14:paraId="615537AB"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Тази заявка:</w:t>
      </w:r>
    </w:p>
    <w:p w14:paraId="1D457723" w14:textId="77777777" w:rsidR="00C56131" w:rsidRPr="00C56131" w:rsidRDefault="00C56131" w:rsidP="00C56131">
      <w:pPr>
        <w:numPr>
          <w:ilvl w:val="0"/>
          <w:numId w:val="3"/>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извлича всички книги от базата данни; </w:t>
      </w:r>
    </w:p>
    <w:p w14:paraId="0CF82F4B" w14:textId="77777777" w:rsidR="00C56131" w:rsidRPr="00C56131" w:rsidRDefault="00C56131" w:rsidP="00C56131">
      <w:pPr>
        <w:numPr>
          <w:ilvl w:val="0"/>
          <w:numId w:val="3"/>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зарежда свързаните автори; </w:t>
      </w:r>
    </w:p>
    <w:p w14:paraId="283AFEDA" w14:textId="77777777" w:rsidR="00C56131" w:rsidRPr="00C56131" w:rsidRDefault="00C56131" w:rsidP="00C56131">
      <w:pPr>
        <w:numPr>
          <w:ilvl w:val="0"/>
          <w:numId w:val="3"/>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зарежда свързаните категории. </w:t>
      </w:r>
    </w:p>
    <w:p w14:paraId="7A4FCA48" w14:textId="4C6C29A1" w:rsidR="00C56131" w:rsidRPr="00C56131" w:rsidRDefault="00C56131" w:rsidP="00C56131">
      <w:pPr>
        <w:spacing w:after="0"/>
        <w:rPr>
          <w:rFonts w:ascii="Times New Roman" w:hAnsi="Times New Roman" w:cs="Times New Roman"/>
          <w:sz w:val="28"/>
          <w:szCs w:val="28"/>
        </w:rPr>
      </w:pPr>
    </w:p>
    <w:p w14:paraId="62102B3C"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С кой модел работи</w:t>
      </w:r>
    </w:p>
    <w:p w14:paraId="33CB18C0" w14:textId="4CA8BAF9"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Заявката работи с модела:</w:t>
      </w:r>
      <w:r w:rsidR="008C0E8B">
        <w:rPr>
          <w:rFonts w:ascii="Times New Roman" w:hAnsi="Times New Roman" w:cs="Times New Roman"/>
          <w:sz w:val="28"/>
          <w:szCs w:val="28"/>
        </w:rPr>
        <w:t xml:space="preserve"> </w:t>
      </w:r>
      <w:r w:rsidRPr="00C56131">
        <w:rPr>
          <w:rFonts w:ascii="Times New Roman" w:hAnsi="Times New Roman" w:cs="Times New Roman"/>
          <w:sz w:val="28"/>
          <w:szCs w:val="28"/>
        </w:rPr>
        <w:t>Book</w:t>
      </w:r>
    </w:p>
    <w:p w14:paraId="76CF5BFA" w14:textId="77777777" w:rsidR="008C0E8B" w:rsidRDefault="008C0E8B" w:rsidP="00C56131">
      <w:pPr>
        <w:spacing w:after="0"/>
        <w:rPr>
          <w:rFonts w:ascii="Times New Roman" w:hAnsi="Times New Roman" w:cs="Times New Roman"/>
          <w:sz w:val="28"/>
          <w:szCs w:val="28"/>
        </w:rPr>
      </w:pPr>
    </w:p>
    <w:p w14:paraId="2774EB46" w14:textId="0019BF5F" w:rsidR="00C56131" w:rsidRPr="00892FC4" w:rsidRDefault="00C56131" w:rsidP="00C56131">
      <w:pPr>
        <w:spacing w:after="0"/>
        <w:rPr>
          <w:rFonts w:ascii="Times New Roman" w:hAnsi="Times New Roman" w:cs="Times New Roman"/>
          <w:b/>
          <w:bCs/>
          <w:sz w:val="32"/>
          <w:szCs w:val="32"/>
        </w:rPr>
      </w:pPr>
      <w:r w:rsidRPr="00892FC4">
        <w:rPr>
          <w:rFonts w:ascii="Times New Roman" w:hAnsi="Times New Roman" w:cs="Times New Roman"/>
          <w:b/>
          <w:bCs/>
          <w:sz w:val="32"/>
          <w:szCs w:val="32"/>
        </w:rPr>
        <w:lastRenderedPageBreak/>
        <w:t>3. Синхронен и асинхронен вариант</w:t>
      </w:r>
    </w:p>
    <w:p w14:paraId="4B72AA94"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Синхронен вариант</w:t>
      </w:r>
    </w:p>
    <w:p w14:paraId="0906DAEB" w14:textId="77777777" w:rsidR="00C56131" w:rsidRPr="008C0E8B" w:rsidRDefault="00C56131" w:rsidP="00C56131">
      <w:pPr>
        <w:spacing w:after="0"/>
        <w:rPr>
          <w:rFonts w:ascii="Courier New" w:hAnsi="Courier New" w:cs="Courier New"/>
        </w:rPr>
      </w:pPr>
      <w:r w:rsidRPr="008C0E8B">
        <w:rPr>
          <w:rFonts w:ascii="Courier New" w:hAnsi="Courier New" w:cs="Courier New"/>
        </w:rPr>
        <w:t>public IActionResult Index()</w:t>
      </w:r>
      <w:r w:rsidRPr="008C0E8B">
        <w:rPr>
          <w:rFonts w:ascii="Courier New" w:hAnsi="Courier New" w:cs="Courier New"/>
        </w:rPr>
        <w:br/>
        <w:t>{</w:t>
      </w:r>
      <w:r w:rsidRPr="008C0E8B">
        <w:rPr>
          <w:rFonts w:ascii="Courier New" w:hAnsi="Courier New" w:cs="Courier New"/>
        </w:rPr>
        <w:br/>
        <w:t xml:space="preserve">    var books = _context.Books</w:t>
      </w:r>
      <w:r w:rsidRPr="008C0E8B">
        <w:rPr>
          <w:rFonts w:ascii="Courier New" w:hAnsi="Courier New" w:cs="Courier New"/>
        </w:rPr>
        <w:br/>
        <w:t xml:space="preserve">        .Include(b =&gt; b.Author)</w:t>
      </w:r>
      <w:r w:rsidRPr="008C0E8B">
        <w:rPr>
          <w:rFonts w:ascii="Courier New" w:hAnsi="Courier New" w:cs="Courier New"/>
        </w:rPr>
        <w:br/>
        <w:t xml:space="preserve">        .Include(b =&gt; b.Category)</w:t>
      </w:r>
      <w:r w:rsidRPr="008C0E8B">
        <w:rPr>
          <w:rFonts w:ascii="Courier New" w:hAnsi="Courier New" w:cs="Courier New"/>
        </w:rPr>
        <w:br/>
        <w:t xml:space="preserve">        .ToList();</w:t>
      </w:r>
      <w:r w:rsidRPr="008C0E8B">
        <w:rPr>
          <w:rFonts w:ascii="Courier New" w:hAnsi="Courier New" w:cs="Courier New"/>
        </w:rPr>
        <w:br/>
      </w:r>
      <w:r w:rsidRPr="008C0E8B">
        <w:rPr>
          <w:rFonts w:ascii="Courier New" w:hAnsi="Courier New" w:cs="Courier New"/>
        </w:rPr>
        <w:br/>
        <w:t xml:space="preserve">    return View(books);</w:t>
      </w:r>
      <w:r w:rsidRPr="008C0E8B">
        <w:rPr>
          <w:rFonts w:ascii="Courier New" w:hAnsi="Courier New" w:cs="Courier New"/>
        </w:rPr>
        <w:br/>
        <w:t>}</w:t>
      </w:r>
    </w:p>
    <w:p w14:paraId="6709131B"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Какво се случва</w:t>
      </w:r>
    </w:p>
    <w:p w14:paraId="622ED351"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При синхронното изпълнение:</w:t>
      </w:r>
    </w:p>
    <w:p w14:paraId="396DA278" w14:textId="77777777" w:rsidR="00C56131" w:rsidRPr="00C56131" w:rsidRDefault="00C56131" w:rsidP="00C56131">
      <w:pPr>
        <w:numPr>
          <w:ilvl w:val="0"/>
          <w:numId w:val="4"/>
        </w:numPr>
        <w:spacing w:after="0"/>
        <w:rPr>
          <w:rFonts w:ascii="Times New Roman" w:hAnsi="Times New Roman" w:cs="Times New Roman"/>
          <w:sz w:val="28"/>
          <w:szCs w:val="28"/>
        </w:rPr>
      </w:pPr>
      <w:r w:rsidRPr="00C56131">
        <w:rPr>
          <w:rFonts w:ascii="Times New Roman" w:hAnsi="Times New Roman" w:cs="Times New Roman"/>
          <w:sz w:val="28"/>
          <w:szCs w:val="28"/>
        </w:rPr>
        <w:t xml:space="preserve">сървърът изчаква заявката към базата данни да приключи; </w:t>
      </w:r>
    </w:p>
    <w:p w14:paraId="3DFE997B" w14:textId="77777777" w:rsidR="00C56131" w:rsidRPr="00C56131" w:rsidRDefault="00C56131" w:rsidP="00C56131">
      <w:pPr>
        <w:numPr>
          <w:ilvl w:val="0"/>
          <w:numId w:val="4"/>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потокът се блокира; </w:t>
      </w:r>
    </w:p>
    <w:p w14:paraId="6B52CCE3" w14:textId="77777777" w:rsidR="00C56131" w:rsidRPr="00C56131" w:rsidRDefault="00C56131" w:rsidP="00C56131">
      <w:pPr>
        <w:numPr>
          <w:ilvl w:val="0"/>
          <w:numId w:val="4"/>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през това време не може да обработва други заявки. </w:t>
      </w:r>
    </w:p>
    <w:p w14:paraId="628B0C0F"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Това може да забави приложението при повече потребители.</w:t>
      </w:r>
    </w:p>
    <w:p w14:paraId="0B5A955C" w14:textId="649964EC" w:rsidR="00C56131" w:rsidRPr="00C56131" w:rsidRDefault="00C56131" w:rsidP="00C56131">
      <w:pPr>
        <w:spacing w:after="0"/>
        <w:rPr>
          <w:rFonts w:ascii="Times New Roman" w:hAnsi="Times New Roman" w:cs="Times New Roman"/>
          <w:sz w:val="28"/>
          <w:szCs w:val="28"/>
        </w:rPr>
      </w:pPr>
    </w:p>
    <w:p w14:paraId="2D20B234"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Асинхронен вариант</w:t>
      </w:r>
    </w:p>
    <w:p w14:paraId="5A614F2E" w14:textId="77777777" w:rsidR="00C56131" w:rsidRPr="008C0E8B" w:rsidRDefault="00C56131" w:rsidP="00C56131">
      <w:pPr>
        <w:spacing w:after="0"/>
        <w:rPr>
          <w:rFonts w:ascii="Courier New" w:hAnsi="Courier New" w:cs="Courier New"/>
        </w:rPr>
      </w:pPr>
      <w:r w:rsidRPr="008C0E8B">
        <w:rPr>
          <w:rFonts w:ascii="Courier New" w:hAnsi="Courier New" w:cs="Courier New"/>
        </w:rPr>
        <w:t>public async Task&lt;IActionResult&gt; Index()</w:t>
      </w:r>
      <w:r w:rsidRPr="008C0E8B">
        <w:rPr>
          <w:rFonts w:ascii="Courier New" w:hAnsi="Courier New" w:cs="Courier New"/>
        </w:rPr>
        <w:br/>
        <w:t>{</w:t>
      </w:r>
      <w:r w:rsidRPr="008C0E8B">
        <w:rPr>
          <w:rFonts w:ascii="Courier New" w:hAnsi="Courier New" w:cs="Courier New"/>
        </w:rPr>
        <w:br/>
        <w:t xml:space="preserve">    var books = await _context.Books</w:t>
      </w:r>
      <w:r w:rsidRPr="008C0E8B">
        <w:rPr>
          <w:rFonts w:ascii="Courier New" w:hAnsi="Courier New" w:cs="Courier New"/>
        </w:rPr>
        <w:br/>
        <w:t xml:space="preserve">        .Include(b =&gt; b.Author)</w:t>
      </w:r>
      <w:r w:rsidRPr="008C0E8B">
        <w:rPr>
          <w:rFonts w:ascii="Courier New" w:hAnsi="Courier New" w:cs="Courier New"/>
        </w:rPr>
        <w:br/>
        <w:t xml:space="preserve">        .Include(b =&gt; b.Category)</w:t>
      </w:r>
      <w:r w:rsidRPr="008C0E8B">
        <w:rPr>
          <w:rFonts w:ascii="Courier New" w:hAnsi="Courier New" w:cs="Courier New"/>
        </w:rPr>
        <w:br/>
        <w:t xml:space="preserve">        .ToListAsync();</w:t>
      </w:r>
      <w:r w:rsidRPr="008C0E8B">
        <w:rPr>
          <w:rFonts w:ascii="Courier New" w:hAnsi="Courier New" w:cs="Courier New"/>
        </w:rPr>
        <w:br/>
      </w:r>
      <w:r w:rsidRPr="008C0E8B">
        <w:rPr>
          <w:rFonts w:ascii="Courier New" w:hAnsi="Courier New" w:cs="Courier New"/>
        </w:rPr>
        <w:br/>
        <w:t xml:space="preserve">    return View(books);</w:t>
      </w:r>
      <w:r w:rsidRPr="008C0E8B">
        <w:rPr>
          <w:rFonts w:ascii="Courier New" w:hAnsi="Courier New" w:cs="Courier New"/>
        </w:rPr>
        <w:br/>
        <w:t>}</w:t>
      </w:r>
    </w:p>
    <w:p w14:paraId="62276CD4"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Какво се случва</w:t>
      </w:r>
    </w:p>
    <w:p w14:paraId="1D86E80B"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При асинхронното изпълнение:</w:t>
      </w:r>
    </w:p>
    <w:p w14:paraId="5B80BE78" w14:textId="77777777" w:rsidR="00C56131" w:rsidRPr="00C56131" w:rsidRDefault="00C56131" w:rsidP="00C56131">
      <w:pPr>
        <w:numPr>
          <w:ilvl w:val="0"/>
          <w:numId w:val="5"/>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заявката към базата данни се изпълнява във фонов режим; </w:t>
      </w:r>
    </w:p>
    <w:p w14:paraId="7517DE94" w14:textId="77777777" w:rsidR="00C56131" w:rsidRPr="00C56131" w:rsidRDefault="00C56131" w:rsidP="00C56131">
      <w:pPr>
        <w:numPr>
          <w:ilvl w:val="0"/>
          <w:numId w:val="5"/>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потокът не се блокира; </w:t>
      </w:r>
    </w:p>
    <w:p w14:paraId="2FC2BD91" w14:textId="77777777" w:rsidR="00C56131" w:rsidRPr="00C56131" w:rsidRDefault="00C56131" w:rsidP="00C56131">
      <w:pPr>
        <w:numPr>
          <w:ilvl w:val="0"/>
          <w:numId w:val="5"/>
        </w:numPr>
        <w:spacing w:after="0"/>
        <w:rPr>
          <w:rFonts w:ascii="Times New Roman" w:hAnsi="Times New Roman" w:cs="Times New Roman"/>
          <w:sz w:val="28"/>
          <w:szCs w:val="28"/>
        </w:rPr>
      </w:pPr>
      <w:r w:rsidRPr="00C56131">
        <w:rPr>
          <w:rFonts w:ascii="Times New Roman" w:hAnsi="Times New Roman" w:cs="Times New Roman"/>
          <w:sz w:val="28"/>
          <w:szCs w:val="28"/>
        </w:rPr>
        <w:t xml:space="preserve">сървърът може да обработва други заявки; </w:t>
      </w:r>
    </w:p>
    <w:p w14:paraId="5CEF296F" w14:textId="77777777" w:rsidR="00C56131" w:rsidRPr="00C56131" w:rsidRDefault="00C56131" w:rsidP="00C56131">
      <w:pPr>
        <w:numPr>
          <w:ilvl w:val="0"/>
          <w:numId w:val="5"/>
        </w:numPr>
        <w:spacing w:after="0"/>
        <w:rPr>
          <w:rFonts w:ascii="Times New Roman" w:hAnsi="Times New Roman" w:cs="Times New Roman"/>
          <w:sz w:val="28"/>
          <w:szCs w:val="28"/>
        </w:rPr>
      </w:pPr>
      <w:r w:rsidRPr="00C56131">
        <w:rPr>
          <w:rFonts w:ascii="Times New Roman" w:hAnsi="Times New Roman" w:cs="Times New Roman"/>
          <w:sz w:val="28"/>
          <w:szCs w:val="28"/>
        </w:rPr>
        <w:t xml:space="preserve">след приключване на операцията резултатът се връща автоматично. </w:t>
      </w:r>
    </w:p>
    <w:p w14:paraId="5E156548" w14:textId="6BC199A8" w:rsidR="00C56131" w:rsidRPr="00C56131" w:rsidRDefault="00C56131" w:rsidP="00C56131">
      <w:pPr>
        <w:spacing w:after="0"/>
        <w:rPr>
          <w:rFonts w:ascii="Times New Roman" w:hAnsi="Times New Roman" w:cs="Times New Roman"/>
          <w:sz w:val="28"/>
          <w:szCs w:val="28"/>
        </w:rPr>
      </w:pPr>
    </w:p>
    <w:p w14:paraId="75DB72D0" w14:textId="77777777" w:rsidR="00C56131" w:rsidRPr="00892FC4" w:rsidRDefault="00C56131" w:rsidP="00C56131">
      <w:pPr>
        <w:spacing w:after="0"/>
        <w:rPr>
          <w:rFonts w:ascii="Times New Roman" w:hAnsi="Times New Roman" w:cs="Times New Roman"/>
          <w:b/>
          <w:bCs/>
          <w:sz w:val="32"/>
          <w:szCs w:val="32"/>
        </w:rPr>
      </w:pPr>
      <w:r w:rsidRPr="00892FC4">
        <w:rPr>
          <w:rFonts w:ascii="Times New Roman" w:hAnsi="Times New Roman" w:cs="Times New Roman"/>
          <w:b/>
          <w:bCs/>
          <w:sz w:val="32"/>
          <w:szCs w:val="32"/>
        </w:rPr>
        <w:t>4. Пример за асинхронно добавяне на данни</w:t>
      </w:r>
    </w:p>
    <w:p w14:paraId="7ED098D5"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В проекта се използва и асинхронно записване на книги.</w:t>
      </w:r>
    </w:p>
    <w:p w14:paraId="23842C93"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Контролер:</w:t>
      </w:r>
    </w:p>
    <w:p w14:paraId="20AECD5C"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BooksController</w:t>
      </w:r>
    </w:p>
    <w:p w14:paraId="6D09009C"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Action метод:</w:t>
      </w:r>
    </w:p>
    <w:p w14:paraId="0D6957BD"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lastRenderedPageBreak/>
        <w:t>Create()</w:t>
      </w:r>
    </w:p>
    <w:p w14:paraId="75DB69DE" w14:textId="77777777" w:rsidR="008C0E8B" w:rsidRDefault="008C0E8B" w:rsidP="00C56131">
      <w:pPr>
        <w:spacing w:after="0"/>
        <w:rPr>
          <w:rFonts w:ascii="Times New Roman" w:hAnsi="Times New Roman" w:cs="Times New Roman"/>
          <w:b/>
          <w:bCs/>
          <w:sz w:val="28"/>
          <w:szCs w:val="28"/>
        </w:rPr>
      </w:pPr>
    </w:p>
    <w:p w14:paraId="43AB65F5" w14:textId="2B0B918C" w:rsidR="00C56131" w:rsidRPr="008C0E8B" w:rsidRDefault="00C56131" w:rsidP="00C56131">
      <w:pPr>
        <w:spacing w:after="0"/>
        <w:rPr>
          <w:rFonts w:ascii="Courier New" w:hAnsi="Courier New" w:cs="Courier New"/>
        </w:rPr>
      </w:pPr>
      <w:r w:rsidRPr="008C0E8B">
        <w:rPr>
          <w:rFonts w:ascii="Courier New" w:hAnsi="Courier New" w:cs="Courier New"/>
        </w:rPr>
        <w:t>[HttpPost]</w:t>
      </w:r>
      <w:r w:rsidRPr="008C0E8B">
        <w:rPr>
          <w:rFonts w:ascii="Courier New" w:hAnsi="Courier New" w:cs="Courier New"/>
        </w:rPr>
        <w:br/>
        <w:t>public async Task&lt;IActionResult&gt; Create(Book book)</w:t>
      </w:r>
      <w:r w:rsidRPr="008C0E8B">
        <w:rPr>
          <w:rFonts w:ascii="Courier New" w:hAnsi="Courier New" w:cs="Courier New"/>
        </w:rPr>
        <w:br/>
        <w:t>{</w:t>
      </w:r>
      <w:r w:rsidRPr="008C0E8B">
        <w:rPr>
          <w:rFonts w:ascii="Courier New" w:hAnsi="Courier New" w:cs="Courier New"/>
        </w:rPr>
        <w:br/>
        <w:t xml:space="preserve">    if (ModelState.IsValid)</w:t>
      </w:r>
      <w:r w:rsidRPr="008C0E8B">
        <w:rPr>
          <w:rFonts w:ascii="Courier New" w:hAnsi="Courier New" w:cs="Courier New"/>
        </w:rPr>
        <w:br/>
        <w:t xml:space="preserve">    {</w:t>
      </w:r>
      <w:r w:rsidRPr="008C0E8B">
        <w:rPr>
          <w:rFonts w:ascii="Courier New" w:hAnsi="Courier New" w:cs="Courier New"/>
        </w:rPr>
        <w:br/>
        <w:t xml:space="preserve">        _context.Add(book);</w:t>
      </w:r>
      <w:r w:rsidRPr="008C0E8B">
        <w:rPr>
          <w:rFonts w:ascii="Courier New" w:hAnsi="Courier New" w:cs="Courier New"/>
        </w:rPr>
        <w:br/>
        <w:t xml:space="preserve">        await _context.SaveChangesAsync();</w:t>
      </w:r>
      <w:r w:rsidRPr="008C0E8B">
        <w:rPr>
          <w:rFonts w:ascii="Courier New" w:hAnsi="Courier New" w:cs="Courier New"/>
        </w:rPr>
        <w:br/>
      </w:r>
      <w:r w:rsidRPr="008C0E8B">
        <w:rPr>
          <w:rFonts w:ascii="Courier New" w:hAnsi="Courier New" w:cs="Courier New"/>
        </w:rPr>
        <w:br/>
        <w:t xml:space="preserve">        return RedirectToAction(nameof(Index));</w:t>
      </w:r>
      <w:r w:rsidRPr="008C0E8B">
        <w:rPr>
          <w:rFonts w:ascii="Courier New" w:hAnsi="Courier New" w:cs="Courier New"/>
        </w:rPr>
        <w:br/>
        <w:t xml:space="preserve">    }</w:t>
      </w:r>
      <w:r w:rsidRPr="008C0E8B">
        <w:rPr>
          <w:rFonts w:ascii="Courier New" w:hAnsi="Courier New" w:cs="Courier New"/>
        </w:rPr>
        <w:br/>
      </w:r>
      <w:r w:rsidRPr="008C0E8B">
        <w:rPr>
          <w:rFonts w:ascii="Courier New" w:hAnsi="Courier New" w:cs="Courier New"/>
        </w:rPr>
        <w:br/>
        <w:t xml:space="preserve">    return View(book);</w:t>
      </w:r>
      <w:r w:rsidRPr="008C0E8B">
        <w:rPr>
          <w:rFonts w:ascii="Courier New" w:hAnsi="Courier New" w:cs="Courier New"/>
        </w:rPr>
        <w:br/>
        <w:t>}</w:t>
      </w:r>
    </w:p>
    <w:p w14:paraId="21735121" w14:textId="7D30BFC2" w:rsidR="00C56131" w:rsidRPr="00C56131" w:rsidRDefault="00C56131" w:rsidP="00C56131">
      <w:pPr>
        <w:spacing w:after="0"/>
        <w:rPr>
          <w:rFonts w:ascii="Times New Roman" w:hAnsi="Times New Roman" w:cs="Times New Roman"/>
          <w:sz w:val="28"/>
          <w:szCs w:val="28"/>
        </w:rPr>
      </w:pPr>
    </w:p>
    <w:p w14:paraId="5FFC32C2" w14:textId="77777777" w:rsidR="00C56131" w:rsidRPr="00892FC4" w:rsidRDefault="00C56131" w:rsidP="00C56131">
      <w:pPr>
        <w:spacing w:after="0"/>
        <w:rPr>
          <w:rFonts w:ascii="Times New Roman" w:hAnsi="Times New Roman" w:cs="Times New Roman"/>
          <w:b/>
          <w:bCs/>
          <w:sz w:val="32"/>
          <w:szCs w:val="32"/>
        </w:rPr>
      </w:pPr>
      <w:r w:rsidRPr="00892FC4">
        <w:rPr>
          <w:rFonts w:ascii="Times New Roman" w:hAnsi="Times New Roman" w:cs="Times New Roman"/>
          <w:b/>
          <w:bCs/>
          <w:sz w:val="32"/>
          <w:szCs w:val="32"/>
        </w:rPr>
        <w:t>5. Как Async подобрява приложението</w:t>
      </w:r>
    </w:p>
    <w:p w14:paraId="69341929"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Асинхронните операции подобряват приложението по няколко начина:</w:t>
      </w:r>
    </w:p>
    <w:p w14:paraId="0EB62E30"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По-добра производителност</w:t>
      </w:r>
    </w:p>
    <w:p w14:paraId="7E169750"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Сървърът не чака блокирано приключването на заявките към базата данни.</w:t>
      </w:r>
    </w:p>
    <w:p w14:paraId="43B7DAE3"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Работа с повече потребители</w:t>
      </w:r>
    </w:p>
    <w:p w14:paraId="7F5515FF"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Приложението може да обслужва повече потребители едновременно без сериозно забавяне.</w:t>
      </w:r>
    </w:p>
    <w:p w14:paraId="7E39C82D"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По-малко натоварване на сървъра</w:t>
      </w:r>
    </w:p>
    <w:p w14:paraId="09C15FF6"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Докато една заявка чака резултат от базата данни:</w:t>
      </w:r>
    </w:p>
    <w:p w14:paraId="5A8B0C59" w14:textId="77777777" w:rsidR="00C56131" w:rsidRPr="00C56131" w:rsidRDefault="00C56131" w:rsidP="00C56131">
      <w:pPr>
        <w:numPr>
          <w:ilvl w:val="0"/>
          <w:numId w:val="6"/>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нишката се освобождава; </w:t>
      </w:r>
    </w:p>
    <w:p w14:paraId="2365A413" w14:textId="77777777" w:rsidR="00C56131" w:rsidRPr="00C56131" w:rsidRDefault="00C56131" w:rsidP="00C56131">
      <w:pPr>
        <w:numPr>
          <w:ilvl w:val="0"/>
          <w:numId w:val="6"/>
        </w:numPr>
        <w:spacing w:after="0"/>
        <w:rPr>
          <w:rFonts w:ascii="Times New Roman" w:hAnsi="Times New Roman" w:cs="Times New Roman"/>
          <w:sz w:val="28"/>
          <w:szCs w:val="28"/>
        </w:rPr>
      </w:pPr>
      <w:r w:rsidRPr="00C56131">
        <w:rPr>
          <w:rFonts w:ascii="Times New Roman" w:hAnsi="Times New Roman" w:cs="Times New Roman"/>
          <w:sz w:val="28"/>
          <w:szCs w:val="28"/>
        </w:rPr>
        <w:t xml:space="preserve">използват се по-малко системни ресурси. </w:t>
      </w:r>
    </w:p>
    <w:p w14:paraId="0D543C68" w14:textId="77777777" w:rsidR="00C56131" w:rsidRPr="00C56131" w:rsidRDefault="00C56131" w:rsidP="00C56131">
      <w:pPr>
        <w:spacing w:after="0"/>
        <w:rPr>
          <w:rFonts w:ascii="Times New Roman" w:hAnsi="Times New Roman" w:cs="Times New Roman"/>
          <w:b/>
          <w:bCs/>
          <w:sz w:val="28"/>
          <w:szCs w:val="28"/>
        </w:rPr>
      </w:pPr>
      <w:r w:rsidRPr="00C56131">
        <w:rPr>
          <w:rFonts w:ascii="Times New Roman" w:hAnsi="Times New Roman" w:cs="Times New Roman"/>
          <w:b/>
          <w:bCs/>
          <w:sz w:val="28"/>
          <w:szCs w:val="28"/>
        </w:rPr>
        <w:t>По-бърз потребителски интерфейс</w:t>
      </w:r>
    </w:p>
    <w:p w14:paraId="739E0A8A" w14:textId="77777777" w:rsidR="00C56131" w:rsidRPr="00C56131" w:rsidRDefault="00C56131" w:rsidP="00C56131">
      <w:pPr>
        <w:spacing w:after="0"/>
        <w:rPr>
          <w:rFonts w:ascii="Times New Roman" w:hAnsi="Times New Roman" w:cs="Times New Roman"/>
          <w:sz w:val="28"/>
          <w:szCs w:val="28"/>
        </w:rPr>
      </w:pPr>
      <w:r w:rsidRPr="00C56131">
        <w:rPr>
          <w:rFonts w:ascii="Times New Roman" w:hAnsi="Times New Roman" w:cs="Times New Roman"/>
          <w:sz w:val="28"/>
          <w:szCs w:val="28"/>
        </w:rPr>
        <w:t>Страниците се зареждат по-плавно и приложението реагира по-бързо.</w:t>
      </w:r>
    </w:p>
    <w:p w14:paraId="39A6DD9B" w14:textId="77777777" w:rsidR="00C56131" w:rsidRPr="00C56131" w:rsidRDefault="00C56131" w:rsidP="00C56131">
      <w:pPr>
        <w:spacing w:after="0"/>
        <w:rPr>
          <w:rFonts w:ascii="Times New Roman" w:hAnsi="Times New Roman" w:cs="Times New Roman"/>
          <w:sz w:val="28"/>
          <w:szCs w:val="28"/>
          <w:lang w:val="en-US"/>
        </w:rPr>
      </w:pPr>
    </w:p>
    <w:sectPr w:rsidR="00C56131" w:rsidRPr="00C56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2B4B"/>
    <w:multiLevelType w:val="multilevel"/>
    <w:tmpl w:val="532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3711B"/>
    <w:multiLevelType w:val="multilevel"/>
    <w:tmpl w:val="BF3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31129"/>
    <w:multiLevelType w:val="multilevel"/>
    <w:tmpl w:val="1B2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666E6"/>
    <w:multiLevelType w:val="multilevel"/>
    <w:tmpl w:val="9632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D0F22"/>
    <w:multiLevelType w:val="multilevel"/>
    <w:tmpl w:val="9536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0451C"/>
    <w:multiLevelType w:val="multilevel"/>
    <w:tmpl w:val="1D68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572539">
    <w:abstractNumId w:val="5"/>
  </w:num>
  <w:num w:numId="2" w16cid:durableId="200628808">
    <w:abstractNumId w:val="4"/>
  </w:num>
  <w:num w:numId="3" w16cid:durableId="1289778989">
    <w:abstractNumId w:val="1"/>
  </w:num>
  <w:num w:numId="4" w16cid:durableId="1011486877">
    <w:abstractNumId w:val="2"/>
  </w:num>
  <w:num w:numId="5" w16cid:durableId="890651943">
    <w:abstractNumId w:val="0"/>
  </w:num>
  <w:num w:numId="6" w16cid:durableId="212816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F9"/>
    <w:rsid w:val="00060FB0"/>
    <w:rsid w:val="000652F9"/>
    <w:rsid w:val="000B5DE5"/>
    <w:rsid w:val="00173363"/>
    <w:rsid w:val="00892FC4"/>
    <w:rsid w:val="008C0E8B"/>
    <w:rsid w:val="0095283A"/>
    <w:rsid w:val="009B16DC"/>
    <w:rsid w:val="00B00CC8"/>
    <w:rsid w:val="00C561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4819"/>
  <w15:chartTrackingRefBased/>
  <w15:docId w15:val="{5533C695-3484-482C-BBE1-CFB193CBB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2F9"/>
    <w:rPr>
      <w:rFonts w:eastAsiaTheme="majorEastAsia" w:cstheme="majorBidi"/>
      <w:color w:val="272727" w:themeColor="text1" w:themeTint="D8"/>
    </w:rPr>
  </w:style>
  <w:style w:type="paragraph" w:styleId="Title">
    <w:name w:val="Title"/>
    <w:basedOn w:val="Normal"/>
    <w:next w:val="Normal"/>
    <w:link w:val="TitleChar"/>
    <w:uiPriority w:val="10"/>
    <w:qFormat/>
    <w:rsid w:val="0006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2F9"/>
    <w:pPr>
      <w:spacing w:before="160"/>
      <w:jc w:val="center"/>
    </w:pPr>
    <w:rPr>
      <w:i/>
      <w:iCs/>
      <w:color w:val="404040" w:themeColor="text1" w:themeTint="BF"/>
    </w:rPr>
  </w:style>
  <w:style w:type="character" w:customStyle="1" w:styleId="QuoteChar">
    <w:name w:val="Quote Char"/>
    <w:basedOn w:val="DefaultParagraphFont"/>
    <w:link w:val="Quote"/>
    <w:uiPriority w:val="29"/>
    <w:rsid w:val="000652F9"/>
    <w:rPr>
      <w:i/>
      <w:iCs/>
      <w:color w:val="404040" w:themeColor="text1" w:themeTint="BF"/>
    </w:rPr>
  </w:style>
  <w:style w:type="paragraph" w:styleId="ListParagraph">
    <w:name w:val="List Paragraph"/>
    <w:basedOn w:val="Normal"/>
    <w:uiPriority w:val="34"/>
    <w:qFormat/>
    <w:rsid w:val="000652F9"/>
    <w:pPr>
      <w:ind w:left="720"/>
      <w:contextualSpacing/>
    </w:pPr>
  </w:style>
  <w:style w:type="character" w:styleId="IntenseEmphasis">
    <w:name w:val="Intense Emphasis"/>
    <w:basedOn w:val="DefaultParagraphFont"/>
    <w:uiPriority w:val="21"/>
    <w:qFormat/>
    <w:rsid w:val="000652F9"/>
    <w:rPr>
      <w:i/>
      <w:iCs/>
      <w:color w:val="0F4761" w:themeColor="accent1" w:themeShade="BF"/>
    </w:rPr>
  </w:style>
  <w:style w:type="paragraph" w:styleId="IntenseQuote">
    <w:name w:val="Intense Quote"/>
    <w:basedOn w:val="Normal"/>
    <w:next w:val="Normal"/>
    <w:link w:val="IntenseQuoteChar"/>
    <w:uiPriority w:val="30"/>
    <w:qFormat/>
    <w:rsid w:val="0006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2F9"/>
    <w:rPr>
      <w:i/>
      <w:iCs/>
      <w:color w:val="0F4761" w:themeColor="accent1" w:themeShade="BF"/>
    </w:rPr>
  </w:style>
  <w:style w:type="character" w:styleId="IntenseReference">
    <w:name w:val="Intense Reference"/>
    <w:basedOn w:val="DefaultParagraphFont"/>
    <w:uiPriority w:val="32"/>
    <w:qFormat/>
    <w:rsid w:val="00065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Даниела А. Трайкова</dc:creator>
  <cp:keywords/>
  <dc:description/>
  <cp:lastModifiedBy>Даниела А. Трайкова</cp:lastModifiedBy>
  <cp:revision>7</cp:revision>
  <dcterms:created xsi:type="dcterms:W3CDTF">2026-05-11T08:57:00Z</dcterms:created>
  <dcterms:modified xsi:type="dcterms:W3CDTF">2026-05-11T09:19:00Z</dcterms:modified>
</cp:coreProperties>
</file>