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N°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UNIDAD Nº 1: HARDWARE Y SOFTWARE</w:t>
      </w:r>
    </w:p>
    <w:p w:rsidR="00000000" w:rsidDel="00000000" w:rsidP="00000000" w:rsidRDefault="00000000" w:rsidRPr="00000000" w14:paraId="00000004">
      <w:pPr>
        <w:pageBreakBefore w:val="0"/>
        <w:ind w:left="440" w:firstLine="0"/>
        <w:jc w:val="both"/>
        <w:rPr>
          <w:rFonts w:ascii="Times New Roman" w:cs="Times New Roman" w:eastAsia="Times New Roman" w:hAnsi="Times New Roman"/>
          <w:i w:val="1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18"/>
          <w:szCs w:val="18"/>
          <w:rtl w:val="0"/>
        </w:rPr>
        <w:t xml:space="preserve">Introducción. La computadora: componentes. Hardware y Software. Procesamiento de información. Unidades de medida. Diferentes medios de almacenamiento: discos flexibles, discos magnéticos, discos ópticos. discos rígidos, lectoras y grabadoras de CD,WORM. CD WRITER. Disco Virtual. Disco óptico borrable. DVD. Unidades de Entrada y  Salida. Definición de Periféricos: elementos que los componen: teclado, mouse, escáner, lápiz óptico, lector de códigos de barra, monitor, distintos tipos de impresoras, plotters, micrófonos.  Scanner. Software: concepto. Sistemas operativos: concepto, clasificación, importancia. Sistemas operativos gráficos. Entorno de Windows. Manejo de ventanas. Menúes. Barras de herramientas. Carpetas y archivos. Características generales de las aplicaciones bajo entorno Windows. Administración y manejo de utilitarios básicos del Sistema Operativo Windows. Escritorio de Windows. Organización de la información. Estructura. El Explorador de Windows: utilidad. Creación de carpetas. Técnicas de selección de archivos. Método arrastrar y soltar archivos. Renombrar y eliminar archivos. Unidades de disco: identificación.  Internet: Conceptos Básicos. Función. Servicios básicos de Internet. Uso responsable. Riesgos en Internet.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ACTIVIDADES 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Actividades: Documental Historia del Computador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el video </w:t>
      </w:r>
      <w:hyperlink r:id="rId6">
        <w:r w:rsidDel="00000000" w:rsidR="00000000" w:rsidRPr="00000000">
          <w:rPr>
            <w:color w:val="000099"/>
            <w:sz w:val="24"/>
            <w:szCs w:val="24"/>
            <w:u w:val="single"/>
            <w:rtl w:val="0"/>
          </w:rPr>
          <w:t xml:space="preserve">Documental La historia del computador (clic aquí)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el video: nombre 2 descubrimientos previos a la invención del computador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el video: Qué características tenía la máquina ENIAC, ¿para qué se utilizó?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revolución ha realizado la llegada de la computadora a nivel social, económico, cultural, empresarial, ....? Justifique su respuesta.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tipo de código conoce el ordenador?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Mencione al menos, 3 antecedentes previos o inventos antes de la llegada de la computadora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¿Porqué fue importante el uso del computador en la II Guerra Mundial? Justifique su respuesta...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produjo a nivel Social la llegada del computador personal o PC?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dos aspectos negativos del uso del ordenador y dos aspectos positivos.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función al video visto, elabore una definición personal de computadora.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PARTE - HARDWARE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función al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powerpoint del Hardware</w:t>
        </w:r>
      </w:hyperlink>
      <w:r w:rsidDel="00000000" w:rsidR="00000000" w:rsidRPr="00000000">
        <w:rPr>
          <w:sz w:val="24"/>
          <w:szCs w:val="24"/>
          <w:rtl w:val="0"/>
        </w:rPr>
        <w:t xml:space="preserve">, responder: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una computadora? ¿Qué funciones tiene? Grafique el proceso: entrada - proceso - salida (diapositiva 3) ¿Qué funciones tiene?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el hardware? (puede ampliar su respuesta en wikipedia)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es? byte, kilobyte, Megabyte, Gigabyte, Terabyte.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la unidad central de proceso? ¿Qué son los periféricos?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la placa Madre? ¿Cuál es su función principal?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el procesador? ¿Cuál es su función principal?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la Memoria Principal? ¿Cuál es su función principal?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son los periféricos? ¿En qué se clasifican?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brevemente y de sus características del disco duro.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brevemente y de sus características del disco de estado sólido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brevemente y de sus características del CD Rom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brevemente y de sus características del disco virtual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brevemente y de sus características del monitor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brevemente y de sus características de las impresoras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brevemente y de sus características del escáner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brevemente y de sus características del lápiz óptico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Describa brevemente y de sus características del plotter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141.7322834645668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SOFTWARE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función al Material de estudio proporcionado, responder: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el Software?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¿Cómo se clasifican los software? Desarrolle.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un software de Aplicación? Desarrolle. Brinde un ejemplo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un software de Programación? ¿Para qué sirve?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un software de Sistema Operativo? Desarrolle. Brinde un ejemplo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reflexionar, dentro del modelo de capas (ver diapositiva 7 del powerpoint de software) los programas de aplicación: ¿Las aplicaciones están interactúan más cerca del usuario o más cerca del hardware? Justifique su respuesta.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diferencia existe entre un sistema operativo gráfico de un sistema operativo no gráfico? Justifique su respuesta.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 Sistema Operativo Windows, ¿Qué elementos posee una ventana?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un Archivo?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una Carpeta?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¿Para qué sirve el “Explorador de Windows”?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Tarea de Investigación en Internet: ¿Qué diferencias existen entre el software propietario y el software libre? Desarrolle. Hacer un cuadro comparativo. Brinde ejemplos.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144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 DEL TRABAJO PRÁCTICO</w:t>
      </w:r>
    </w:p>
    <w:p w:rsidR="00000000" w:rsidDel="00000000" w:rsidP="00000000" w:rsidRDefault="00000000" w:rsidRPr="00000000" w14:paraId="0000003C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Nota</w:t>
      </w:r>
      <w:r w:rsidDel="00000000" w:rsidR="00000000" w:rsidRPr="00000000">
        <w:rPr>
          <w:sz w:val="18"/>
          <w:szCs w:val="18"/>
          <w:rtl w:val="0"/>
        </w:rPr>
        <w:t xml:space="preserve">: Antes de enviar el trabajo práctico, verifique que cumpla el trabajo estos requisitos: </w:t>
      </w:r>
      <w:hyperlink r:id="rId8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Norma de presentación - Trabajos_Prácticos - hacer clic aquí</w:t>
        </w:r>
      </w:hyperlink>
      <w:r w:rsidDel="00000000" w:rsidR="00000000" w:rsidRPr="00000000">
        <w:rPr>
          <w:sz w:val="18"/>
          <w:szCs w:val="18"/>
          <w:rtl w:val="0"/>
        </w:rPr>
        <w:t xml:space="preserve">, y se debe enviar en forma individual (un tp por alumnos) al correo </w:t>
      </w:r>
      <w:hyperlink r:id="rId9">
        <w:r w:rsidDel="00000000" w:rsidR="00000000" w:rsidRPr="00000000">
          <w:rPr>
            <w:sz w:val="18"/>
            <w:szCs w:val="18"/>
            <w:u w:val="single"/>
            <w:rtl w:val="0"/>
          </w:rPr>
          <w:t xml:space="preserve">profearielvillar@gmail.com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para su correción.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144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144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144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1440" w:firstLine="0"/>
        <w:jc w:val="center"/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FIN DEL TRABAJO PRÁCTICO</w:t>
      </w:r>
    </w:p>
    <w:p w:rsidR="00000000" w:rsidDel="00000000" w:rsidP="00000000" w:rsidRDefault="00000000" w:rsidRPr="00000000" w14:paraId="00000041">
      <w:pPr>
        <w:pageBreakBefore w:val="0"/>
        <w:jc w:val="center"/>
        <w:rPr>
          <w:color w:val="ffffff"/>
        </w:rPr>
      </w:pPr>
      <w:r w:rsidDel="00000000" w:rsidR="00000000" w:rsidRPr="00000000">
        <w:rPr>
          <w:color w:val="ffffff"/>
          <w:sz w:val="18"/>
          <w:szCs w:val="18"/>
          <w:u w:val="single"/>
          <w:rtl w:val="0"/>
        </w:rPr>
        <w:t xml:space="preserve">Nota</w:t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: Antes de enviar el trabajo práctico, verifique que cumpla el trabajo estos requisitos: </w:t>
      </w:r>
      <w:hyperlink r:id="rId10">
        <w:r w:rsidDel="00000000" w:rsidR="00000000" w:rsidRPr="00000000">
          <w:rPr>
            <w:color w:val="ffffff"/>
            <w:sz w:val="18"/>
            <w:szCs w:val="18"/>
            <w:u w:val="single"/>
            <w:rtl w:val="0"/>
          </w:rPr>
          <w:t xml:space="preserve">Norma de presentación - Trabajos_Prácticos - hacer clic aquí</w:t>
        </w:r>
      </w:hyperlink>
      <w:r w:rsidDel="00000000" w:rsidR="00000000" w:rsidRPr="00000000">
        <w:rPr>
          <w:color w:val="ffffff"/>
          <w:sz w:val="18"/>
          <w:szCs w:val="18"/>
          <w:rtl w:val="0"/>
        </w:rPr>
        <w:t xml:space="preserve">, y se debe enviar en forma individual (un tp por alumnos) al correo </w:t>
      </w:r>
      <w:hyperlink r:id="rId11">
        <w:r w:rsidDel="00000000" w:rsidR="00000000" w:rsidRPr="00000000">
          <w:rPr>
            <w:color w:val="ffffff"/>
            <w:sz w:val="18"/>
            <w:szCs w:val="18"/>
            <w:u w:val="single"/>
            <w:rtl w:val="0"/>
          </w:rPr>
          <w:t xml:space="preserve">profearielvillar@gmail.com</w:t>
        </w:r>
      </w:hyperlink>
      <w:r w:rsidDel="00000000" w:rsidR="00000000" w:rsidRPr="00000000">
        <w:rPr>
          <w:color w:val="ffffff"/>
          <w:sz w:val="18"/>
          <w:szCs w:val="18"/>
          <w:rtl w:val="0"/>
        </w:rPr>
        <w:t xml:space="preserve"> para su correción. 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ageBreakBefore w:val="0"/>
      <w:jc w:val="center"/>
      <w:rPr>
        <w:i w:val="1"/>
        <w:color w:val="666666"/>
        <w:sz w:val="20"/>
        <w:szCs w:val="20"/>
      </w:rPr>
    </w:pPr>
    <w:r w:rsidDel="00000000" w:rsidR="00000000" w:rsidRPr="00000000">
      <w:rPr>
        <w:i w:val="1"/>
        <w:color w:val="666666"/>
        <w:sz w:val="20"/>
        <w:szCs w:val="20"/>
        <w:rtl w:val="0"/>
      </w:rPr>
      <w:t xml:space="preserve">Tecnicatura Superior en Administración de Empresas</w:t>
    </w:r>
  </w:p>
  <w:p w:rsidR="00000000" w:rsidDel="00000000" w:rsidP="00000000" w:rsidRDefault="00000000" w:rsidRPr="00000000" w14:paraId="00000043">
    <w:pPr>
      <w:pageBreakBefore w:val="0"/>
      <w:jc w:val="center"/>
      <w:rPr>
        <w:i w:val="1"/>
        <w:color w:val="666666"/>
        <w:sz w:val="20"/>
        <w:szCs w:val="20"/>
      </w:rPr>
    </w:pPr>
    <w:r w:rsidDel="00000000" w:rsidR="00000000" w:rsidRPr="00000000">
      <w:rPr>
        <w:i w:val="1"/>
        <w:color w:val="666666"/>
        <w:sz w:val="20"/>
        <w:szCs w:val="20"/>
        <w:rtl w:val="0"/>
      </w:rPr>
      <w:t xml:space="preserve">Informática y Tecnología 1 - Trabajo Práctico N° 01 “Hardware y Software”</w:t>
    </w:r>
  </w:p>
  <w:p w:rsidR="00000000" w:rsidDel="00000000" w:rsidP="00000000" w:rsidRDefault="00000000" w:rsidRPr="00000000" w14:paraId="00000044">
    <w:pPr>
      <w:pageBreakBefore w:val="0"/>
      <w:jc w:val="center"/>
      <w:rPr>
        <w:i w:val="1"/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__________________________________________________________________</w:t>
    </w:r>
  </w:p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rofearielvillar@gmail.com" TargetMode="External"/><Relationship Id="rId10" Type="http://schemas.openxmlformats.org/officeDocument/2006/relationships/hyperlink" Target="https://profearielvillar.files.wordpress.com/2019/04/norma_presentacion_trabajos_practicos.pdf" TargetMode="External"/><Relationship Id="rId12" Type="http://schemas.openxmlformats.org/officeDocument/2006/relationships/header" Target="header1.xml"/><Relationship Id="rId9" Type="http://schemas.openxmlformats.org/officeDocument/2006/relationships/hyperlink" Target="mailto:profearielvillar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eOKcLnm0Xo" TargetMode="External"/><Relationship Id="rId7" Type="http://schemas.openxmlformats.org/officeDocument/2006/relationships/hyperlink" Target="https://drive.google.com/file/d/1q9wRoXciNdmJ9Mc4B8ghCmSX6hc1U6du/view?usp=sharing" TargetMode="External"/><Relationship Id="rId8" Type="http://schemas.openxmlformats.org/officeDocument/2006/relationships/hyperlink" Target="https://profearielvillar.files.wordpress.com/2019/04/norma_presentacion_trabajos_practico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