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INFORME INGENIERÍA DE  SOFTWARE</w:t>
      </w:r>
    </w:p>
    <w:p w:rsidR="00000000" w:rsidDel="00000000" w:rsidP="00000000" w:rsidRDefault="00000000" w:rsidRPr="00000000" w14:paraId="00000002">
      <w:pPr>
        <w:jc w:val="center"/>
        <w:rPr>
          <w:rFonts w:ascii="EB Garamond" w:cs="EB Garamond" w:eastAsia="EB Garamond" w:hAnsi="EB Garamond"/>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jc w:val="both"/>
        <w:rPr>
          <w:rFonts w:ascii="EB Garamond" w:cs="EB Garamond" w:eastAsia="EB Garamond" w:hAnsi="EB Garamond"/>
          <w:b w:val="1"/>
        </w:rPr>
      </w:pPr>
      <w:bookmarkStart w:colFirst="0" w:colLast="0" w:name="_14va559q7dxd" w:id="0"/>
      <w:bookmarkEnd w:id="0"/>
      <w:r w:rsidDel="00000000" w:rsidR="00000000" w:rsidRPr="00000000">
        <w:rPr>
          <w:rFonts w:ascii="EB Garamond" w:cs="EB Garamond" w:eastAsia="EB Garamond" w:hAnsi="EB Garamond"/>
          <w:b w:val="1"/>
          <w:rtl w:val="0"/>
        </w:rPr>
        <w:t xml:space="preserve">Integrantes y Proyecto Base</w:t>
      </w:r>
    </w:p>
    <w:p w:rsidR="00000000" w:rsidDel="00000000" w:rsidP="00000000" w:rsidRDefault="00000000" w:rsidRPr="00000000" w14:paraId="00000004">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 equipo se encuentra conformado por 3 miembros del trabajo anterior (Análisis de Software, paralelo 201, profesor Alexis Henriquez), integrando a Daniel Zeballos. Por lo que el proyecto con el cuál se continuará será el correspondiente al paralelo 201. </w:t>
      </w:r>
    </w:p>
    <w:p w:rsidR="00000000" w:rsidDel="00000000" w:rsidP="00000000" w:rsidRDefault="00000000" w:rsidRPr="00000000" w14:paraId="00000005">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Daniel Zeballos (202173570-4)</w:t>
      </w:r>
    </w:p>
    <w:p w:rsidR="00000000" w:rsidDel="00000000" w:rsidP="00000000" w:rsidRDefault="00000000" w:rsidRPr="00000000" w14:paraId="00000007">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Javiera Osorio (202173656-5)</w:t>
      </w:r>
    </w:p>
    <w:p w:rsidR="00000000" w:rsidDel="00000000" w:rsidP="00000000" w:rsidRDefault="00000000" w:rsidRPr="00000000" w14:paraId="00000008">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Maximiliano Bardi (202173510-0)</w:t>
      </w:r>
    </w:p>
    <w:p w:rsidR="00000000" w:rsidDel="00000000" w:rsidP="00000000" w:rsidRDefault="00000000" w:rsidRPr="00000000" w14:paraId="00000009">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Nicolás Barahona (202173652-2)</w:t>
      </w:r>
    </w:p>
    <w:p w:rsidR="00000000" w:rsidDel="00000000" w:rsidP="00000000" w:rsidRDefault="00000000" w:rsidRPr="00000000" w14:paraId="0000000A">
      <w:pPr>
        <w:pStyle w:val="Heading1"/>
        <w:jc w:val="both"/>
        <w:rPr>
          <w:rFonts w:ascii="EB Garamond" w:cs="EB Garamond" w:eastAsia="EB Garamond" w:hAnsi="EB Garamond"/>
          <w:b w:val="1"/>
          <w:sz w:val="28"/>
          <w:szCs w:val="28"/>
        </w:rPr>
      </w:pPr>
      <w:bookmarkStart w:colFirst="0" w:colLast="0" w:name="_xpbfmcibnfy5" w:id="1"/>
      <w:bookmarkEnd w:id="1"/>
      <w:r w:rsidDel="00000000" w:rsidR="00000000" w:rsidRPr="00000000">
        <w:rPr>
          <w:rFonts w:ascii="EB Garamond" w:cs="EB Garamond" w:eastAsia="EB Garamond" w:hAnsi="EB Garamond"/>
          <w:b w:val="1"/>
          <w:rtl w:val="0"/>
        </w:rPr>
        <w:t xml:space="preserve">Autoevaluación del Proyecto</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rPr>
          <w:cantSplit w:val="0"/>
          <w:trHeight w:val="91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i w:val="1"/>
                <w:sz w:val="26"/>
                <w:szCs w:val="26"/>
              </w:rPr>
            </w:pPr>
            <w:r w:rsidDel="00000000" w:rsidR="00000000" w:rsidRPr="00000000">
              <w:rPr>
                <w:rFonts w:ascii="EB Garamond" w:cs="EB Garamond" w:eastAsia="EB Garamond" w:hAnsi="EB Garamond"/>
                <w:sz w:val="26"/>
                <w:szCs w:val="26"/>
                <w:rtl w:val="0"/>
              </w:rPr>
              <w:t xml:space="preserve">El sistema debe ser eficiente y seguro al momento de solicitar horas. Estado: </w:t>
            </w:r>
            <w:r w:rsidDel="00000000" w:rsidR="00000000" w:rsidRPr="00000000">
              <w:rPr>
                <w:rFonts w:ascii="EB Garamond" w:cs="EB Garamond" w:eastAsia="EB Garamond" w:hAnsi="EB Garamond"/>
                <w:i w:val="1"/>
                <w:sz w:val="26"/>
                <w:szCs w:val="26"/>
                <w:rtl w:val="0"/>
              </w:rPr>
              <w:t xml:space="preserve">ACEPTABLE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Pacientes, Personal de identificación de la clínica, la cliente que pide el producto para los usuarios mencionados anteriormente, el equipo de producción del producto.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Estado: </w:t>
            </w:r>
            <w:r w:rsidDel="00000000" w:rsidR="00000000" w:rsidRPr="00000000">
              <w:rPr>
                <w:rFonts w:ascii="EB Garamond" w:cs="EB Garamond" w:eastAsia="EB Garamond" w:hAnsi="EB Garamond"/>
                <w:i w:val="1"/>
                <w:sz w:val="24"/>
                <w:szCs w:val="24"/>
                <w:rtl w:val="0"/>
              </w:rPr>
              <w:t xml:space="preserve">INVOLUCRADO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Sistema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Se utilizó la librería de React para el desarrollo completo del proyecto, utilizando mongoDB como base de datos para registrar las horas de toma de exámenes.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i w:val="1"/>
                <w:sz w:val="26"/>
                <w:szCs w:val="26"/>
              </w:rPr>
            </w:pPr>
            <w:r w:rsidDel="00000000" w:rsidR="00000000" w:rsidRPr="00000000">
              <w:rPr>
                <w:rFonts w:ascii="EB Garamond" w:cs="EB Garamond" w:eastAsia="EB Garamond" w:hAnsi="EB Garamond"/>
                <w:sz w:val="26"/>
                <w:szCs w:val="26"/>
                <w:rtl w:val="0"/>
              </w:rPr>
              <w:t xml:space="preserve">Estado: </w:t>
            </w:r>
            <w:r w:rsidDel="00000000" w:rsidR="00000000" w:rsidRPr="00000000">
              <w:rPr>
                <w:rFonts w:ascii="EB Garamond" w:cs="EB Garamond" w:eastAsia="EB Garamond" w:hAnsi="EB Garamond"/>
                <w:i w:val="1"/>
                <w:sz w:val="26"/>
                <w:szCs w:val="26"/>
                <w:rtl w:val="0"/>
              </w:rPr>
              <w:t xml:space="preserve">USABLE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 plan de trabajo fue a través de 7 entregas donde se realizaban avances en el proyecto. No se utilizó ninguna metodología ágil.</w:t>
            </w:r>
          </w:p>
          <w:p w:rsidR="00000000" w:rsidDel="00000000" w:rsidP="00000000" w:rsidRDefault="00000000" w:rsidRPr="00000000" w14:paraId="0000001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Estado: </w:t>
            </w:r>
            <w:r w:rsidDel="00000000" w:rsidR="00000000" w:rsidRPr="00000000">
              <w:rPr>
                <w:rFonts w:ascii="EB Garamond" w:cs="EB Garamond" w:eastAsia="EB Garamond" w:hAnsi="EB Garamond"/>
                <w:i w:val="1"/>
                <w:sz w:val="24"/>
                <w:szCs w:val="24"/>
                <w:rtl w:val="0"/>
              </w:rPr>
              <w:t xml:space="preserve">BAJO CONTROL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Forma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Organización a través de reuniones en Discord. No se utilizó ningún marco de trabajo ni metodologías ágiles.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Estado: </w:t>
            </w:r>
            <w:r w:rsidDel="00000000" w:rsidR="00000000" w:rsidRPr="00000000">
              <w:rPr>
                <w:rFonts w:ascii="EB Garamond" w:cs="EB Garamond" w:eastAsia="EB Garamond" w:hAnsi="EB Garamond"/>
                <w:i w:val="1"/>
                <w:sz w:val="24"/>
                <w:szCs w:val="24"/>
                <w:rtl w:val="0"/>
              </w:rPr>
              <w:t xml:space="preserve">EN LUGAR</w:t>
            </w:r>
          </w:p>
        </w:tc>
      </w:tr>
      <w:tr>
        <w:trPr>
          <w:cantSplit w:val="0"/>
          <w:trHeight w:val="1335.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Oportunidad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 ve la oportunidad de crear un sistema automatizado para gestionar el proceso de toma de horas para exámenes  en el área de imagenología de un hospital público. </w:t>
            </w:r>
          </w:p>
          <w:p w:rsidR="00000000" w:rsidDel="00000000" w:rsidP="00000000" w:rsidRDefault="00000000" w:rsidRPr="00000000" w14:paraId="0000001B">
            <w:pPr>
              <w:jc w:val="both"/>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Estado: </w:t>
            </w:r>
            <w:r w:rsidDel="00000000" w:rsidR="00000000" w:rsidRPr="00000000">
              <w:rPr>
                <w:rFonts w:ascii="EB Garamond" w:cs="EB Garamond" w:eastAsia="EB Garamond" w:hAnsi="EB Garamond"/>
                <w:i w:val="1"/>
                <w:sz w:val="24"/>
                <w:szCs w:val="24"/>
                <w:rtl w:val="0"/>
              </w:rPr>
              <w:t xml:space="preserve">TRATADA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El equipo está formado, los canales de comunicación están establecidos, colaboradores externos identificados, se requiere partición final de las labores y su aceptación por parte del equipo y la forma concreta de trabajar.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i w:val="1"/>
                <w:sz w:val="26"/>
                <w:szCs w:val="26"/>
              </w:rPr>
            </w:pPr>
            <w:r w:rsidDel="00000000" w:rsidR="00000000" w:rsidRPr="00000000">
              <w:rPr>
                <w:rFonts w:ascii="EB Garamond" w:cs="EB Garamond" w:eastAsia="EB Garamond" w:hAnsi="EB Garamond"/>
                <w:sz w:val="26"/>
                <w:szCs w:val="26"/>
                <w:rtl w:val="0"/>
              </w:rPr>
              <w:t xml:space="preserve">Estado: </w:t>
            </w:r>
            <w:r w:rsidDel="00000000" w:rsidR="00000000" w:rsidRPr="00000000">
              <w:rPr>
                <w:rFonts w:ascii="EB Garamond" w:cs="EB Garamond" w:eastAsia="EB Garamond" w:hAnsi="EB Garamond"/>
                <w:i w:val="1"/>
                <w:sz w:val="26"/>
                <w:szCs w:val="26"/>
                <w:rtl w:val="0"/>
              </w:rPr>
              <w:t xml:space="preserve">SEMBRADO</w:t>
            </w:r>
          </w:p>
        </w:tc>
      </w:tr>
    </w:tbl>
    <w:p w:rsidR="00000000" w:rsidDel="00000000" w:rsidP="00000000" w:rsidRDefault="00000000" w:rsidRPr="00000000" w14:paraId="0000001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pStyle w:val="Heading1"/>
        <w:jc w:val="both"/>
        <w:rPr>
          <w:rFonts w:ascii="EB Garamond" w:cs="EB Garamond" w:eastAsia="EB Garamond" w:hAnsi="EB Garamond"/>
          <w:b w:val="1"/>
        </w:rPr>
      </w:pPr>
      <w:bookmarkStart w:colFirst="0" w:colLast="0" w:name="_ael13s1nyu2p" w:id="2"/>
      <w:bookmarkEnd w:id="2"/>
      <w:r w:rsidDel="00000000" w:rsidR="00000000" w:rsidRPr="00000000">
        <w:rPr>
          <w:rFonts w:ascii="EB Garamond" w:cs="EB Garamond" w:eastAsia="EB Garamond" w:hAnsi="EB Garamond"/>
          <w:b w:val="1"/>
          <w:rtl w:val="0"/>
        </w:rPr>
        <w:t xml:space="preserve">Alphas prioritarios</w:t>
      </w:r>
    </w:p>
    <w:p w:rsidR="00000000" w:rsidDel="00000000" w:rsidP="00000000" w:rsidRDefault="00000000" w:rsidRPr="00000000" w14:paraId="00000021">
      <w:pPr>
        <w:pStyle w:val="Heading2"/>
        <w:jc w:val="both"/>
        <w:rPr>
          <w:rFonts w:ascii="EB Garamond" w:cs="EB Garamond" w:eastAsia="EB Garamond" w:hAnsi="EB Garamond"/>
          <w:b w:val="1"/>
        </w:rPr>
      </w:pPr>
      <w:bookmarkStart w:colFirst="0" w:colLast="0" w:name="_vtf8ycs7zvmn" w:id="3"/>
      <w:bookmarkEnd w:id="3"/>
      <w:r w:rsidDel="00000000" w:rsidR="00000000" w:rsidRPr="00000000">
        <w:rPr>
          <w:rFonts w:ascii="EB Garamond" w:cs="EB Garamond" w:eastAsia="EB Garamond" w:hAnsi="EB Garamond"/>
          <w:b w:val="1"/>
          <w:rtl w:val="0"/>
        </w:rPr>
        <w:t xml:space="preserve">Stakeholders</w:t>
      </w:r>
    </w:p>
    <w:p w:rsidR="00000000" w:rsidDel="00000000" w:rsidP="00000000" w:rsidRDefault="00000000" w:rsidRPr="00000000" w14:paraId="0000002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Consideramos prioritario el Stakeholders puesto que este proyecto se basa en una necesidad y debemos saber cuál es y cómo podemos solucionarla a través de nuestro proyecto, por eso mismo debemos tener una buena comunicación entre todos los involucrados para que este trabajo sea como se espera. Las medidas a tomar para alcanzar el siguiente estado serían tener varios canales de comunicación para aumentar y/o mejorar el flujo de información, de esa manera, lo que se espera de dicho proyecto se puede materializar a un nivel más realista.</w:t>
      </w:r>
    </w:p>
    <w:p w:rsidR="00000000" w:rsidDel="00000000" w:rsidP="00000000" w:rsidRDefault="00000000" w:rsidRPr="00000000" w14:paraId="00000023">
      <w:pPr>
        <w:pStyle w:val="Heading2"/>
        <w:rPr>
          <w:rFonts w:ascii="EB Garamond" w:cs="EB Garamond" w:eastAsia="EB Garamond" w:hAnsi="EB Garamond"/>
          <w:b w:val="1"/>
        </w:rPr>
      </w:pPr>
      <w:bookmarkStart w:colFirst="0" w:colLast="0" w:name="_hbz3xb8y5g27" w:id="4"/>
      <w:bookmarkEnd w:id="4"/>
      <w:r w:rsidDel="00000000" w:rsidR="00000000" w:rsidRPr="00000000">
        <w:rPr>
          <w:rFonts w:ascii="EB Garamond" w:cs="EB Garamond" w:eastAsia="EB Garamond" w:hAnsi="EB Garamond"/>
          <w:b w:val="1"/>
          <w:rtl w:val="0"/>
        </w:rPr>
        <w:t xml:space="preserve">Sistema de Software</w:t>
      </w:r>
    </w:p>
    <w:p w:rsidR="00000000" w:rsidDel="00000000" w:rsidP="00000000" w:rsidRDefault="00000000" w:rsidRPr="00000000" w14:paraId="0000002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 Sistema de Software es prioritario puesto que es lo utilizado para resolver el problema o necesidad de digitalizar el registro de la toma de exámenes de imagenología. Las medidas a tomar para alcanzar el siguiente estado sería perfeccionar las funcionalidades del proyecto, además de mejorarlo visualmente para que los usuarios puedan estar cómodos usándolo ya que serán ellos los que finalmente utilizarán el producto.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jc w:val="both"/>
        <w:rPr>
          <w:rFonts w:ascii="EB Garamond" w:cs="EB Garamond" w:eastAsia="EB Garamond" w:hAnsi="EB Garamond"/>
          <w:b w:val="1"/>
          <w:sz w:val="28"/>
          <w:szCs w:val="28"/>
        </w:rPr>
      </w:pPr>
      <w:bookmarkStart w:colFirst="0" w:colLast="0" w:name="_v0ifzx3gsaxd" w:id="5"/>
      <w:bookmarkEnd w:id="5"/>
      <w:r w:rsidDel="00000000" w:rsidR="00000000" w:rsidRPr="00000000">
        <w:rPr>
          <w:rFonts w:ascii="EB Garamond" w:cs="EB Garamond" w:eastAsia="EB Garamond" w:hAnsi="EB Garamond"/>
          <w:b w:val="1"/>
          <w:rtl w:val="0"/>
        </w:rPr>
        <w:t xml:space="preserve">Riesgos identificados</w:t>
      </w:r>
      <w:r w:rsidDel="00000000" w:rsidR="00000000" w:rsidRPr="00000000">
        <w:rPr>
          <w:rtl w:val="0"/>
        </w:rPr>
      </w:r>
    </w:p>
    <w:p w:rsidR="00000000" w:rsidDel="00000000" w:rsidP="00000000" w:rsidRDefault="00000000" w:rsidRPr="00000000" w14:paraId="0000002E">
      <w:pPr>
        <w:pStyle w:val="Heading2"/>
        <w:jc w:val="both"/>
        <w:rPr>
          <w:rFonts w:ascii="EB Garamond" w:cs="EB Garamond" w:eastAsia="EB Garamond" w:hAnsi="EB Garamond"/>
          <w:b w:val="1"/>
        </w:rPr>
      </w:pPr>
      <w:bookmarkStart w:colFirst="0" w:colLast="0" w:name="_f5xqa7bp8gff" w:id="6"/>
      <w:bookmarkEnd w:id="6"/>
      <w:r w:rsidDel="00000000" w:rsidR="00000000" w:rsidRPr="00000000">
        <w:rPr>
          <w:rFonts w:ascii="EB Garamond" w:cs="EB Garamond" w:eastAsia="EB Garamond" w:hAnsi="EB Garamond"/>
          <w:b w:val="1"/>
          <w:rtl w:val="0"/>
        </w:rPr>
        <w:t xml:space="preserve">Primer riesgo identificado</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Descripción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Muchas entradas de pacientes en la base de datos generan un colapso en 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Objetivo afectado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almacenamiento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Impacto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Probabilidad de ocurrencia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Bajo, dado que depende de la temporada o epidemia en ese caso.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Medidas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Generar sistema de colas en caso de muchas interacciones en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Estado del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Activo y no solucionado.</w:t>
            </w:r>
          </w:p>
        </w:tc>
      </w:tr>
    </w:tbl>
    <w:p w:rsidR="00000000" w:rsidDel="00000000" w:rsidP="00000000" w:rsidRDefault="00000000" w:rsidRPr="00000000" w14:paraId="0000003B">
      <w:pPr>
        <w:pStyle w:val="Heading2"/>
        <w:jc w:val="both"/>
        <w:rPr>
          <w:rFonts w:ascii="EB Garamond" w:cs="EB Garamond" w:eastAsia="EB Garamond" w:hAnsi="EB Garamond"/>
          <w:b w:val="1"/>
        </w:rPr>
      </w:pPr>
      <w:bookmarkStart w:colFirst="0" w:colLast="0" w:name="_y5x8fpslqpdm" w:id="7"/>
      <w:bookmarkEnd w:id="7"/>
      <w:r w:rsidDel="00000000" w:rsidR="00000000" w:rsidRPr="00000000">
        <w:rPr>
          <w:rtl w:val="0"/>
        </w:rPr>
      </w:r>
    </w:p>
    <w:p w:rsidR="00000000" w:rsidDel="00000000" w:rsidP="00000000" w:rsidRDefault="00000000" w:rsidRPr="00000000" w14:paraId="0000003C">
      <w:pPr>
        <w:pStyle w:val="Heading2"/>
        <w:jc w:val="both"/>
        <w:rPr>
          <w:rFonts w:ascii="EB Garamond" w:cs="EB Garamond" w:eastAsia="EB Garamond" w:hAnsi="EB Garamond"/>
          <w:b w:val="1"/>
        </w:rPr>
      </w:pPr>
      <w:bookmarkStart w:colFirst="0" w:colLast="0" w:name="_wd3rdfu2fk9f" w:id="8"/>
      <w:bookmarkEnd w:id="8"/>
      <w:r w:rsidDel="00000000" w:rsidR="00000000" w:rsidRPr="00000000">
        <w:rPr>
          <w:rFonts w:ascii="EB Garamond" w:cs="EB Garamond" w:eastAsia="EB Garamond" w:hAnsi="EB Garamond"/>
          <w:b w:val="1"/>
          <w:rtl w:val="0"/>
        </w:rPr>
        <w:t xml:space="preserve">Segundo riesgo identificado</w:t>
      </w:r>
    </w:p>
    <w:tbl>
      <w:tblPr>
        <w:tblStyle w:val="Table3"/>
        <w:tblW w:w="910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930"/>
        <w:tblGridChange w:id="0">
          <w:tblGrid>
            <w:gridCol w:w="2175"/>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Descripción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Paciente entrega rut erróneo y el software lo acepta.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Objetivo afectado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Calidad de información de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Impacto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Probabilidad de ocurrencia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Medio, ya que los errores son comunes pero el rut es algo que uno no debería equivocarse.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Medidas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Generar un apartado que verifique si el rut es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Estado del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Activo, no solucionado.</w:t>
            </w:r>
          </w:p>
        </w:tc>
      </w:tr>
    </w:tbl>
    <w:p w:rsidR="00000000" w:rsidDel="00000000" w:rsidP="00000000" w:rsidRDefault="00000000" w:rsidRPr="00000000" w14:paraId="00000049">
      <w:pPr>
        <w:pStyle w:val="Heading2"/>
        <w:jc w:val="both"/>
        <w:rPr>
          <w:rFonts w:ascii="EB Garamond" w:cs="EB Garamond" w:eastAsia="EB Garamond" w:hAnsi="EB Garamond"/>
          <w:b w:val="1"/>
        </w:rPr>
      </w:pPr>
      <w:bookmarkStart w:colFirst="0" w:colLast="0" w:name="_t87gs8feu1px" w:id="9"/>
      <w:bookmarkEnd w:id="9"/>
      <w:r w:rsidDel="00000000" w:rsidR="00000000" w:rsidRPr="00000000">
        <w:rPr>
          <w:rtl w:val="0"/>
        </w:rPr>
      </w:r>
    </w:p>
    <w:p w:rsidR="00000000" w:rsidDel="00000000" w:rsidP="00000000" w:rsidRDefault="00000000" w:rsidRPr="00000000" w14:paraId="0000004A">
      <w:pPr>
        <w:pStyle w:val="Heading2"/>
        <w:jc w:val="both"/>
        <w:rPr>
          <w:rFonts w:ascii="EB Garamond" w:cs="EB Garamond" w:eastAsia="EB Garamond" w:hAnsi="EB Garamond"/>
          <w:b w:val="1"/>
        </w:rPr>
      </w:pPr>
      <w:bookmarkStart w:colFirst="0" w:colLast="0" w:name="_uz75s377nhnp" w:id="10"/>
      <w:bookmarkEnd w:id="10"/>
      <w:r w:rsidDel="00000000" w:rsidR="00000000" w:rsidRPr="00000000">
        <w:rPr>
          <w:rFonts w:ascii="EB Garamond" w:cs="EB Garamond" w:eastAsia="EB Garamond" w:hAnsi="EB Garamond"/>
          <w:b w:val="1"/>
          <w:rtl w:val="0"/>
        </w:rPr>
        <w:t xml:space="preserve">Tercer</w:t>
      </w:r>
      <w:r w:rsidDel="00000000" w:rsidR="00000000" w:rsidRPr="00000000">
        <w:rPr>
          <w:rFonts w:ascii="EB Garamond" w:cs="EB Garamond" w:eastAsia="EB Garamond" w:hAnsi="EB Garamond"/>
          <w:b w:val="1"/>
          <w:rtl w:val="0"/>
        </w:rPr>
        <w:t xml:space="preserve"> riesgo identificado</w:t>
      </w:r>
    </w:p>
    <w:tbl>
      <w:tblPr>
        <w:tblStyle w:val="Table4"/>
        <w:tblW w:w="910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945"/>
        <w:tblGridChange w:id="0">
          <w:tblGrid>
            <w:gridCol w:w="2160"/>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Descripción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Riesgo de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seguridad: usuario no autorizado accede en el sistema, debido a una falta de autenticación.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Objetivo afectado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Robo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Impacto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Probabilidad de ocurrencia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Medio, depende de la utilidad de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Medidas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Generar un código vía email previamente asociado a la verificación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Estado del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Activo, no solucionado.</w:t>
            </w:r>
          </w:p>
        </w:tc>
      </w:tr>
    </w:tbl>
    <w:p w:rsidR="00000000" w:rsidDel="00000000" w:rsidP="00000000" w:rsidRDefault="00000000" w:rsidRPr="00000000" w14:paraId="00000057">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8">
      <w:pPr>
        <w:jc w:val="both"/>
        <w:rPr>
          <w:rFonts w:ascii="EB Garamond" w:cs="EB Garamond" w:eastAsia="EB Garamond" w:hAnsi="EB Garamond"/>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