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5E389" w14:textId="4F6FE73D" w:rsidR="00D978BF" w:rsidRDefault="00D978BF" w:rsidP="00D978BF">
      <w:pPr>
        <w:jc w:val="center"/>
        <w:rPr>
          <w:sz w:val="32"/>
          <w:szCs w:val="32"/>
          <w:rtl/>
        </w:rPr>
      </w:pPr>
      <w:r>
        <w:rPr>
          <w:rFonts w:cs="Arial"/>
          <w:rtl/>
        </w:rPr>
        <w:tab/>
      </w:r>
      <w:r>
        <w:rPr>
          <w:rFonts w:cs="Arial"/>
          <w:sz w:val="32"/>
          <w:szCs w:val="32"/>
          <w:rtl/>
        </w:rPr>
        <w:t>مشروع نظام إدارة صيدلية</w:t>
      </w:r>
    </w:p>
    <w:p w14:paraId="515D57EB" w14:textId="1DFFAD81" w:rsidR="00FA4853" w:rsidRDefault="00D978BF" w:rsidP="00D978BF">
      <w:pPr>
        <w:tabs>
          <w:tab w:val="center" w:pos="4153"/>
        </w:tabs>
        <w:rPr>
          <w:rFonts w:cs="Arial"/>
          <w:rtl/>
        </w:rPr>
      </w:pPr>
      <w:r>
        <w:rPr>
          <w:rFonts w:cs="Arial" w:hint="cs"/>
          <w:rtl/>
        </w:rPr>
        <w:t xml:space="preserve">دانية </w:t>
      </w:r>
      <w:proofErr w:type="gramStart"/>
      <w:r>
        <w:rPr>
          <w:rFonts w:cs="Arial" w:hint="cs"/>
          <w:rtl/>
        </w:rPr>
        <w:t>اكرم</w:t>
      </w:r>
      <w:proofErr w:type="gramEnd"/>
      <w:r>
        <w:rPr>
          <w:rFonts w:cs="Arial" w:hint="cs"/>
          <w:rtl/>
        </w:rPr>
        <w:t xml:space="preserve"> رشاد أبو الهيجاء</w:t>
      </w:r>
    </w:p>
    <w:p w14:paraId="73DBC56C" w14:textId="74AFFDA9" w:rsidR="00FA4853" w:rsidRPr="00D978BF" w:rsidRDefault="00000000" w:rsidP="00D978BF">
      <w:pPr>
        <w:rPr>
          <w:rFonts w:cs="Arial"/>
          <w:rtl/>
        </w:rPr>
      </w:pPr>
      <w:r>
        <w:rPr>
          <w:rFonts w:cs="Arial" w:hint="cs"/>
          <w:rtl/>
        </w:rPr>
        <w:t>0170012110209</w:t>
      </w:r>
    </w:p>
    <w:p w14:paraId="5131BF50" w14:textId="77777777" w:rsidR="00FA4853" w:rsidRDefault="00000000">
      <w:pPr>
        <w:rPr>
          <w:rtl/>
        </w:rPr>
      </w:pPr>
      <w:r>
        <w:rPr>
          <w:rFonts w:cs="Arial"/>
          <w:rtl/>
        </w:rPr>
        <w:t>---</w:t>
      </w:r>
    </w:p>
    <w:p w14:paraId="7C853C4C" w14:textId="5DDC8B35" w:rsidR="00FA4853" w:rsidRDefault="00000000">
      <w:pPr>
        <w:jc w:val="both"/>
        <w:rPr>
          <w:rtl/>
        </w:rPr>
      </w:pPr>
      <w:r>
        <w:rPr>
          <w:rtl/>
        </w:rPr>
        <w:t xml:space="preserve">1. </w:t>
      </w:r>
      <w:r>
        <w:rPr>
          <w:rFonts w:cs="Times New Roman" w:hint="cs"/>
          <w:rtl/>
          <w:cs/>
        </w:rPr>
        <w:t>المقدمة</w:t>
      </w:r>
      <w:r>
        <w:rPr>
          <w:rtl/>
        </w:rPr>
        <w:t>:</w:t>
      </w:r>
    </w:p>
    <w:p w14:paraId="1E672074" w14:textId="77777777" w:rsidR="00FA4853" w:rsidRDefault="00FA4853">
      <w:pPr>
        <w:rPr>
          <w:rtl/>
        </w:rPr>
      </w:pPr>
    </w:p>
    <w:p w14:paraId="17B7D1C0" w14:textId="1EA32765" w:rsidR="00FA4853" w:rsidRDefault="00000000" w:rsidP="00D978BF">
      <w:r>
        <w:rPr>
          <w:rFonts w:cs="Times New Roman" w:hint="cs"/>
          <w:rtl/>
          <w:cs/>
        </w:rPr>
        <w:t>يعد</w:t>
      </w:r>
      <w:r>
        <w:rPr>
          <w:rtl/>
        </w:rPr>
        <w:t xml:space="preserve"> </w:t>
      </w:r>
      <w:r>
        <w:rPr>
          <w:rFonts w:cs="Times New Roman" w:hint="cs"/>
          <w:rtl/>
          <w:cs/>
        </w:rPr>
        <w:t>قطاع</w:t>
      </w:r>
      <w:r>
        <w:rPr>
          <w:rtl/>
        </w:rPr>
        <w:t xml:space="preserve"> </w:t>
      </w:r>
      <w:r>
        <w:rPr>
          <w:rFonts w:cs="Times New Roman" w:hint="cs"/>
          <w:rtl/>
          <w:cs/>
        </w:rPr>
        <w:t>الصيدلة</w:t>
      </w:r>
      <w:r>
        <w:rPr>
          <w:rtl/>
        </w:rPr>
        <w:t xml:space="preserve"> </w:t>
      </w:r>
      <w:r>
        <w:rPr>
          <w:rFonts w:cs="Times New Roman" w:hint="cs"/>
          <w:rtl/>
          <w:cs/>
        </w:rPr>
        <w:t>من</w:t>
      </w:r>
      <w:r>
        <w:rPr>
          <w:rtl/>
        </w:rPr>
        <w:t xml:space="preserve"> </w:t>
      </w:r>
      <w:r>
        <w:rPr>
          <w:rFonts w:cs="Times New Roman" w:hint="cs"/>
          <w:rtl/>
          <w:cs/>
        </w:rPr>
        <w:t>القطاعات</w:t>
      </w:r>
      <w:r>
        <w:rPr>
          <w:rtl/>
        </w:rPr>
        <w:t xml:space="preserve"> </w:t>
      </w:r>
      <w:r>
        <w:rPr>
          <w:rFonts w:cs="Times New Roman" w:hint="cs"/>
          <w:rtl/>
          <w:cs/>
        </w:rPr>
        <w:t>الحيوية</w:t>
      </w:r>
      <w:r>
        <w:rPr>
          <w:rtl/>
        </w:rPr>
        <w:t xml:space="preserve"> </w:t>
      </w:r>
      <w:r>
        <w:rPr>
          <w:rFonts w:cs="Times New Roman" w:hint="cs"/>
          <w:rtl/>
          <w:cs/>
        </w:rPr>
        <w:t>التي</w:t>
      </w:r>
      <w:r>
        <w:rPr>
          <w:rtl/>
        </w:rPr>
        <w:t xml:space="preserve"> </w:t>
      </w:r>
      <w:r>
        <w:rPr>
          <w:rFonts w:cs="Times New Roman" w:hint="cs"/>
          <w:rtl/>
          <w:cs/>
        </w:rPr>
        <w:t>تتطلب</w:t>
      </w:r>
      <w:r>
        <w:rPr>
          <w:rtl/>
        </w:rPr>
        <w:t xml:space="preserve"> </w:t>
      </w:r>
      <w:r>
        <w:rPr>
          <w:rFonts w:cs="Times New Roman" w:hint="cs"/>
          <w:rtl/>
          <w:cs/>
        </w:rPr>
        <w:t>تنظيمًا</w:t>
      </w:r>
      <w:r>
        <w:rPr>
          <w:rtl/>
        </w:rPr>
        <w:t xml:space="preserve"> </w:t>
      </w:r>
      <w:r>
        <w:rPr>
          <w:rFonts w:cs="Times New Roman" w:hint="cs"/>
          <w:rtl/>
          <w:cs/>
        </w:rPr>
        <w:t>دقيقًا</w:t>
      </w:r>
      <w:r>
        <w:rPr>
          <w:rtl/>
        </w:rPr>
        <w:t xml:space="preserve"> </w:t>
      </w:r>
      <w:r>
        <w:rPr>
          <w:rFonts w:cs="Times New Roman" w:hint="cs"/>
          <w:rtl/>
          <w:cs/>
        </w:rPr>
        <w:t>وإدارة</w:t>
      </w:r>
      <w:r>
        <w:rPr>
          <w:rtl/>
        </w:rPr>
        <w:t xml:space="preserve"> </w:t>
      </w:r>
      <w:r>
        <w:rPr>
          <w:rFonts w:cs="Times New Roman" w:hint="cs"/>
          <w:rtl/>
          <w:cs/>
        </w:rPr>
        <w:t>فعالة</w:t>
      </w:r>
      <w:r>
        <w:rPr>
          <w:rtl/>
        </w:rPr>
        <w:t xml:space="preserve"> </w:t>
      </w:r>
      <w:r>
        <w:rPr>
          <w:rFonts w:cs="Times New Roman" w:hint="cs"/>
          <w:rtl/>
          <w:cs/>
        </w:rPr>
        <w:t>لتوفير</w:t>
      </w:r>
      <w:r>
        <w:rPr>
          <w:rtl/>
        </w:rPr>
        <w:t xml:space="preserve"> </w:t>
      </w:r>
      <w:r>
        <w:rPr>
          <w:rFonts w:cs="Times New Roman" w:hint="cs"/>
          <w:rtl/>
          <w:cs/>
        </w:rPr>
        <w:t>الأدوية</w:t>
      </w:r>
      <w:r>
        <w:rPr>
          <w:rtl/>
        </w:rPr>
        <w:t xml:space="preserve"> </w:t>
      </w:r>
      <w:r>
        <w:rPr>
          <w:rFonts w:cs="Times New Roman" w:hint="cs"/>
          <w:rtl/>
          <w:cs/>
        </w:rPr>
        <w:t>للمرضى</w:t>
      </w:r>
      <w:r>
        <w:rPr>
          <w:rtl/>
        </w:rPr>
        <w:t xml:space="preserve"> </w:t>
      </w:r>
      <w:r>
        <w:rPr>
          <w:rFonts w:cs="Times New Roman" w:hint="cs"/>
          <w:rtl/>
          <w:cs/>
        </w:rPr>
        <w:t>وتنظيم</w:t>
      </w:r>
      <w:r>
        <w:rPr>
          <w:rtl/>
        </w:rPr>
        <w:t xml:space="preserve"> </w:t>
      </w:r>
      <w:r>
        <w:rPr>
          <w:rFonts w:cs="Times New Roman" w:hint="cs"/>
          <w:rtl/>
          <w:cs/>
        </w:rPr>
        <w:t>المخزون</w:t>
      </w:r>
      <w:r>
        <w:rPr>
          <w:rtl/>
        </w:rPr>
        <w:t xml:space="preserve">. </w:t>
      </w:r>
      <w:r>
        <w:rPr>
          <w:rFonts w:cs="Times New Roman" w:hint="cs"/>
          <w:rtl/>
          <w:cs/>
        </w:rPr>
        <w:t>تُعد</w:t>
      </w:r>
      <w:r>
        <w:rPr>
          <w:rtl/>
        </w:rPr>
        <w:t xml:space="preserve"> </w:t>
      </w:r>
      <w:r>
        <w:rPr>
          <w:rFonts w:cs="Times New Roman" w:hint="cs"/>
          <w:rtl/>
          <w:cs/>
        </w:rPr>
        <w:t>الصيدليات</w:t>
      </w:r>
      <w:r>
        <w:rPr>
          <w:rtl/>
        </w:rPr>
        <w:t xml:space="preserve"> </w:t>
      </w:r>
      <w:r>
        <w:rPr>
          <w:rFonts w:cs="Times New Roman" w:hint="cs"/>
          <w:rtl/>
          <w:cs/>
        </w:rPr>
        <w:t>من</w:t>
      </w:r>
      <w:r>
        <w:rPr>
          <w:rtl/>
        </w:rPr>
        <w:t xml:space="preserve"> </w:t>
      </w:r>
      <w:r>
        <w:rPr>
          <w:rFonts w:cs="Times New Roman" w:hint="cs"/>
          <w:rtl/>
          <w:cs/>
        </w:rPr>
        <w:t>بين</w:t>
      </w:r>
      <w:r>
        <w:rPr>
          <w:rtl/>
        </w:rPr>
        <w:t xml:space="preserve"> </w:t>
      </w:r>
      <w:r>
        <w:rPr>
          <w:rFonts w:cs="Times New Roman" w:hint="cs"/>
          <w:rtl/>
          <w:cs/>
        </w:rPr>
        <w:t>الأماكن</w:t>
      </w:r>
      <w:r>
        <w:rPr>
          <w:rtl/>
        </w:rPr>
        <w:t xml:space="preserve"> </w:t>
      </w:r>
      <w:r>
        <w:rPr>
          <w:rFonts w:cs="Times New Roman" w:hint="cs"/>
          <w:rtl/>
          <w:cs/>
        </w:rPr>
        <w:t>التي</w:t>
      </w:r>
      <w:r>
        <w:rPr>
          <w:rtl/>
        </w:rPr>
        <w:t xml:space="preserve"> </w:t>
      </w:r>
      <w:r>
        <w:rPr>
          <w:rFonts w:cs="Times New Roman" w:hint="cs"/>
          <w:rtl/>
          <w:cs/>
        </w:rPr>
        <w:t>يتطلب</w:t>
      </w:r>
      <w:r>
        <w:rPr>
          <w:rtl/>
        </w:rPr>
        <w:t xml:space="preserve"> </w:t>
      </w:r>
      <w:r>
        <w:rPr>
          <w:rFonts w:cs="Times New Roman" w:hint="cs"/>
          <w:rtl/>
          <w:cs/>
        </w:rPr>
        <w:t>عملها</w:t>
      </w:r>
      <w:r>
        <w:rPr>
          <w:rtl/>
        </w:rPr>
        <w:t xml:space="preserve"> </w:t>
      </w:r>
      <w:r>
        <w:rPr>
          <w:rFonts w:cs="Times New Roman" w:hint="cs"/>
          <w:rtl/>
          <w:cs/>
        </w:rPr>
        <w:t>متابعة</w:t>
      </w:r>
      <w:r>
        <w:rPr>
          <w:rtl/>
        </w:rPr>
        <w:t xml:space="preserve"> </w:t>
      </w:r>
      <w:r>
        <w:rPr>
          <w:rFonts w:cs="Times New Roman" w:hint="cs"/>
          <w:rtl/>
          <w:cs/>
        </w:rPr>
        <w:t>مستمرة</w:t>
      </w:r>
      <w:r>
        <w:rPr>
          <w:rtl/>
        </w:rPr>
        <w:t xml:space="preserve"> </w:t>
      </w:r>
      <w:r>
        <w:rPr>
          <w:rFonts w:cs="Times New Roman" w:hint="cs"/>
          <w:rtl/>
          <w:cs/>
        </w:rPr>
        <w:t>للمخزون،</w:t>
      </w:r>
      <w:r>
        <w:rPr>
          <w:rtl/>
        </w:rPr>
        <w:t xml:space="preserve"> </w:t>
      </w:r>
      <w:r>
        <w:rPr>
          <w:rFonts w:cs="Times New Roman" w:hint="cs"/>
          <w:rtl/>
          <w:cs/>
        </w:rPr>
        <w:t>تتبع</w:t>
      </w:r>
      <w:r>
        <w:rPr>
          <w:rtl/>
        </w:rPr>
        <w:t xml:space="preserve"> </w:t>
      </w:r>
      <w:r>
        <w:rPr>
          <w:rFonts w:cs="Times New Roman" w:hint="cs"/>
          <w:rtl/>
          <w:cs/>
        </w:rPr>
        <w:t>المبيعات،</w:t>
      </w:r>
      <w:r>
        <w:rPr>
          <w:rtl/>
        </w:rPr>
        <w:t xml:space="preserve"> </w:t>
      </w:r>
      <w:r>
        <w:rPr>
          <w:rFonts w:cs="Times New Roman" w:hint="cs"/>
          <w:rtl/>
          <w:cs/>
        </w:rPr>
        <w:t>وتوفير</w:t>
      </w:r>
      <w:r>
        <w:rPr>
          <w:rtl/>
        </w:rPr>
        <w:t xml:space="preserve"> </w:t>
      </w:r>
      <w:r>
        <w:rPr>
          <w:rFonts w:cs="Times New Roman" w:hint="cs"/>
          <w:rtl/>
          <w:cs/>
        </w:rPr>
        <w:t>التقارير</w:t>
      </w:r>
      <w:r>
        <w:rPr>
          <w:rtl/>
        </w:rPr>
        <w:t xml:space="preserve"> </w:t>
      </w:r>
      <w:r>
        <w:rPr>
          <w:rFonts w:cs="Times New Roman" w:hint="cs"/>
          <w:rtl/>
          <w:cs/>
        </w:rPr>
        <w:t>المالية</w:t>
      </w:r>
      <w:r>
        <w:rPr>
          <w:rtl/>
        </w:rPr>
        <w:t xml:space="preserve"> </w:t>
      </w:r>
      <w:r>
        <w:rPr>
          <w:rFonts w:cs="Times New Roman" w:hint="cs"/>
          <w:rtl/>
          <w:cs/>
        </w:rPr>
        <w:t>والإدارية</w:t>
      </w:r>
      <w:r>
        <w:rPr>
          <w:rtl/>
        </w:rPr>
        <w:t xml:space="preserve"> </w:t>
      </w:r>
      <w:r>
        <w:rPr>
          <w:rFonts w:cs="Times New Roman" w:hint="cs"/>
          <w:rtl/>
          <w:cs/>
        </w:rPr>
        <w:t>بشكل</w:t>
      </w:r>
      <w:r>
        <w:rPr>
          <w:rtl/>
        </w:rPr>
        <w:t xml:space="preserve"> </w:t>
      </w:r>
      <w:r>
        <w:rPr>
          <w:rFonts w:cs="Times New Roman" w:hint="cs"/>
          <w:rtl/>
          <w:cs/>
        </w:rPr>
        <w:t>دوري</w:t>
      </w:r>
      <w:r>
        <w:rPr>
          <w:rtl/>
        </w:rPr>
        <w:t xml:space="preserve">. </w:t>
      </w:r>
      <w:r>
        <w:rPr>
          <w:rFonts w:cs="Times New Roman" w:hint="cs"/>
          <w:rtl/>
          <w:cs/>
        </w:rPr>
        <w:t>يهدف</w:t>
      </w:r>
      <w:r>
        <w:rPr>
          <w:rtl/>
        </w:rPr>
        <w:t xml:space="preserve"> </w:t>
      </w:r>
      <w:r>
        <w:rPr>
          <w:rFonts w:cs="Times New Roman" w:hint="cs"/>
          <w:rtl/>
          <w:cs/>
        </w:rPr>
        <w:t>هذا</w:t>
      </w:r>
      <w:r>
        <w:rPr>
          <w:rtl/>
        </w:rPr>
        <w:t xml:space="preserve"> </w:t>
      </w:r>
      <w:r>
        <w:rPr>
          <w:rFonts w:cs="Times New Roman" w:hint="cs"/>
          <w:rtl/>
          <w:cs/>
        </w:rPr>
        <w:t>المشروع</w:t>
      </w:r>
      <w:r>
        <w:rPr>
          <w:rtl/>
        </w:rPr>
        <w:t xml:space="preserve"> </w:t>
      </w:r>
      <w:r>
        <w:rPr>
          <w:rFonts w:cs="Times New Roman" w:hint="cs"/>
          <w:rtl/>
          <w:cs/>
        </w:rPr>
        <w:t>إلى</w:t>
      </w:r>
      <w:r>
        <w:rPr>
          <w:rtl/>
        </w:rPr>
        <w:t xml:space="preserve"> </w:t>
      </w:r>
      <w:r>
        <w:rPr>
          <w:rFonts w:cs="Times New Roman" w:hint="cs"/>
          <w:rtl/>
          <w:cs/>
        </w:rPr>
        <w:t>بناء</w:t>
      </w:r>
      <w:r>
        <w:rPr>
          <w:rtl/>
        </w:rPr>
        <w:t xml:space="preserve"> </w:t>
      </w:r>
      <w:r>
        <w:rPr>
          <w:rFonts w:cs="Times New Roman" w:hint="cs"/>
          <w:rtl/>
          <w:cs/>
        </w:rPr>
        <w:t>نظام</w:t>
      </w:r>
      <w:r>
        <w:rPr>
          <w:rtl/>
        </w:rPr>
        <w:t xml:space="preserve"> </w:t>
      </w:r>
      <w:r>
        <w:rPr>
          <w:rFonts w:cs="Times New Roman" w:hint="cs"/>
          <w:rtl/>
          <w:cs/>
        </w:rPr>
        <w:t>معلومات</w:t>
      </w:r>
      <w:r>
        <w:rPr>
          <w:rtl/>
        </w:rPr>
        <w:t xml:space="preserve"> </w:t>
      </w:r>
      <w:r>
        <w:rPr>
          <w:rFonts w:cs="Times New Roman" w:hint="cs"/>
          <w:rtl/>
          <w:cs/>
        </w:rPr>
        <w:t>حديث</w:t>
      </w:r>
      <w:r>
        <w:rPr>
          <w:rtl/>
        </w:rPr>
        <w:t xml:space="preserve"> </w:t>
      </w:r>
      <w:r>
        <w:rPr>
          <w:rFonts w:cs="Times New Roman" w:hint="cs"/>
          <w:rtl/>
          <w:cs/>
        </w:rPr>
        <w:t>لإدارة</w:t>
      </w:r>
      <w:r>
        <w:rPr>
          <w:rtl/>
        </w:rPr>
        <w:t xml:space="preserve"> </w:t>
      </w:r>
      <w:r>
        <w:rPr>
          <w:rFonts w:cs="Times New Roman" w:hint="cs"/>
          <w:rtl/>
          <w:cs/>
        </w:rPr>
        <w:t>العمليات</w:t>
      </w:r>
      <w:r>
        <w:rPr>
          <w:rtl/>
        </w:rPr>
        <w:t xml:space="preserve"> </w:t>
      </w:r>
      <w:r>
        <w:rPr>
          <w:rFonts w:cs="Times New Roman" w:hint="cs"/>
          <w:rtl/>
          <w:cs/>
        </w:rPr>
        <w:t>اليومية</w:t>
      </w:r>
      <w:r>
        <w:rPr>
          <w:rtl/>
        </w:rPr>
        <w:t xml:space="preserve"> </w:t>
      </w:r>
      <w:r>
        <w:rPr>
          <w:rFonts w:cs="Times New Roman" w:hint="cs"/>
          <w:rtl/>
          <w:cs/>
        </w:rPr>
        <w:t>داخل</w:t>
      </w:r>
      <w:r>
        <w:rPr>
          <w:rtl/>
        </w:rPr>
        <w:t xml:space="preserve"> </w:t>
      </w:r>
      <w:r>
        <w:rPr>
          <w:rFonts w:cs="Times New Roman" w:hint="cs"/>
          <w:rtl/>
          <w:cs/>
        </w:rPr>
        <w:t>الصيدلية،</w:t>
      </w:r>
      <w:r>
        <w:rPr>
          <w:rtl/>
        </w:rPr>
        <w:t xml:space="preserve"> </w:t>
      </w:r>
      <w:r>
        <w:rPr>
          <w:rFonts w:cs="Times New Roman" w:hint="cs"/>
          <w:rtl/>
          <w:cs/>
        </w:rPr>
        <w:t>مما</w:t>
      </w:r>
      <w:r>
        <w:rPr>
          <w:rtl/>
        </w:rPr>
        <w:t xml:space="preserve"> </w:t>
      </w:r>
      <w:r>
        <w:rPr>
          <w:rFonts w:cs="Times New Roman" w:hint="cs"/>
          <w:rtl/>
          <w:cs/>
        </w:rPr>
        <w:t>يسهم</w:t>
      </w:r>
      <w:r>
        <w:rPr>
          <w:rtl/>
        </w:rPr>
        <w:t xml:space="preserve"> </w:t>
      </w:r>
      <w:r>
        <w:rPr>
          <w:rFonts w:cs="Times New Roman" w:hint="cs"/>
          <w:rtl/>
          <w:cs/>
        </w:rPr>
        <w:t>في</w:t>
      </w:r>
      <w:r>
        <w:rPr>
          <w:rtl/>
        </w:rPr>
        <w:t xml:space="preserve"> </w:t>
      </w:r>
      <w:r>
        <w:rPr>
          <w:rFonts w:cs="Times New Roman" w:hint="cs"/>
          <w:rtl/>
          <w:cs/>
        </w:rPr>
        <w:t>تحسين</w:t>
      </w:r>
      <w:r>
        <w:rPr>
          <w:rtl/>
        </w:rPr>
        <w:t xml:space="preserve"> </w:t>
      </w:r>
      <w:r>
        <w:rPr>
          <w:rFonts w:cs="Times New Roman" w:hint="cs"/>
          <w:rtl/>
          <w:cs/>
        </w:rPr>
        <w:t>الكفاءة</w:t>
      </w:r>
      <w:r>
        <w:rPr>
          <w:rtl/>
        </w:rPr>
        <w:t xml:space="preserve"> </w:t>
      </w:r>
      <w:r>
        <w:rPr>
          <w:rFonts w:cs="Times New Roman" w:hint="cs"/>
          <w:rtl/>
          <w:cs/>
        </w:rPr>
        <w:t>وتقليل</w:t>
      </w:r>
      <w:r>
        <w:rPr>
          <w:rtl/>
        </w:rPr>
        <w:t xml:space="preserve"> </w:t>
      </w:r>
      <w:r>
        <w:rPr>
          <w:rFonts w:cs="Times New Roman" w:hint="cs"/>
          <w:rtl/>
          <w:cs/>
        </w:rPr>
        <w:t>الأخطاء</w:t>
      </w:r>
      <w:r>
        <w:rPr>
          <w:rtl/>
        </w:rPr>
        <w:t xml:space="preserve"> </w:t>
      </w:r>
      <w:r>
        <w:rPr>
          <w:rFonts w:cs="Times New Roman" w:hint="cs"/>
          <w:rtl/>
          <w:cs/>
        </w:rPr>
        <w:t>البشرية</w:t>
      </w:r>
      <w:r w:rsidR="00D978BF">
        <w:rPr>
          <w:rFonts w:hint="cs"/>
          <w:rtl/>
        </w:rPr>
        <w:t>.</w:t>
      </w:r>
    </w:p>
    <w:p w14:paraId="01F66A6D" w14:textId="77777777" w:rsidR="00FA4853" w:rsidRDefault="00000000">
      <w:pPr>
        <w:rPr>
          <w:rtl/>
        </w:rPr>
      </w:pPr>
      <w:r>
        <w:rPr>
          <w:rFonts w:cs="Arial"/>
          <w:rtl/>
        </w:rPr>
        <w:t>---</w:t>
      </w:r>
    </w:p>
    <w:p w14:paraId="6623E42F" w14:textId="77777777" w:rsidR="00D978BF" w:rsidRDefault="00D978BF" w:rsidP="00D978BF">
      <w:pPr>
        <w:rPr>
          <w:rtl/>
        </w:rPr>
      </w:pPr>
      <w:r>
        <w:rPr>
          <w:rFonts w:cs="Arial"/>
          <w:rtl/>
        </w:rPr>
        <w:t>2. توصيف النظام:</w:t>
      </w:r>
    </w:p>
    <w:p w14:paraId="09F5CA3A" w14:textId="77777777" w:rsidR="00D978BF" w:rsidRDefault="00D978BF" w:rsidP="00D978BF">
      <w:pPr>
        <w:rPr>
          <w:rtl/>
        </w:rPr>
      </w:pPr>
    </w:p>
    <w:p w14:paraId="1175AAE5" w14:textId="742B0FDA" w:rsidR="00D978BF" w:rsidRDefault="00D978BF" w:rsidP="00D978BF">
      <w:r>
        <w:rPr>
          <w:rFonts w:cs="Arial"/>
          <w:rtl/>
        </w:rPr>
        <w:t>النظام المُقترح هو نظام لإدارة صيدلية يهدف إلى أتمتة جميع العمليات المتعلقة بالمخزون، المبيعات، الموردين، وإنشاء التقارير. يتكون النظام من واجهات مختلفة للمستخدمين مثل الصيدلي، الموظفين، والمدير، ويحتوي على قاعدة بيانات لتخزين معلومات الأدوية، الفواتير، الموردين، وكميات المخزون. يتميز النظام بإمكانية تتبع المبيعات، التنبيه عند انخفاض الكميات، وإصدار تقارير مبيعات دورية.</w:t>
      </w:r>
    </w:p>
    <w:p w14:paraId="5FBD2B09" w14:textId="330C06F2" w:rsidR="00D978BF" w:rsidRDefault="00D978BF" w:rsidP="00D978BF">
      <w:r>
        <w:rPr>
          <w:rFonts w:cs="Arial"/>
          <w:rtl/>
        </w:rPr>
        <w:t>3. متطلبات النظام:</w:t>
      </w:r>
    </w:p>
    <w:p w14:paraId="74F463A0" w14:textId="6F73495A" w:rsidR="00D978BF" w:rsidRDefault="00D978BF" w:rsidP="00D978BF">
      <w:r>
        <w:rPr>
          <w:rFonts w:cs="Arial"/>
          <w:rtl/>
        </w:rPr>
        <w:t>المتطلبات الفنية:</w:t>
      </w:r>
    </w:p>
    <w:p w14:paraId="0FC2D61D" w14:textId="34D200ED" w:rsidR="00D978BF" w:rsidRDefault="00D978BF" w:rsidP="00D978BF">
      <w:r>
        <w:rPr>
          <w:rFonts w:cs="Arial"/>
          <w:rtl/>
        </w:rPr>
        <w:t>البرمجيات:</w:t>
      </w:r>
    </w:p>
    <w:p w14:paraId="5C9C68A1" w14:textId="777A480E" w:rsidR="00D978BF" w:rsidRDefault="00D978BF" w:rsidP="00D978BF">
      <w:r>
        <w:rPr>
          <w:rFonts w:cs="Arial"/>
          <w:rtl/>
        </w:rPr>
        <w:t xml:space="preserve">لغة البرمجة: </w:t>
      </w:r>
      <w:r>
        <w:t>C</w:t>
      </w:r>
      <w:r>
        <w:rPr>
          <w:rFonts w:cs="Arial"/>
          <w:rtl/>
        </w:rPr>
        <w:t xml:space="preserve"># أو </w:t>
      </w:r>
      <w:r>
        <w:t>Java</w:t>
      </w:r>
    </w:p>
    <w:p w14:paraId="3BFD84E7" w14:textId="292B37A0" w:rsidR="00D978BF" w:rsidRDefault="00D978BF" w:rsidP="00D978BF">
      <w:r>
        <w:rPr>
          <w:rFonts w:cs="Arial"/>
          <w:rtl/>
        </w:rPr>
        <w:t xml:space="preserve">قاعدة البيانات: </w:t>
      </w:r>
      <w:r>
        <w:t>SQL Server</w:t>
      </w:r>
      <w:r>
        <w:rPr>
          <w:rFonts w:cs="Arial"/>
          <w:rtl/>
        </w:rPr>
        <w:t xml:space="preserve"> أو </w:t>
      </w:r>
      <w:r>
        <w:t>MySQL</w:t>
      </w:r>
    </w:p>
    <w:p w14:paraId="2AFD806B" w14:textId="7A01B662" w:rsidR="00D978BF" w:rsidRDefault="00D978BF" w:rsidP="00D978BF">
      <w:r>
        <w:rPr>
          <w:rFonts w:cs="Arial"/>
          <w:rtl/>
        </w:rPr>
        <w:t xml:space="preserve">أدوات تطوير الواجهات: </w:t>
      </w:r>
      <w:r>
        <w:t>Windows Forms</w:t>
      </w:r>
      <w:r>
        <w:rPr>
          <w:rFonts w:cs="Arial"/>
          <w:rtl/>
        </w:rPr>
        <w:t xml:space="preserve"> أو </w:t>
      </w:r>
      <w:r>
        <w:t>WPF</w:t>
      </w:r>
    </w:p>
    <w:p w14:paraId="5A345FF0" w14:textId="77777777" w:rsidR="00D978BF" w:rsidRDefault="00D978BF" w:rsidP="00D978BF">
      <w:pPr>
        <w:rPr>
          <w:rtl/>
        </w:rPr>
      </w:pPr>
      <w:r>
        <w:rPr>
          <w:rFonts w:cs="Arial"/>
          <w:rtl/>
        </w:rPr>
        <w:t>الأجهزة:</w:t>
      </w:r>
    </w:p>
    <w:p w14:paraId="704BC1A6" w14:textId="2EBED5D3" w:rsidR="00D978BF" w:rsidRDefault="00D978BF" w:rsidP="00D978BF">
      <w:r>
        <w:rPr>
          <w:rFonts w:cs="Arial"/>
          <w:rtl/>
        </w:rPr>
        <w:t>جهاز كمبيوتر أو جهاز نقاط بيع (</w:t>
      </w:r>
      <w:r>
        <w:t>POS</w:t>
      </w:r>
      <w:r>
        <w:rPr>
          <w:rFonts w:cs="Arial"/>
          <w:rtl/>
        </w:rPr>
        <w:t>) للصيدلية.</w:t>
      </w:r>
    </w:p>
    <w:p w14:paraId="6EFB45F6" w14:textId="6A1DBBD1" w:rsidR="00D978BF" w:rsidRDefault="00D978BF" w:rsidP="00D978BF">
      <w:r>
        <w:rPr>
          <w:rFonts w:cs="Arial"/>
          <w:rtl/>
        </w:rPr>
        <w:t>طابعة للفواتير.</w:t>
      </w:r>
    </w:p>
    <w:p w14:paraId="7F1DB8B0" w14:textId="11BB3BA9" w:rsidR="00D978BF" w:rsidRDefault="00D978BF" w:rsidP="00D978BF">
      <w:r>
        <w:rPr>
          <w:rFonts w:cs="Arial"/>
          <w:rtl/>
        </w:rPr>
        <w:t>المتطلبات الوظيفية:</w:t>
      </w:r>
    </w:p>
    <w:p w14:paraId="56E4B960" w14:textId="56EC8A1A" w:rsidR="00D978BF" w:rsidRDefault="00D978BF" w:rsidP="00D978BF">
      <w:r>
        <w:rPr>
          <w:rFonts w:cs="Arial"/>
          <w:rtl/>
        </w:rPr>
        <w:t>إدارة المخزون: إضافة، تعديل، وحذف الأدوية.</w:t>
      </w:r>
    </w:p>
    <w:p w14:paraId="1C6CE7AA" w14:textId="4B7ADAC4" w:rsidR="00D978BF" w:rsidRDefault="00D978BF" w:rsidP="00D978BF">
      <w:r>
        <w:rPr>
          <w:rFonts w:cs="Arial"/>
          <w:rtl/>
        </w:rPr>
        <w:t>إصدار الفواتير: إمكانية إصدار فواتير للعملاء عند شراء الأدوية.</w:t>
      </w:r>
    </w:p>
    <w:p w14:paraId="342FE1A6" w14:textId="43276A71" w:rsidR="00D978BF" w:rsidRDefault="00D978BF" w:rsidP="00D978BF">
      <w:r>
        <w:rPr>
          <w:rFonts w:cs="Arial"/>
          <w:rtl/>
        </w:rPr>
        <w:t>إدارة الموردين: إضافة بيانات الموردين ومعاملات الشراء.</w:t>
      </w:r>
    </w:p>
    <w:p w14:paraId="02EE174B" w14:textId="5A2B57B4" w:rsidR="00D978BF" w:rsidRDefault="00D978BF" w:rsidP="00D978BF">
      <w:r>
        <w:rPr>
          <w:rFonts w:cs="Arial"/>
          <w:rtl/>
        </w:rPr>
        <w:t>التقارير: إصدار تقارير مالية وإحصائية مثل تقارير المبيعات والمخزون.</w:t>
      </w:r>
    </w:p>
    <w:p w14:paraId="3A57ED0F" w14:textId="4BD06863" w:rsidR="00D978BF" w:rsidRDefault="00D978BF" w:rsidP="00D978BF">
      <w:r>
        <w:rPr>
          <w:rFonts w:cs="Arial"/>
          <w:rtl/>
        </w:rPr>
        <w:t>المتطلبات غير الوظيفية:</w:t>
      </w:r>
    </w:p>
    <w:p w14:paraId="382F515A" w14:textId="15416932" w:rsidR="00D978BF" w:rsidRDefault="00D978BF" w:rsidP="00D978BF">
      <w:r>
        <w:rPr>
          <w:rFonts w:cs="Arial"/>
          <w:rtl/>
        </w:rPr>
        <w:t>الأداء: النظام يجب أن يعمل بسرعة وكفاءة حتى في حالة وجود عدد كبير من المعاملات.</w:t>
      </w:r>
    </w:p>
    <w:p w14:paraId="57F70A1A" w14:textId="68FA8CFA" w:rsidR="00D978BF" w:rsidRDefault="00D978BF" w:rsidP="00D978BF">
      <w:r>
        <w:rPr>
          <w:rFonts w:cs="Arial"/>
          <w:rtl/>
        </w:rPr>
        <w:t>الأمان: تأمين النظام ضد أي اختراق من خلال كلمات مرور للوصول إلى البيانات الحساسة</w:t>
      </w:r>
      <w:r>
        <w:rPr>
          <w:rFonts w:cs="Arial"/>
        </w:rPr>
        <w:t>.</w:t>
      </w:r>
    </w:p>
    <w:p w14:paraId="5D5949A0" w14:textId="6EFF3F04" w:rsidR="00D978BF" w:rsidRDefault="00D978BF" w:rsidP="00D978BF">
      <w:r>
        <w:rPr>
          <w:rFonts w:cs="Arial"/>
          <w:rtl/>
        </w:rPr>
        <w:lastRenderedPageBreak/>
        <w:t>السهولة: واجهة المستخدم يجب أن تكون بسيطة وسهلة الاستخدام.</w:t>
      </w:r>
    </w:p>
    <w:p w14:paraId="1DBB3832" w14:textId="2C16518C" w:rsidR="00D978BF" w:rsidRDefault="00D978BF" w:rsidP="00DC465A">
      <w:r>
        <w:rPr>
          <w:rFonts w:cs="Arial"/>
          <w:rtl/>
        </w:rPr>
        <w:t>4. أهمية النظام:</w:t>
      </w:r>
    </w:p>
    <w:p w14:paraId="4B3A51AD" w14:textId="6F432B4B" w:rsidR="00D978BF" w:rsidRDefault="00D978BF" w:rsidP="00DC465A">
      <w:r>
        <w:rPr>
          <w:rFonts w:cs="Arial"/>
          <w:rtl/>
        </w:rPr>
        <w:t>تتعدد أهمية النظام في تحسين الأداء داخل الصيدلية:</w:t>
      </w:r>
    </w:p>
    <w:p w14:paraId="4A8A9254" w14:textId="7EE0C85D" w:rsidR="00D978BF" w:rsidRDefault="00D978BF" w:rsidP="00DC465A">
      <w:r>
        <w:rPr>
          <w:rFonts w:cs="Arial"/>
          <w:rtl/>
        </w:rPr>
        <w:t>زيادة الكفاءة: أتمتة العمليات الإدارية توفر الوقت والجهد.</w:t>
      </w:r>
    </w:p>
    <w:p w14:paraId="7DA87A0E" w14:textId="10739C30" w:rsidR="00D978BF" w:rsidRDefault="00D978BF" w:rsidP="00DC465A">
      <w:r>
        <w:rPr>
          <w:rFonts w:cs="Arial"/>
          <w:rtl/>
        </w:rPr>
        <w:t>تقليل الأخطاء: يساهم في تقليل الأخطاء البشرية المتعلقة بتسجيل البيانات وحساب الكميات.</w:t>
      </w:r>
    </w:p>
    <w:p w14:paraId="3B8A6B53" w14:textId="3E3B8F6A" w:rsidR="00D978BF" w:rsidRDefault="00D978BF" w:rsidP="00DC465A">
      <w:r>
        <w:rPr>
          <w:rFonts w:cs="Arial"/>
          <w:rtl/>
        </w:rPr>
        <w:t>التحليل واتخاذ القرار: من خلال التقارير التي يُمكن استخلاصها، يتمكن المدير من اتخاذ قرارات أفضل بناءً على البيانات الفعلية.</w:t>
      </w:r>
    </w:p>
    <w:p w14:paraId="6189CA78" w14:textId="3FABD0CA" w:rsidR="00D978BF" w:rsidRDefault="00D978BF" w:rsidP="00DC465A">
      <w:pPr>
        <w:rPr>
          <w:rtl/>
        </w:rPr>
      </w:pPr>
      <w:r>
        <w:rPr>
          <w:rFonts w:cs="Arial"/>
          <w:rtl/>
        </w:rPr>
        <w:t>تحسين خدمة العملاء: بفضل السرعة والدقة في العمل، يتلقى العملاء خدمة أسرع وأكثر دقة.</w:t>
      </w:r>
    </w:p>
    <w:p w14:paraId="12C9BAC0" w14:textId="3D759C1E" w:rsidR="00D978BF" w:rsidRDefault="00D978BF" w:rsidP="00DC465A">
      <w:r>
        <w:rPr>
          <w:rFonts w:cs="Arial"/>
          <w:rtl/>
        </w:rPr>
        <w:t>5. قاموس البيانات:</w:t>
      </w:r>
    </w:p>
    <w:p w14:paraId="600E2201" w14:textId="77777777" w:rsidR="00D978BF" w:rsidRDefault="00D978BF" w:rsidP="00D978BF">
      <w:pPr>
        <w:rPr>
          <w:rtl/>
        </w:rPr>
      </w:pPr>
      <w:r>
        <w:rPr>
          <w:rFonts w:cs="Arial"/>
          <w:rtl/>
        </w:rPr>
        <w:t>قاموس البيانات يُعرف جميع الجداول والحقول المستخدمة في النظام. يوضح العلاقة بين الجداول وخصائص كل حقل:</w:t>
      </w:r>
    </w:p>
    <w:tbl>
      <w:tblPr>
        <w:tblStyle w:val="aa"/>
        <w:bidiVisual/>
        <w:tblW w:w="0" w:type="auto"/>
        <w:tblLook w:val="04A0" w:firstRow="1" w:lastRow="0" w:firstColumn="1" w:lastColumn="0" w:noHBand="0" w:noVBand="1"/>
      </w:tblPr>
      <w:tblGrid>
        <w:gridCol w:w="2765"/>
        <w:gridCol w:w="2765"/>
        <w:gridCol w:w="2766"/>
      </w:tblGrid>
      <w:tr w:rsidR="00D978BF" w14:paraId="693CE0E1" w14:textId="77777777" w:rsidTr="00D978BF">
        <w:tc>
          <w:tcPr>
            <w:tcW w:w="2765" w:type="dxa"/>
          </w:tcPr>
          <w:p w14:paraId="2BCB07C3" w14:textId="34FE0CBE" w:rsidR="00D978BF" w:rsidRDefault="00D978BF" w:rsidP="00D978BF">
            <w:pPr>
              <w:rPr>
                <w:rtl/>
              </w:rPr>
            </w:pPr>
            <w:r>
              <w:rPr>
                <w:rFonts w:cs="Arial"/>
                <w:rtl/>
              </w:rPr>
              <w:t>الكيان</w:t>
            </w:r>
          </w:p>
        </w:tc>
        <w:tc>
          <w:tcPr>
            <w:tcW w:w="2765" w:type="dxa"/>
          </w:tcPr>
          <w:p w14:paraId="26F57F43" w14:textId="6E596961" w:rsidR="00D978BF" w:rsidRDefault="00D978BF" w:rsidP="00D978BF">
            <w:pPr>
              <w:rPr>
                <w:rtl/>
              </w:rPr>
            </w:pPr>
            <w:r>
              <w:rPr>
                <w:rFonts w:cs="Arial"/>
                <w:rtl/>
              </w:rPr>
              <w:t>الحقول</w:t>
            </w:r>
            <w:r>
              <w:rPr>
                <w:rFonts w:cs="Arial"/>
                <w:rtl/>
              </w:rPr>
              <w:tab/>
            </w:r>
          </w:p>
        </w:tc>
        <w:tc>
          <w:tcPr>
            <w:tcW w:w="2766" w:type="dxa"/>
          </w:tcPr>
          <w:p w14:paraId="4C28D791" w14:textId="77777777" w:rsidR="00D978BF" w:rsidRDefault="00D978BF" w:rsidP="00D978BF">
            <w:pPr>
              <w:rPr>
                <w:rtl/>
              </w:rPr>
            </w:pPr>
            <w:r>
              <w:rPr>
                <w:rFonts w:cs="Arial"/>
                <w:rtl/>
              </w:rPr>
              <w:tab/>
              <w:t>الوصف</w:t>
            </w:r>
          </w:p>
          <w:p w14:paraId="331FE264" w14:textId="77777777" w:rsidR="00D978BF" w:rsidRDefault="00D978BF" w:rsidP="00D978BF">
            <w:pPr>
              <w:rPr>
                <w:rtl/>
              </w:rPr>
            </w:pPr>
          </w:p>
        </w:tc>
      </w:tr>
      <w:tr w:rsidR="00D978BF" w14:paraId="6A6A0F87" w14:textId="77777777" w:rsidTr="00D978BF">
        <w:tc>
          <w:tcPr>
            <w:tcW w:w="2765" w:type="dxa"/>
          </w:tcPr>
          <w:p w14:paraId="5F8C0DAC" w14:textId="180E1D79" w:rsidR="00D978BF" w:rsidRDefault="00D978BF" w:rsidP="00D978BF">
            <w:pPr>
              <w:rPr>
                <w:rtl/>
              </w:rPr>
            </w:pPr>
            <w:r>
              <w:rPr>
                <w:rFonts w:cs="Arial"/>
                <w:rtl/>
              </w:rPr>
              <w:t>الأدوية</w:t>
            </w:r>
          </w:p>
        </w:tc>
        <w:tc>
          <w:tcPr>
            <w:tcW w:w="2765" w:type="dxa"/>
          </w:tcPr>
          <w:p w14:paraId="1AF57BF1" w14:textId="27689F2F" w:rsidR="00D978BF" w:rsidRDefault="00D978BF" w:rsidP="00D978BF">
            <w:pPr>
              <w:rPr>
                <w:rtl/>
              </w:rPr>
            </w:pPr>
            <w:r>
              <w:t>id</w:t>
            </w:r>
            <w:r>
              <w:rPr>
                <w:rFonts w:cs="Arial"/>
                <w:rtl/>
              </w:rPr>
              <w:t>, اسم الدواء, الكمية, السعر</w:t>
            </w:r>
          </w:p>
        </w:tc>
        <w:tc>
          <w:tcPr>
            <w:tcW w:w="2766" w:type="dxa"/>
          </w:tcPr>
          <w:p w14:paraId="36531BC9" w14:textId="77777777" w:rsidR="00D978BF" w:rsidRDefault="00D978BF" w:rsidP="00D978BF">
            <w:pPr>
              <w:rPr>
                <w:rtl/>
              </w:rPr>
            </w:pPr>
          </w:p>
          <w:p w14:paraId="2D5DC9E2" w14:textId="15B71273" w:rsidR="00D978BF" w:rsidRPr="00D978BF" w:rsidRDefault="00D978BF" w:rsidP="00D978BF">
            <w:pPr>
              <w:jc w:val="center"/>
              <w:rPr>
                <w:rtl/>
              </w:rPr>
            </w:pPr>
            <w:r w:rsidRPr="00D978BF">
              <w:rPr>
                <w:rFonts w:cs="Arial"/>
                <w:rtl/>
              </w:rPr>
              <w:t>تخزين معلومات الأدوية المتوفرة في الصيدلية.</w:t>
            </w:r>
          </w:p>
          <w:p w14:paraId="56A09B13" w14:textId="77777777" w:rsidR="00D978BF" w:rsidRDefault="00D978BF" w:rsidP="00D978BF">
            <w:pPr>
              <w:rPr>
                <w:rtl/>
              </w:rPr>
            </w:pPr>
          </w:p>
        </w:tc>
      </w:tr>
      <w:tr w:rsidR="00D978BF" w14:paraId="51EE0FCA" w14:textId="77777777" w:rsidTr="00D978BF">
        <w:tc>
          <w:tcPr>
            <w:tcW w:w="2765" w:type="dxa"/>
          </w:tcPr>
          <w:p w14:paraId="01E28FE7" w14:textId="6DC39212" w:rsidR="00D978BF" w:rsidRDefault="00D978BF" w:rsidP="00D978BF">
            <w:pPr>
              <w:rPr>
                <w:rtl/>
              </w:rPr>
            </w:pPr>
            <w:r>
              <w:rPr>
                <w:rFonts w:cs="Arial"/>
                <w:rtl/>
              </w:rPr>
              <w:t>الموردين</w:t>
            </w:r>
          </w:p>
        </w:tc>
        <w:tc>
          <w:tcPr>
            <w:tcW w:w="2765" w:type="dxa"/>
          </w:tcPr>
          <w:p w14:paraId="6BB74CEF" w14:textId="3E756098" w:rsidR="00D978BF" w:rsidRDefault="00D978BF" w:rsidP="00D978BF">
            <w:pPr>
              <w:rPr>
                <w:rtl/>
              </w:rPr>
            </w:pPr>
            <w:r>
              <w:rPr>
                <w:rFonts w:cs="Arial"/>
                <w:rtl/>
              </w:rPr>
              <w:tab/>
            </w:r>
            <w:r>
              <w:t>id</w:t>
            </w:r>
            <w:r>
              <w:rPr>
                <w:rFonts w:cs="Arial"/>
                <w:rtl/>
              </w:rPr>
              <w:t>, اسم المورد, الهاتف, العنوا</w:t>
            </w:r>
            <w:r>
              <w:rPr>
                <w:rFonts w:cs="Arial" w:hint="cs"/>
                <w:rtl/>
              </w:rPr>
              <w:t>ن</w:t>
            </w:r>
          </w:p>
        </w:tc>
        <w:tc>
          <w:tcPr>
            <w:tcW w:w="2766" w:type="dxa"/>
          </w:tcPr>
          <w:p w14:paraId="720F599F" w14:textId="31B6234F" w:rsidR="00D978BF" w:rsidRDefault="00D978BF" w:rsidP="00D978BF">
            <w:pPr>
              <w:rPr>
                <w:rtl/>
              </w:rPr>
            </w:pPr>
            <w:r>
              <w:rPr>
                <w:rFonts w:cs="Arial"/>
                <w:rtl/>
              </w:rPr>
              <w:t>تخزين بيانات الموردين الذين يوفرون الأدوية.</w:t>
            </w:r>
          </w:p>
        </w:tc>
      </w:tr>
      <w:tr w:rsidR="00D978BF" w14:paraId="68D0C591" w14:textId="77777777" w:rsidTr="00D978BF">
        <w:tc>
          <w:tcPr>
            <w:tcW w:w="2765" w:type="dxa"/>
          </w:tcPr>
          <w:p w14:paraId="34E088EF" w14:textId="1F22F955" w:rsidR="00D978BF" w:rsidRDefault="00D978BF" w:rsidP="00D978BF">
            <w:pPr>
              <w:rPr>
                <w:rtl/>
              </w:rPr>
            </w:pPr>
            <w:r>
              <w:rPr>
                <w:rFonts w:cs="Arial"/>
                <w:rtl/>
              </w:rPr>
              <w:t>الفواتير</w:t>
            </w:r>
          </w:p>
        </w:tc>
        <w:tc>
          <w:tcPr>
            <w:tcW w:w="2765" w:type="dxa"/>
          </w:tcPr>
          <w:p w14:paraId="24F1F66B" w14:textId="00BF0ABE" w:rsidR="00D978BF" w:rsidRDefault="00D978BF" w:rsidP="00D978BF">
            <w:pPr>
              <w:rPr>
                <w:rtl/>
              </w:rPr>
            </w:pPr>
            <w:r>
              <w:t>id</w:t>
            </w:r>
            <w:r>
              <w:rPr>
                <w:rFonts w:cs="Arial"/>
                <w:rtl/>
              </w:rPr>
              <w:t xml:space="preserve">, تاريخ الفاتورة, المبلغ, </w:t>
            </w:r>
            <w:r>
              <w:t>id</w:t>
            </w:r>
            <w:r>
              <w:rPr>
                <w:rFonts w:cs="Arial"/>
                <w:rtl/>
              </w:rPr>
              <w:t>_العميل</w:t>
            </w:r>
          </w:p>
        </w:tc>
        <w:tc>
          <w:tcPr>
            <w:tcW w:w="2766" w:type="dxa"/>
          </w:tcPr>
          <w:p w14:paraId="7187262F" w14:textId="00FCA216" w:rsidR="00D978BF" w:rsidRDefault="00D978BF" w:rsidP="00D978BF">
            <w:pPr>
              <w:rPr>
                <w:rtl/>
              </w:rPr>
            </w:pPr>
            <w:r>
              <w:rPr>
                <w:rFonts w:cs="Arial"/>
                <w:rtl/>
              </w:rPr>
              <w:tab/>
              <w:t>تخزين تفاصيل الفواتير التي يتم إصدارها.</w:t>
            </w:r>
          </w:p>
        </w:tc>
      </w:tr>
      <w:tr w:rsidR="00D978BF" w14:paraId="5F64009D" w14:textId="77777777" w:rsidTr="00D978BF">
        <w:tc>
          <w:tcPr>
            <w:tcW w:w="2765" w:type="dxa"/>
          </w:tcPr>
          <w:p w14:paraId="2C384C7B" w14:textId="040022A8" w:rsidR="00D978BF" w:rsidRDefault="00D978BF" w:rsidP="00D978BF">
            <w:pPr>
              <w:rPr>
                <w:rtl/>
              </w:rPr>
            </w:pPr>
            <w:r>
              <w:rPr>
                <w:rFonts w:cs="Arial"/>
                <w:rtl/>
              </w:rPr>
              <w:t>المبيعات</w:t>
            </w:r>
          </w:p>
        </w:tc>
        <w:tc>
          <w:tcPr>
            <w:tcW w:w="2765" w:type="dxa"/>
          </w:tcPr>
          <w:p w14:paraId="06DAC761" w14:textId="18872428" w:rsidR="00D978BF" w:rsidRDefault="00D978BF" w:rsidP="00D978BF">
            <w:pPr>
              <w:rPr>
                <w:rtl/>
              </w:rPr>
            </w:pPr>
            <w:r>
              <w:t>id, id</w:t>
            </w:r>
            <w:r>
              <w:rPr>
                <w:rFonts w:cs="Arial"/>
                <w:rtl/>
              </w:rPr>
              <w:t>_الدواء, الكمية, المبلغ</w:t>
            </w:r>
          </w:p>
        </w:tc>
        <w:tc>
          <w:tcPr>
            <w:tcW w:w="2766" w:type="dxa"/>
          </w:tcPr>
          <w:p w14:paraId="7AF74566" w14:textId="77777777" w:rsidR="00D978BF" w:rsidRDefault="00D978BF" w:rsidP="00D978BF">
            <w:pPr>
              <w:rPr>
                <w:rtl/>
              </w:rPr>
            </w:pPr>
            <w:r>
              <w:rPr>
                <w:rFonts w:cs="Arial"/>
                <w:rtl/>
              </w:rPr>
              <w:tab/>
            </w:r>
            <w:r>
              <w:rPr>
                <w:rFonts w:cs="Arial"/>
                <w:rtl/>
              </w:rPr>
              <w:tab/>
              <w:t>تخزين تفاصيل المعاملات الخاصة ببيع الأدوية.</w:t>
            </w:r>
          </w:p>
          <w:p w14:paraId="121F8CAA" w14:textId="77777777" w:rsidR="00D978BF" w:rsidRDefault="00D978BF" w:rsidP="00D978BF">
            <w:pPr>
              <w:rPr>
                <w:rtl/>
              </w:rPr>
            </w:pPr>
          </w:p>
        </w:tc>
      </w:tr>
    </w:tbl>
    <w:p w14:paraId="3FEB7A69" w14:textId="77777777" w:rsidR="00D978BF" w:rsidRDefault="00D978BF" w:rsidP="00D978BF">
      <w:pPr>
        <w:rPr>
          <w:rtl/>
        </w:rPr>
      </w:pPr>
    </w:p>
    <w:p w14:paraId="43B5888D" w14:textId="23E14381" w:rsidR="00D978BF" w:rsidRDefault="00D978BF" w:rsidP="00DC465A">
      <w:r>
        <w:rPr>
          <w:rFonts w:cs="Arial"/>
          <w:rtl/>
        </w:rPr>
        <w:t>6. مخطط حالات الاستخدام:</w:t>
      </w:r>
    </w:p>
    <w:p w14:paraId="2A7EF8A1" w14:textId="13E77752" w:rsidR="00D978BF" w:rsidRDefault="00D978BF" w:rsidP="00DC465A">
      <w:r>
        <w:rPr>
          <w:rFonts w:cs="Arial"/>
          <w:rtl/>
        </w:rPr>
        <w:t>مخطط حالات الاستخدام يظهر التفاعل بين المستخدمين والنظام. يتكون المخطط من التالي:</w:t>
      </w:r>
    </w:p>
    <w:p w14:paraId="16789D2F" w14:textId="31D934E5" w:rsidR="00D978BF" w:rsidRDefault="00D978BF" w:rsidP="00DC465A">
      <w:r>
        <w:rPr>
          <w:rFonts w:cs="Arial"/>
          <w:rtl/>
        </w:rPr>
        <w:t>مستخدمين:</w:t>
      </w:r>
    </w:p>
    <w:p w14:paraId="33CD9602" w14:textId="74CF0031" w:rsidR="00D978BF" w:rsidRDefault="00D978BF" w:rsidP="00DC465A">
      <w:r>
        <w:rPr>
          <w:rFonts w:cs="Arial"/>
          <w:rtl/>
        </w:rPr>
        <w:t>الصيدلي: إضافة أدوية، إصدار فواتير، تعديل بيانات الأدوية.</w:t>
      </w:r>
    </w:p>
    <w:p w14:paraId="3D7765B9" w14:textId="4447512F" w:rsidR="00D978BF" w:rsidRDefault="00D978BF" w:rsidP="00DC465A">
      <w:r>
        <w:rPr>
          <w:rFonts w:cs="Arial"/>
          <w:rtl/>
        </w:rPr>
        <w:t>الموظف: تسجيل مبيعات الأدوية، إدارة المخزون.</w:t>
      </w:r>
    </w:p>
    <w:p w14:paraId="6737937B" w14:textId="7F025BCD" w:rsidR="00D978BF" w:rsidRDefault="00D978BF" w:rsidP="00DC465A">
      <w:r>
        <w:rPr>
          <w:rFonts w:cs="Arial"/>
          <w:rtl/>
        </w:rPr>
        <w:t>المدير: الحصول على تقارير المبيعات والمخزون.</w:t>
      </w:r>
    </w:p>
    <w:p w14:paraId="5EFA786E" w14:textId="1888BE9D" w:rsidR="00D978BF" w:rsidRDefault="00D978BF" w:rsidP="00DC465A">
      <w:r>
        <w:rPr>
          <w:rFonts w:cs="Arial"/>
          <w:rtl/>
        </w:rPr>
        <w:t>حالات الاستخدام:</w:t>
      </w:r>
    </w:p>
    <w:p w14:paraId="550D9F01" w14:textId="51053951" w:rsidR="00D978BF" w:rsidRDefault="00D978BF" w:rsidP="00DC465A">
      <w:r>
        <w:rPr>
          <w:rFonts w:cs="Arial"/>
          <w:rtl/>
        </w:rPr>
        <w:t>إدارة الأدوية: إضافة دواء جديد أو تعديل أو حذف دواء.</w:t>
      </w:r>
    </w:p>
    <w:p w14:paraId="570D0F17" w14:textId="5074BFAD" w:rsidR="00D978BF" w:rsidRDefault="00D978BF" w:rsidP="00DC465A">
      <w:r>
        <w:rPr>
          <w:rFonts w:cs="Arial"/>
          <w:rtl/>
        </w:rPr>
        <w:t>إصدار فاتورة: عملية بيع دواء وإصدار فاتورة للمشتري.</w:t>
      </w:r>
    </w:p>
    <w:p w14:paraId="0D9B04CD" w14:textId="4C49AB81" w:rsidR="00D978BF" w:rsidRPr="00DC465A" w:rsidRDefault="00D978BF" w:rsidP="00DC465A">
      <w:pPr>
        <w:rPr>
          <w:rFonts w:cs="Arial"/>
        </w:rPr>
      </w:pPr>
      <w:r>
        <w:rPr>
          <w:rFonts w:cs="Arial"/>
          <w:rtl/>
        </w:rPr>
        <w:t>تحديث المخزون: إضافة أو تقليص الكمية بناءً على المبيعات أو التوريد.</w:t>
      </w:r>
    </w:p>
    <w:p w14:paraId="2E5103E2" w14:textId="0E94F0FC" w:rsidR="00D978BF" w:rsidRDefault="00D978BF" w:rsidP="00DC465A">
      <w:r>
        <w:rPr>
          <w:rFonts w:cs="Arial"/>
          <w:rtl/>
        </w:rPr>
        <w:lastRenderedPageBreak/>
        <w:t>التقارير: عرض تقارير يومية، أسبوعية أو شهرية للمبيعات.</w:t>
      </w:r>
    </w:p>
    <w:p w14:paraId="50DB8B1D" w14:textId="02EDB1D1" w:rsidR="00D978BF" w:rsidRDefault="00D978BF" w:rsidP="00DC465A">
      <w:r>
        <w:rPr>
          <w:rFonts w:cs="Arial"/>
          <w:rtl/>
        </w:rPr>
        <w:t>7. شاشات الإدخال والإخراج:</w:t>
      </w:r>
    </w:p>
    <w:p w14:paraId="4771A2C4" w14:textId="73CB503A" w:rsidR="00D978BF" w:rsidRDefault="00D978BF" w:rsidP="00DC465A">
      <w:r>
        <w:rPr>
          <w:rFonts w:cs="Arial"/>
          <w:rtl/>
        </w:rPr>
        <w:t>شاشة إدخال الأدوية: واجهة تتيح إضافة بيانات الأدوية مثل اسم الدواء، السعر، والكمية.</w:t>
      </w:r>
    </w:p>
    <w:p w14:paraId="1B1A42BC" w14:textId="59D1AED7" w:rsidR="00D978BF" w:rsidRDefault="00D978BF" w:rsidP="00DC465A">
      <w:r>
        <w:rPr>
          <w:rFonts w:cs="Arial"/>
          <w:rtl/>
        </w:rPr>
        <w:t>شاشة البيع: يتم من خلالها تسجيل المبيعات، مع اختيار الأدوية من القائمة وإصدار الفاتورة.</w:t>
      </w:r>
    </w:p>
    <w:p w14:paraId="76FE9E5A" w14:textId="5C2D62EB" w:rsidR="00D978BF" w:rsidRDefault="00D978BF" w:rsidP="00DC465A">
      <w:r>
        <w:rPr>
          <w:rFonts w:cs="Arial"/>
          <w:rtl/>
        </w:rPr>
        <w:t>شاشة المخزون: تُظهر حالة المخزون لجميع الأدوية المتوفرة في الصيدلية، مع التنبيه عندما تكون الكمية منخفضة.</w:t>
      </w:r>
    </w:p>
    <w:p w14:paraId="5C19844A" w14:textId="5438B207" w:rsidR="00D978BF" w:rsidRDefault="00D978BF" w:rsidP="00DC465A">
      <w:r>
        <w:rPr>
          <w:rFonts w:cs="Arial"/>
          <w:rtl/>
        </w:rPr>
        <w:t>شاشة التقارير: تعرض تقارير حول المبيعات، المدفوعات، والمخزون على شكل جداول ورسوم بيانية.</w:t>
      </w:r>
    </w:p>
    <w:p w14:paraId="2610BB30" w14:textId="1E129C86" w:rsidR="00D978BF" w:rsidRDefault="00D978BF" w:rsidP="00DC465A">
      <w:r>
        <w:rPr>
          <w:rFonts w:cs="Arial"/>
          <w:rtl/>
        </w:rPr>
        <w:t>8. التقارير:</w:t>
      </w:r>
    </w:p>
    <w:p w14:paraId="2967B32E" w14:textId="4B0B7C52" w:rsidR="00D978BF" w:rsidRDefault="00D978BF" w:rsidP="00DC465A">
      <w:r>
        <w:rPr>
          <w:rFonts w:cs="Arial"/>
          <w:rtl/>
        </w:rPr>
        <w:t>يتيح النظام إنشاء تقارير متنوعة تساعد في اتخاذ القرارات، مثل:</w:t>
      </w:r>
    </w:p>
    <w:p w14:paraId="7A09B273" w14:textId="12AD461C" w:rsidR="00D978BF" w:rsidRDefault="00D978BF" w:rsidP="00DC465A">
      <w:r>
        <w:rPr>
          <w:rFonts w:cs="Arial"/>
          <w:rtl/>
        </w:rPr>
        <w:t>تقرير مبيعات يومي/شهري: يحتوي على قائمة بالأدوية المباعة وقيمتها.</w:t>
      </w:r>
    </w:p>
    <w:p w14:paraId="3802766F" w14:textId="1C675E5D" w:rsidR="00D978BF" w:rsidRDefault="00D978BF" w:rsidP="00DC465A">
      <w:r>
        <w:rPr>
          <w:rFonts w:cs="Arial"/>
          <w:rtl/>
        </w:rPr>
        <w:t>تقرير المخزون: يوضح الكميات المتوفرة لكل دواء.</w:t>
      </w:r>
    </w:p>
    <w:p w14:paraId="5B2B0702" w14:textId="518654D8" w:rsidR="00D978BF" w:rsidRDefault="00D978BF" w:rsidP="00D978BF">
      <w:pPr>
        <w:rPr>
          <w:rFonts w:cs="Arial"/>
        </w:rPr>
      </w:pPr>
      <w:r>
        <w:rPr>
          <w:rFonts w:cs="Arial"/>
          <w:rtl/>
        </w:rPr>
        <w:t>تقرير أداء الموردين: يوضح الكميات الموردة من كل مورد.</w:t>
      </w:r>
    </w:p>
    <w:p w14:paraId="2BE5EE93" w14:textId="4F6CD03B" w:rsidR="00DC465A" w:rsidRDefault="00DC465A" w:rsidP="00D978BF">
      <w:pPr>
        <w:rPr>
          <w:rFonts w:cs="Arial"/>
          <w:rtl/>
        </w:rPr>
      </w:pPr>
      <w:r>
        <w:rPr>
          <w:rFonts w:cs="Arial" w:hint="cs"/>
          <w:rtl/>
        </w:rPr>
        <w:t xml:space="preserve">9.مراحل تطوير النظام (موجود كصورة من تنفيذ داخل </w:t>
      </w:r>
      <w:proofErr w:type="spellStart"/>
      <w:r>
        <w:rPr>
          <w:rFonts w:cs="Arial"/>
        </w:rPr>
        <w:t>ms</w:t>
      </w:r>
      <w:proofErr w:type="spellEnd"/>
      <w:r>
        <w:rPr>
          <w:rFonts w:cs="Arial"/>
        </w:rPr>
        <w:t xml:space="preserve"> project</w:t>
      </w:r>
      <w:r>
        <w:rPr>
          <w:rFonts w:cs="Arial" w:hint="cs"/>
          <w:rtl/>
        </w:rPr>
        <w:t>)</w:t>
      </w:r>
    </w:p>
    <w:p w14:paraId="0E1556E5" w14:textId="2CEE954F" w:rsidR="00DC465A" w:rsidRDefault="00BB295A" w:rsidP="00D978BF">
      <w:pPr>
        <w:rPr>
          <w:rFonts w:hint="cs"/>
          <w:rtl/>
        </w:rPr>
      </w:pPr>
      <w:r>
        <w:rPr>
          <w:rFonts w:hint="cs"/>
          <w:noProof/>
          <w:rtl/>
          <w:lang w:val="ar-SA"/>
          <w14:ligatures w14:val="none"/>
        </w:rPr>
        <w:drawing>
          <wp:inline distT="0" distB="0" distL="0" distR="0" wp14:anchorId="57E2B870" wp14:editId="5C9611BF">
            <wp:extent cx="5274310" cy="4173220"/>
            <wp:effectExtent l="0" t="0" r="2540" b="0"/>
            <wp:docPr id="13337152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5290" name="صورة 1333715290"/>
                    <pic:cNvPicPr/>
                  </pic:nvPicPr>
                  <pic:blipFill>
                    <a:blip r:embed="rId6">
                      <a:extLst>
                        <a:ext uri="{28A0092B-C50C-407E-A947-70E740481C1C}">
                          <a14:useLocalDpi xmlns:a14="http://schemas.microsoft.com/office/drawing/2010/main" val="0"/>
                        </a:ext>
                      </a:extLst>
                    </a:blip>
                    <a:stretch>
                      <a:fillRect/>
                    </a:stretch>
                  </pic:blipFill>
                  <pic:spPr>
                    <a:xfrm>
                      <a:off x="0" y="0"/>
                      <a:ext cx="5274310" cy="4173220"/>
                    </a:xfrm>
                    <a:prstGeom prst="rect">
                      <a:avLst/>
                    </a:prstGeom>
                  </pic:spPr>
                </pic:pic>
              </a:graphicData>
            </a:graphic>
          </wp:inline>
        </w:drawing>
      </w:r>
    </w:p>
    <w:p w14:paraId="5CE7F9BC" w14:textId="77777777" w:rsidR="00FA4853" w:rsidRDefault="00FA4853">
      <w:pPr>
        <w:rPr>
          <w:rtl/>
        </w:rPr>
      </w:pPr>
    </w:p>
    <w:p w14:paraId="74749EA5" w14:textId="77777777" w:rsidR="00FA4853" w:rsidRDefault="00FA4853">
      <w:pPr>
        <w:rPr>
          <w:rtl/>
        </w:rPr>
      </w:pPr>
    </w:p>
    <w:p w14:paraId="38F704A5" w14:textId="77777777" w:rsidR="00FA4853" w:rsidRDefault="00FA4853">
      <w:pPr>
        <w:rPr>
          <w:rtl/>
        </w:rPr>
      </w:pPr>
    </w:p>
    <w:p w14:paraId="56C327F2" w14:textId="4FC42AFA" w:rsidR="00FA4853" w:rsidRDefault="00BB295A">
      <w:r>
        <w:rPr>
          <w:noProof/>
          <w14:ligatures w14:val="none"/>
        </w:rPr>
        <w:lastRenderedPageBreak/>
        <w:drawing>
          <wp:inline distT="0" distB="0" distL="0" distR="0" wp14:anchorId="33B1AA7D" wp14:editId="2759F3C9">
            <wp:extent cx="5274310" cy="2379980"/>
            <wp:effectExtent l="0" t="0" r="2540" b="1270"/>
            <wp:docPr id="101335596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55966" name="صورة 1013355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79980"/>
                    </a:xfrm>
                    <a:prstGeom prst="rect">
                      <a:avLst/>
                    </a:prstGeom>
                  </pic:spPr>
                </pic:pic>
              </a:graphicData>
            </a:graphic>
          </wp:inline>
        </w:drawing>
      </w:r>
    </w:p>
    <w:sectPr w:rsidR="00FA48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2F979" w14:textId="77777777" w:rsidR="003A0F3D" w:rsidRDefault="003A0F3D">
      <w:pPr>
        <w:spacing w:line="240" w:lineRule="auto"/>
      </w:pPr>
      <w:r>
        <w:separator/>
      </w:r>
    </w:p>
  </w:endnote>
  <w:endnote w:type="continuationSeparator" w:id="0">
    <w:p w14:paraId="2BE8C2EA" w14:textId="77777777" w:rsidR="003A0F3D" w:rsidRDefault="003A0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BC6AE" w14:textId="77777777" w:rsidR="003A0F3D" w:rsidRDefault="003A0F3D">
      <w:pPr>
        <w:spacing w:after="0"/>
      </w:pPr>
      <w:r>
        <w:separator/>
      </w:r>
    </w:p>
  </w:footnote>
  <w:footnote w:type="continuationSeparator" w:id="0">
    <w:p w14:paraId="76BF5FDD" w14:textId="77777777" w:rsidR="003A0F3D" w:rsidRDefault="003A0F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42B"/>
    <w:rsid w:val="00043C20"/>
    <w:rsid w:val="001A5AA9"/>
    <w:rsid w:val="00286D56"/>
    <w:rsid w:val="003A0F3D"/>
    <w:rsid w:val="0042242B"/>
    <w:rsid w:val="00894246"/>
    <w:rsid w:val="00933B01"/>
    <w:rsid w:val="00AD7F3A"/>
    <w:rsid w:val="00B07C37"/>
    <w:rsid w:val="00BB295A"/>
    <w:rsid w:val="00BF751F"/>
    <w:rsid w:val="00D615B9"/>
    <w:rsid w:val="00D978BF"/>
    <w:rsid w:val="00DC465A"/>
    <w:rsid w:val="00FA4853"/>
    <w:rsid w:val="6EB635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982C"/>
  <w15:docId w15:val="{0D10C584-459A-4DF2-8C63-D2B34A56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rPr>
      <w:kern w:val="2"/>
      <w:sz w:val="22"/>
      <w:szCs w:val="22"/>
      <w14:ligatures w14:val="standardContextual"/>
    </w:rPr>
  </w:style>
  <w:style w:type="paragraph" w:styleId="1">
    <w:name w:val="heading 1"/>
    <w:basedOn w:val="a"/>
    <w:next w:val="a"/>
    <w:link w:val="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pacing w:after="0" w:line="240" w:lineRule="auto"/>
    </w:pPr>
  </w:style>
  <w:style w:type="paragraph" w:styleId="a4">
    <w:name w:val="header"/>
    <w:basedOn w:val="a"/>
    <w:link w:val="Char0"/>
    <w:uiPriority w:val="99"/>
    <w:unhideWhenUsed/>
    <w:pPr>
      <w:tabs>
        <w:tab w:val="center" w:pos="4153"/>
        <w:tab w:val="right" w:pos="8306"/>
      </w:tabs>
      <w:spacing w:after="0" w:line="240" w:lineRule="auto"/>
    </w:pPr>
  </w:style>
  <w:style w:type="paragraph" w:styleId="a5">
    <w:name w:val="Subtitle"/>
    <w:basedOn w:val="a"/>
    <w:next w:val="a"/>
    <w:link w:val="Char1"/>
    <w:uiPriority w:val="11"/>
    <w:qFormat/>
    <w:rPr>
      <w:rFonts w:eastAsiaTheme="majorEastAsia" w:cstheme="majorBidi"/>
      <w:color w:val="595959" w:themeColor="text1" w:themeTint="A6"/>
      <w:spacing w:val="15"/>
      <w:sz w:val="28"/>
      <w:szCs w:val="28"/>
    </w:rPr>
  </w:style>
  <w:style w:type="paragraph" w:styleId="a6">
    <w:name w:val="Title"/>
    <w:basedOn w:val="a"/>
    <w:next w:val="a"/>
    <w:link w:val="Char2"/>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العنوان 1 Char"/>
    <w:basedOn w:val="a0"/>
    <w:link w:val="1"/>
    <w:uiPriority w:val="9"/>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qFormat/>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Pr>
      <w:rFonts w:eastAsiaTheme="majorEastAsia" w:cstheme="majorBidi"/>
      <w:i/>
      <w:iCs/>
      <w:color w:val="2F5496" w:themeColor="accent1" w:themeShade="BF"/>
    </w:rPr>
  </w:style>
  <w:style w:type="character" w:customStyle="1" w:styleId="5Char">
    <w:name w:val="عنوان 5 Char"/>
    <w:basedOn w:val="a0"/>
    <w:link w:val="5"/>
    <w:uiPriority w:val="9"/>
    <w:semiHidden/>
    <w:rPr>
      <w:rFonts w:eastAsiaTheme="majorEastAsia" w:cstheme="majorBidi"/>
      <w:color w:val="2F5496" w:themeColor="accent1" w:themeShade="BF"/>
    </w:rPr>
  </w:style>
  <w:style w:type="character" w:customStyle="1" w:styleId="6Char">
    <w:name w:val="عنوان 6 Char"/>
    <w:basedOn w:val="a0"/>
    <w:link w:val="6"/>
    <w:uiPriority w:val="9"/>
    <w:semiHidden/>
    <w:rPr>
      <w:rFonts w:eastAsiaTheme="majorEastAsia" w:cstheme="majorBidi"/>
      <w:i/>
      <w:iCs/>
      <w:color w:val="595959" w:themeColor="text1" w:themeTint="A6"/>
    </w:rPr>
  </w:style>
  <w:style w:type="character" w:customStyle="1" w:styleId="7Char">
    <w:name w:val="عنوان 7 Char"/>
    <w:basedOn w:val="a0"/>
    <w:link w:val="7"/>
    <w:uiPriority w:val="9"/>
    <w:semiHidden/>
    <w:rPr>
      <w:rFonts w:eastAsiaTheme="majorEastAsia" w:cstheme="majorBidi"/>
      <w:color w:val="595959" w:themeColor="text1" w:themeTint="A6"/>
    </w:rPr>
  </w:style>
  <w:style w:type="character" w:customStyle="1" w:styleId="8Char">
    <w:name w:val="عنوان 8 Char"/>
    <w:basedOn w:val="a0"/>
    <w:link w:val="8"/>
    <w:uiPriority w:val="9"/>
    <w:semiHidden/>
    <w:rPr>
      <w:rFonts w:eastAsiaTheme="majorEastAsia" w:cstheme="majorBidi"/>
      <w:i/>
      <w:iCs/>
      <w:color w:val="262626" w:themeColor="text1" w:themeTint="D9"/>
    </w:rPr>
  </w:style>
  <w:style w:type="character" w:customStyle="1" w:styleId="9Char">
    <w:name w:val="عنوان 9 Char"/>
    <w:basedOn w:val="a0"/>
    <w:link w:val="9"/>
    <w:uiPriority w:val="9"/>
    <w:semiHidden/>
    <w:rPr>
      <w:rFonts w:eastAsiaTheme="majorEastAsia" w:cstheme="majorBidi"/>
      <w:color w:val="262626" w:themeColor="text1" w:themeTint="D9"/>
    </w:rPr>
  </w:style>
  <w:style w:type="character" w:customStyle="1" w:styleId="Char2">
    <w:name w:val="العنوان Char"/>
    <w:basedOn w:val="a0"/>
    <w:link w:val="a6"/>
    <w:uiPriority w:val="10"/>
    <w:rPr>
      <w:rFonts w:asciiTheme="majorHAnsi" w:eastAsiaTheme="majorEastAsia" w:hAnsiTheme="majorHAnsi" w:cstheme="majorBidi"/>
      <w:spacing w:val="-10"/>
      <w:kern w:val="28"/>
      <w:sz w:val="56"/>
      <w:szCs w:val="56"/>
    </w:rPr>
  </w:style>
  <w:style w:type="character" w:customStyle="1" w:styleId="Char1">
    <w:name w:val="عنوان فرعي Char"/>
    <w:basedOn w:val="a0"/>
    <w:link w:val="a5"/>
    <w:uiPriority w:val="11"/>
    <w:rPr>
      <w:rFonts w:eastAsiaTheme="majorEastAsia" w:cstheme="majorBidi"/>
      <w:color w:val="595959" w:themeColor="text1" w:themeTint="A6"/>
      <w:spacing w:val="15"/>
      <w:sz w:val="28"/>
      <w:szCs w:val="28"/>
    </w:rPr>
  </w:style>
  <w:style w:type="paragraph" w:styleId="a7">
    <w:name w:val="Quote"/>
    <w:basedOn w:val="a"/>
    <w:next w:val="a"/>
    <w:link w:val="Char3"/>
    <w:uiPriority w:val="29"/>
    <w:qFormat/>
    <w:pPr>
      <w:spacing w:before="160"/>
      <w:jc w:val="center"/>
    </w:pPr>
    <w:rPr>
      <w:i/>
      <w:iCs/>
      <w:color w:val="404040" w:themeColor="text1" w:themeTint="BF"/>
    </w:rPr>
  </w:style>
  <w:style w:type="character" w:customStyle="1" w:styleId="Char3">
    <w:name w:val="اقتباس Char"/>
    <w:basedOn w:val="a0"/>
    <w:link w:val="a7"/>
    <w:uiPriority w:val="29"/>
    <w:rPr>
      <w:i/>
      <w:iCs/>
      <w:color w:val="404040" w:themeColor="text1" w:themeTint="BF"/>
    </w:rPr>
  </w:style>
  <w:style w:type="paragraph" w:styleId="a8">
    <w:name w:val="List Paragraph"/>
    <w:basedOn w:val="a"/>
    <w:uiPriority w:val="34"/>
    <w:qFormat/>
    <w:pPr>
      <w:ind w:left="720"/>
      <w:contextualSpacing/>
    </w:pPr>
  </w:style>
  <w:style w:type="character" w:customStyle="1" w:styleId="10">
    <w:name w:val="تأكيد مكثف1"/>
    <w:basedOn w:val="a0"/>
    <w:uiPriority w:val="21"/>
    <w:qFormat/>
    <w:rPr>
      <w:i/>
      <w:iCs/>
      <w:color w:val="2F5496" w:themeColor="accent1" w:themeShade="BF"/>
    </w:rPr>
  </w:style>
  <w:style w:type="paragraph" w:styleId="a9">
    <w:name w:val="Intense Quote"/>
    <w:basedOn w:val="a"/>
    <w:next w:val="a"/>
    <w:link w:val="Char4"/>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4">
    <w:name w:val="اقتباس مكثف Char"/>
    <w:basedOn w:val="a0"/>
    <w:link w:val="a9"/>
    <w:uiPriority w:val="30"/>
    <w:rPr>
      <w:i/>
      <w:iCs/>
      <w:color w:val="2F5496" w:themeColor="accent1" w:themeShade="BF"/>
    </w:rPr>
  </w:style>
  <w:style w:type="character" w:customStyle="1" w:styleId="11">
    <w:name w:val="مرجع مكثف1"/>
    <w:basedOn w:val="a0"/>
    <w:uiPriority w:val="32"/>
    <w:qFormat/>
    <w:rPr>
      <w:b/>
      <w:bCs/>
      <w:smallCaps/>
      <w:color w:val="2F5496" w:themeColor="accent1" w:themeShade="BF"/>
      <w:spacing w:val="5"/>
    </w:rPr>
  </w:style>
  <w:style w:type="character" w:customStyle="1" w:styleId="Char0">
    <w:name w:val="رأس الصفحة Char"/>
    <w:basedOn w:val="a0"/>
    <w:link w:val="a4"/>
    <w:uiPriority w:val="99"/>
  </w:style>
  <w:style w:type="character" w:customStyle="1" w:styleId="Char">
    <w:name w:val="تذييل الصفحة Char"/>
    <w:basedOn w:val="a0"/>
    <w:link w:val="a3"/>
    <w:uiPriority w:val="99"/>
  </w:style>
  <w:style w:type="table" w:styleId="aa">
    <w:name w:val="Table Grid"/>
    <w:basedOn w:val="a1"/>
    <w:uiPriority w:val="39"/>
    <w:rsid w:val="00D97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552</Words>
  <Characters>3147</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HITECH</dc:creator>
  <cp:lastModifiedBy>HITECH</cp:lastModifiedBy>
  <cp:revision>3</cp:revision>
  <dcterms:created xsi:type="dcterms:W3CDTF">2025-05-10T17:36:00Z</dcterms:created>
  <dcterms:modified xsi:type="dcterms:W3CDTF">2025-05-13T17:53:00Z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E49EE86A92434E4095E280667E36A458_12</vt:lpwstr>
  </property>
</Properties>
</file>