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4C" w:rsidRDefault="001F4042">
      <w:pPr>
        <w:rPr>
          <w:lang w:val="en-US"/>
        </w:rPr>
      </w:pPr>
      <w:r>
        <w:rPr>
          <w:lang w:val="en-US"/>
        </w:rPr>
        <w:t>Problem 7</w:t>
      </w:r>
    </w:p>
    <w:p w:rsidR="001F4042" w:rsidRDefault="001F4042">
      <w:r>
        <w:t>Number of needed subnets</w:t>
      </w:r>
      <w:r>
        <w:t xml:space="preserve"> </w:t>
      </w:r>
      <w:r>
        <w:t xml:space="preserve">2000 </w:t>
      </w:r>
    </w:p>
    <w:p w:rsidR="001F4042" w:rsidRDefault="001F4042">
      <w:r>
        <w:t>Number of needed usable hosts 15</w:t>
      </w:r>
    </w:p>
    <w:p w:rsidR="001F4042" w:rsidRDefault="001F4042" w:rsidP="001F4042">
      <w:pPr>
        <w:rPr>
          <w:lang w:val="en-US"/>
        </w:rPr>
      </w:pPr>
      <w:r>
        <w:t>Network Address 178.100.0.0</w:t>
      </w:r>
    </w:p>
    <w:p w:rsidR="001F4042" w:rsidRDefault="001F4042"/>
    <w:p w:rsidR="001F4042" w:rsidRDefault="001F4042">
      <w:pPr>
        <w:rPr>
          <w:lang w:val="en-US"/>
        </w:rPr>
      </w:pPr>
      <w:r>
        <w:rPr>
          <w:lang w:val="en-US"/>
        </w:rPr>
        <w:t>Address class B</w:t>
      </w:r>
    </w:p>
    <w:p w:rsidR="001F4042" w:rsidRDefault="001F4042">
      <w:r>
        <w:t xml:space="preserve">Default subnet mask </w:t>
      </w:r>
      <w:r>
        <w:t>255.255.0.0</w:t>
      </w:r>
      <w:bookmarkStart w:id="0" w:name="_GoBack"/>
      <w:bookmarkEnd w:id="0"/>
    </w:p>
    <w:p w:rsidR="001F4042" w:rsidRDefault="001F4042">
      <w:r>
        <w:t xml:space="preserve">Custom subnet mask </w:t>
      </w:r>
      <w:r>
        <w:t>255.255.255.224</w:t>
      </w:r>
    </w:p>
    <w:p w:rsidR="001F4042" w:rsidRDefault="001F4042">
      <w:r>
        <w:t xml:space="preserve">Total number of subnets </w:t>
      </w:r>
      <w:r>
        <w:t>2048</w:t>
      </w:r>
    </w:p>
    <w:p w:rsidR="001F4042" w:rsidRDefault="001F4042">
      <w:r>
        <w:t xml:space="preserve">Total number of </w:t>
      </w:r>
      <w:r>
        <w:t>hosts</w:t>
      </w:r>
      <w:r>
        <w:t xml:space="preserve"> addresses </w:t>
      </w:r>
      <w:r>
        <w:t>32</w:t>
      </w:r>
    </w:p>
    <w:p w:rsidR="001F4042" w:rsidRDefault="001F4042">
      <w:r>
        <w:t xml:space="preserve">Number of usable addresses </w:t>
      </w:r>
      <w:r>
        <w:t>30</w:t>
      </w:r>
    </w:p>
    <w:p w:rsidR="001F4042" w:rsidRDefault="001F4042">
      <w:r>
        <w:t xml:space="preserve">Number of bits borrowed </w:t>
      </w:r>
      <w:r>
        <w:t>11</w:t>
      </w:r>
    </w:p>
    <w:p w:rsidR="001F4042" w:rsidRDefault="001F4042"/>
    <w:p w:rsidR="001F4042" w:rsidRDefault="001F4042"/>
    <w:p w:rsidR="001F4042" w:rsidRPr="001F4042" w:rsidRDefault="001F4042">
      <w:pPr>
        <w:rPr>
          <w:lang w:val="en-US"/>
        </w:rPr>
      </w:pPr>
    </w:p>
    <w:sectPr w:rsidR="001F4042" w:rsidRPr="001F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1F4042"/>
    <w:rsid w:val="006C6E45"/>
    <w:rsid w:val="0076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D9F8"/>
  <w15:chartTrackingRefBased/>
  <w15:docId w15:val="{E9C582C2-3C66-4ECE-8199-BBD7D5FF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1</cp:revision>
  <dcterms:created xsi:type="dcterms:W3CDTF">2022-09-23T13:14:00Z</dcterms:created>
  <dcterms:modified xsi:type="dcterms:W3CDTF">2022-09-23T13:22:00Z</dcterms:modified>
</cp:coreProperties>
</file>