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027A09">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EC2CD6" w:rsidRDefault="00027A09">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3165E5EB" w:rsidR="004B5D95" w:rsidRPr="00F4064B" w:rsidRDefault="008A5D9F">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IT-242</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8A5D9F">
                                    <w:rPr>
                                      <w:rFonts w:asciiTheme="majorHAnsi" w:eastAsiaTheme="majorEastAsia" w:hAnsiTheme="majorHAnsi" w:cstheme="majorBidi"/>
                                      <w:b/>
                                      <w:bCs/>
                                      <w:caps/>
                                      <w:sz w:val="32"/>
                                      <w:szCs w:val="32"/>
                                    </w:rPr>
                                    <w:t>Vendor Portal: RFQ Reply header Additional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A1736A">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EC2CD6" w:rsidRDefault="00A1736A">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3165E5EB" w:rsidR="004B5D95" w:rsidRPr="00F4064B" w:rsidRDefault="008A5D9F">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IT-242</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8A5D9F">
                              <w:rPr>
                                <w:rFonts w:asciiTheme="majorHAnsi" w:eastAsiaTheme="majorEastAsia" w:hAnsiTheme="majorHAnsi" w:cstheme="majorBidi"/>
                                <w:b/>
                                <w:bCs/>
                                <w:caps/>
                                <w:sz w:val="32"/>
                                <w:szCs w:val="32"/>
                              </w:rPr>
                              <w:t>Vendor Portal: RFQ Reply header Additional Fields</w:t>
                            </w:r>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8"/>
        <w:gridCol w:w="1984"/>
        <w:gridCol w:w="4796"/>
      </w:tblGrid>
      <w:tr w:rsidR="000C1E75" w:rsidRPr="009E59DC" w14:paraId="37E10E71" w14:textId="77777777" w:rsidTr="009E59DC">
        <w:trPr>
          <w:jc w:val="center"/>
        </w:trPr>
        <w:tc>
          <w:tcPr>
            <w:tcW w:w="1555" w:type="dxa"/>
          </w:tcPr>
          <w:p w14:paraId="5BFFB7B6"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Date</w:t>
            </w:r>
          </w:p>
        </w:tc>
        <w:tc>
          <w:tcPr>
            <w:tcW w:w="1701" w:type="dxa"/>
          </w:tcPr>
          <w:p w14:paraId="7C37AE36"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Author</w:t>
            </w:r>
          </w:p>
        </w:tc>
        <w:tc>
          <w:tcPr>
            <w:tcW w:w="1984" w:type="dxa"/>
          </w:tcPr>
          <w:p w14:paraId="7F23396F"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Version</w:t>
            </w:r>
          </w:p>
        </w:tc>
        <w:tc>
          <w:tcPr>
            <w:tcW w:w="4796" w:type="dxa"/>
          </w:tcPr>
          <w:p w14:paraId="055F6637"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Change reference</w:t>
            </w:r>
          </w:p>
        </w:tc>
      </w:tr>
      <w:tr w:rsidR="000C1E75" w:rsidRPr="009E59DC" w14:paraId="3AACA59C" w14:textId="77777777" w:rsidTr="009E59DC">
        <w:trPr>
          <w:jc w:val="center"/>
        </w:trPr>
        <w:tc>
          <w:tcPr>
            <w:tcW w:w="1555" w:type="dxa"/>
          </w:tcPr>
          <w:p w14:paraId="4FF3E34F" w14:textId="30D7D7C4" w:rsidR="000C1E75" w:rsidRPr="009E59DC" w:rsidRDefault="00E534B7"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1/24/2023</w:t>
            </w:r>
          </w:p>
        </w:tc>
        <w:tc>
          <w:tcPr>
            <w:tcW w:w="1701" w:type="dxa"/>
          </w:tcPr>
          <w:p w14:paraId="5A643ADE" w14:textId="2A50649A" w:rsidR="000C1E75" w:rsidRPr="009E59DC" w:rsidRDefault="002D408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Danial Dadmohammadi</w:t>
            </w:r>
          </w:p>
        </w:tc>
        <w:tc>
          <w:tcPr>
            <w:tcW w:w="1984" w:type="dxa"/>
          </w:tcPr>
          <w:p w14:paraId="52334970" w14:textId="0CCC4B66" w:rsidR="000C1E75" w:rsidRPr="009E59DC" w:rsidRDefault="00066052"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1.0.0</w:t>
            </w:r>
          </w:p>
        </w:tc>
        <w:tc>
          <w:tcPr>
            <w:tcW w:w="4796" w:type="dxa"/>
          </w:tcPr>
          <w:p w14:paraId="14953205" w14:textId="73BF0DD7" w:rsidR="000C1E75" w:rsidRPr="009E59DC" w:rsidRDefault="00A779FE" w:rsidP="002D408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Task 242</w:t>
            </w:r>
            <w:r w:rsidR="002D4085" w:rsidRPr="009E59DC">
              <w:rPr>
                <w:rFonts w:asciiTheme="minorHAnsi" w:eastAsia="Arial Narrow" w:hAnsiTheme="minorHAnsi" w:cstheme="minorHAnsi"/>
                <w:kern w:val="0"/>
                <w:sz w:val="22"/>
              </w:rPr>
              <w:t xml:space="preserve">: </w:t>
            </w:r>
            <w:r w:rsidRPr="009E59DC">
              <w:rPr>
                <w:rFonts w:asciiTheme="minorHAnsi" w:eastAsia="Arial Narrow" w:hAnsiTheme="minorHAnsi" w:cstheme="minorHAnsi"/>
                <w:kern w:val="0"/>
                <w:sz w:val="22"/>
              </w:rPr>
              <w:t>Vendor Portal: RFQ Reply header Additional Fields</w:t>
            </w:r>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9E59DC" w14:paraId="6EBAEF79" w14:textId="77777777" w:rsidTr="009E59DC">
        <w:trPr>
          <w:jc w:val="center"/>
        </w:trPr>
        <w:tc>
          <w:tcPr>
            <w:tcW w:w="1758" w:type="dxa"/>
          </w:tcPr>
          <w:p w14:paraId="79F9559F"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Name</w:t>
            </w:r>
          </w:p>
        </w:tc>
        <w:tc>
          <w:tcPr>
            <w:tcW w:w="2041" w:type="dxa"/>
          </w:tcPr>
          <w:p w14:paraId="6D56AC92"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Version reviewed</w:t>
            </w:r>
          </w:p>
        </w:tc>
        <w:tc>
          <w:tcPr>
            <w:tcW w:w="3642" w:type="dxa"/>
          </w:tcPr>
          <w:p w14:paraId="312747F7"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Position</w:t>
            </w:r>
          </w:p>
        </w:tc>
        <w:tc>
          <w:tcPr>
            <w:tcW w:w="2595" w:type="dxa"/>
          </w:tcPr>
          <w:p w14:paraId="4B008A00"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Date</w:t>
            </w:r>
          </w:p>
        </w:tc>
      </w:tr>
      <w:tr w:rsidR="000C1E75" w:rsidRPr="009E59DC" w14:paraId="4DEE2FB0" w14:textId="77777777" w:rsidTr="009E59DC">
        <w:trPr>
          <w:jc w:val="center"/>
        </w:trPr>
        <w:tc>
          <w:tcPr>
            <w:tcW w:w="1758" w:type="dxa"/>
          </w:tcPr>
          <w:p w14:paraId="1481EE1E" w14:textId="408FBFA3" w:rsidR="000C1E75" w:rsidRPr="009E59DC" w:rsidRDefault="00A411EA" w:rsidP="000C1E75">
            <w:pPr>
              <w:spacing w:before="60" w:after="160" w:line="259" w:lineRule="auto"/>
              <w:rPr>
                <w:rFonts w:asciiTheme="minorHAnsi" w:eastAsia="Arial Narrow" w:hAnsiTheme="minorHAnsi" w:cstheme="minorHAnsi"/>
                <w:kern w:val="0"/>
                <w:sz w:val="22"/>
              </w:rPr>
            </w:pPr>
            <w:proofErr w:type="spellStart"/>
            <w:r w:rsidRPr="009E59DC">
              <w:rPr>
                <w:rFonts w:asciiTheme="minorHAnsi" w:eastAsia="Arial Narrow" w:hAnsiTheme="minorHAnsi" w:cstheme="minorHAnsi"/>
                <w:kern w:val="0"/>
                <w:sz w:val="22"/>
              </w:rPr>
              <w:t>Nagendra</w:t>
            </w:r>
            <w:proofErr w:type="spellEnd"/>
            <w:r w:rsidR="0039572C" w:rsidRPr="009E59DC">
              <w:rPr>
                <w:rFonts w:asciiTheme="minorHAnsi" w:eastAsia="Arial Narrow" w:hAnsiTheme="minorHAnsi" w:cstheme="minorHAnsi"/>
                <w:kern w:val="0"/>
                <w:sz w:val="22"/>
              </w:rPr>
              <w:t xml:space="preserve"> </w:t>
            </w:r>
            <w:proofErr w:type="spellStart"/>
            <w:r w:rsidR="0039572C" w:rsidRPr="009E59DC">
              <w:rPr>
                <w:rFonts w:asciiTheme="minorHAnsi" w:eastAsia="Arial Narrow" w:hAnsiTheme="minorHAnsi" w:cstheme="minorHAnsi"/>
                <w:kern w:val="0"/>
                <w:sz w:val="22"/>
              </w:rPr>
              <w:t>Chitturi</w:t>
            </w:r>
            <w:proofErr w:type="spellEnd"/>
          </w:p>
        </w:tc>
        <w:tc>
          <w:tcPr>
            <w:tcW w:w="2041" w:type="dxa"/>
          </w:tcPr>
          <w:p w14:paraId="5798C3CC" w14:textId="5961ADC0" w:rsidR="000C1E75" w:rsidRPr="009E59DC" w:rsidRDefault="00D34D0E"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1.0.0</w:t>
            </w:r>
          </w:p>
        </w:tc>
        <w:tc>
          <w:tcPr>
            <w:tcW w:w="3642" w:type="dxa"/>
          </w:tcPr>
          <w:p w14:paraId="1A9C4D37" w14:textId="6742AAE0" w:rsidR="000C1E75" w:rsidRPr="009E59DC" w:rsidRDefault="00A411EA"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Solution Arch</w:t>
            </w:r>
            <w:r w:rsidR="0039572C" w:rsidRPr="009E59DC">
              <w:rPr>
                <w:rFonts w:asciiTheme="minorHAnsi" w:eastAsia="Arial Narrow" w:hAnsiTheme="minorHAnsi" w:cstheme="minorHAnsi"/>
                <w:kern w:val="0"/>
                <w:sz w:val="22"/>
              </w:rPr>
              <w:t>itect</w:t>
            </w:r>
          </w:p>
        </w:tc>
        <w:tc>
          <w:tcPr>
            <w:tcW w:w="2595" w:type="dxa"/>
          </w:tcPr>
          <w:p w14:paraId="794B043A" w14:textId="06E464CE" w:rsidR="000C1E75" w:rsidRPr="009E59DC" w:rsidRDefault="000C1E75" w:rsidP="000C1E75">
            <w:pPr>
              <w:spacing w:before="60" w:after="160" w:line="259" w:lineRule="auto"/>
              <w:rPr>
                <w:rFonts w:asciiTheme="minorHAnsi" w:eastAsia="Arial Narrow" w:hAnsiTheme="minorHAnsi" w:cstheme="minorHAnsi"/>
                <w:kern w:val="0"/>
                <w:sz w:val="22"/>
              </w:rPr>
            </w:pP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9E59DC" w14:paraId="50CC675D" w14:textId="77777777" w:rsidTr="009E59DC">
        <w:trPr>
          <w:jc w:val="center"/>
        </w:trPr>
        <w:tc>
          <w:tcPr>
            <w:tcW w:w="1758" w:type="dxa"/>
          </w:tcPr>
          <w:p w14:paraId="64CFBD60"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Name</w:t>
            </w:r>
          </w:p>
        </w:tc>
        <w:tc>
          <w:tcPr>
            <w:tcW w:w="2041" w:type="dxa"/>
          </w:tcPr>
          <w:p w14:paraId="10A105F0"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Version reviewed</w:t>
            </w:r>
          </w:p>
        </w:tc>
        <w:tc>
          <w:tcPr>
            <w:tcW w:w="3642" w:type="dxa"/>
          </w:tcPr>
          <w:p w14:paraId="0C6D778C"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Position</w:t>
            </w:r>
          </w:p>
        </w:tc>
        <w:tc>
          <w:tcPr>
            <w:tcW w:w="2595" w:type="dxa"/>
          </w:tcPr>
          <w:p w14:paraId="5E8FE18B" w14:textId="77777777" w:rsidR="000C1E75" w:rsidRPr="009E59DC" w:rsidRDefault="000C1E75"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Date</w:t>
            </w:r>
          </w:p>
        </w:tc>
      </w:tr>
      <w:tr w:rsidR="000C1E75" w:rsidRPr="009E59DC" w14:paraId="16B6A1BC" w14:textId="77777777" w:rsidTr="009E59DC">
        <w:trPr>
          <w:jc w:val="center"/>
        </w:trPr>
        <w:tc>
          <w:tcPr>
            <w:tcW w:w="1758" w:type="dxa"/>
          </w:tcPr>
          <w:p w14:paraId="4CA63AC5" w14:textId="6E6F5B04" w:rsidR="000C1E75" w:rsidRPr="009E59DC" w:rsidRDefault="0039572C" w:rsidP="000C1E75">
            <w:pPr>
              <w:spacing w:before="60" w:after="160" w:line="259" w:lineRule="auto"/>
              <w:rPr>
                <w:rFonts w:asciiTheme="minorHAnsi" w:eastAsia="Arial Narrow" w:hAnsiTheme="minorHAnsi" w:cstheme="minorHAnsi"/>
                <w:kern w:val="0"/>
                <w:sz w:val="22"/>
              </w:rPr>
            </w:pPr>
            <w:proofErr w:type="spellStart"/>
            <w:r w:rsidRPr="009E59DC">
              <w:rPr>
                <w:rFonts w:asciiTheme="minorHAnsi" w:eastAsia="Arial Narrow" w:hAnsiTheme="minorHAnsi" w:cstheme="minorHAnsi"/>
                <w:kern w:val="0"/>
                <w:sz w:val="22"/>
              </w:rPr>
              <w:t>Awad</w:t>
            </w:r>
            <w:proofErr w:type="spellEnd"/>
          </w:p>
        </w:tc>
        <w:tc>
          <w:tcPr>
            <w:tcW w:w="2041" w:type="dxa"/>
          </w:tcPr>
          <w:p w14:paraId="20296532" w14:textId="39D4E033" w:rsidR="000C1E75" w:rsidRPr="009E59DC" w:rsidRDefault="00D34D0E"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1.0.0</w:t>
            </w:r>
          </w:p>
        </w:tc>
        <w:tc>
          <w:tcPr>
            <w:tcW w:w="3642" w:type="dxa"/>
          </w:tcPr>
          <w:p w14:paraId="6F1BE988" w14:textId="5E4913C4" w:rsidR="000C1E75" w:rsidRPr="009E59DC" w:rsidRDefault="0039572C" w:rsidP="000C1E75">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 xml:space="preserve">Senior Manager </w:t>
            </w:r>
            <w:r w:rsidR="0060019A" w:rsidRPr="009E59DC">
              <w:rPr>
                <w:rFonts w:asciiTheme="minorHAnsi" w:eastAsia="Arial Narrow" w:hAnsiTheme="minorHAnsi" w:cstheme="minorHAnsi"/>
                <w:kern w:val="0"/>
                <w:sz w:val="22"/>
              </w:rPr>
              <w:t xml:space="preserve">– Enterprise solutions </w:t>
            </w:r>
          </w:p>
        </w:tc>
        <w:tc>
          <w:tcPr>
            <w:tcW w:w="2595" w:type="dxa"/>
          </w:tcPr>
          <w:p w14:paraId="1CDAF35B" w14:textId="3A1FA382" w:rsidR="000C1E75" w:rsidRPr="009E59DC" w:rsidRDefault="000C1E75" w:rsidP="000C1E75">
            <w:pPr>
              <w:spacing w:before="60" w:after="160" w:line="259" w:lineRule="auto"/>
              <w:rPr>
                <w:rFonts w:asciiTheme="minorHAnsi" w:eastAsia="Arial Narrow" w:hAnsiTheme="minorHAnsi" w:cstheme="minorHAnsi"/>
                <w:kern w:val="0"/>
                <w:sz w:val="22"/>
              </w:rPr>
            </w:pP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77777777" w:rsidR="008E3131" w:rsidRPr="008E3131" w:rsidRDefault="008E3131"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3D98F9CE" w14:textId="77777777" w:rsidR="008E3131" w:rsidRDefault="008E3131" w:rsidP="008E3131">
      <w:pPr>
        <w:rPr>
          <w:rFonts w:asciiTheme="minorHAnsi" w:eastAsiaTheme="minorHAnsi" w:hAnsiTheme="minorHAnsi" w:cstheme="minorBidi"/>
          <w:b/>
          <w:bCs/>
          <w:color w:val="333333"/>
          <w:kern w:val="0"/>
          <w:sz w:val="28"/>
          <w:szCs w:val="28"/>
        </w:rPr>
      </w:pPr>
    </w:p>
    <w:p w14:paraId="77675B32" w14:textId="77777777" w:rsidR="008E3131" w:rsidRPr="008E3131" w:rsidRDefault="008E3131" w:rsidP="008E3131">
      <w:pPr>
        <w:rPr>
          <w:rFonts w:asciiTheme="minorHAnsi" w:eastAsiaTheme="minorHAnsi" w:hAnsiTheme="minorHAnsi" w:cstheme="minorBidi"/>
          <w:sz w:val="28"/>
          <w:szCs w:val="28"/>
        </w:rPr>
        <w:sectPr w:rsidR="008E3131" w:rsidRPr="008E3131" w:rsidSect="0052694F">
          <w:headerReference w:type="even" r:id="rId17"/>
          <w:headerReference w:type="default" r:id="rId18"/>
          <w:footerReference w:type="default" r:id="rId19"/>
          <w:headerReference w:type="first" r:id="rId20"/>
          <w:pgSz w:w="11907" w:h="16840" w:code="9"/>
          <w:pgMar w:top="432" w:right="720" w:bottom="720" w:left="720" w:header="706" w:footer="562" w:gutter="0"/>
          <w:cols w:space="708"/>
          <w:docGrid w:linePitch="360"/>
        </w:sect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 w:name="_Toc384317577"/>
      <w:bookmarkStart w:id="3" w:name="_Toc153212086"/>
      <w:r w:rsidRPr="008876EE">
        <w:rPr>
          <w:rFonts w:eastAsiaTheme="minorHAnsi" w:cs="Arial"/>
          <w:b/>
          <w:bCs/>
          <w:color w:val="333333"/>
          <w:kern w:val="0"/>
          <w:sz w:val="28"/>
          <w:szCs w:val="28"/>
        </w:rPr>
        <w:lastRenderedPageBreak/>
        <w:t>Table of Contents</w:t>
      </w:r>
      <w:bookmarkEnd w:id="0"/>
      <w:bookmarkEnd w:id="1"/>
      <w:bookmarkEnd w:id="2"/>
      <w:bookmarkEnd w:id="3"/>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170C48DB" w14:textId="0A27874F" w:rsidR="00474194" w:rsidRDefault="00CA16B1">
          <w:pPr>
            <w:pStyle w:val="TOC1"/>
            <w:tabs>
              <w:tab w:val="right" w:leader="dot" w:pos="10457"/>
            </w:tabs>
            <w:rPr>
              <w:rFonts w:eastAsiaTheme="minorEastAsia" w:cstheme="minorBidi"/>
              <w:b w:val="0"/>
              <w:i w:val="0"/>
              <w:noProof/>
              <w:kern w:val="0"/>
              <w:sz w:val="22"/>
              <w:szCs w:val="22"/>
            </w:rPr>
          </w:pPr>
          <w:r>
            <w:fldChar w:fldCharType="begin"/>
          </w:r>
          <w:r>
            <w:instrText xml:space="preserve"> TOC \o "1-3" \h \z \u </w:instrText>
          </w:r>
          <w:r>
            <w:fldChar w:fldCharType="separate"/>
          </w:r>
          <w:hyperlink w:anchor="_Toc153212086" w:history="1">
            <w:r w:rsidR="00474194" w:rsidRPr="004231A1">
              <w:rPr>
                <w:rStyle w:val="Hyperlink"/>
                <w:rFonts w:eastAsiaTheme="minorHAnsi" w:cs="Arial"/>
                <w:bCs/>
                <w:noProof/>
              </w:rPr>
              <w:t>Table of Contents</w:t>
            </w:r>
            <w:r w:rsidR="00474194">
              <w:rPr>
                <w:noProof/>
                <w:webHidden/>
              </w:rPr>
              <w:tab/>
            </w:r>
            <w:r w:rsidR="00474194">
              <w:rPr>
                <w:noProof/>
                <w:webHidden/>
              </w:rPr>
              <w:fldChar w:fldCharType="begin"/>
            </w:r>
            <w:r w:rsidR="00474194">
              <w:rPr>
                <w:noProof/>
                <w:webHidden/>
              </w:rPr>
              <w:instrText xml:space="preserve"> PAGEREF _Toc153212086 \h </w:instrText>
            </w:r>
            <w:r w:rsidR="00474194">
              <w:rPr>
                <w:noProof/>
                <w:webHidden/>
              </w:rPr>
            </w:r>
            <w:r w:rsidR="00474194">
              <w:rPr>
                <w:noProof/>
                <w:webHidden/>
              </w:rPr>
              <w:fldChar w:fldCharType="separate"/>
            </w:r>
            <w:r w:rsidR="00467841">
              <w:rPr>
                <w:noProof/>
                <w:webHidden/>
              </w:rPr>
              <w:t>1</w:t>
            </w:r>
            <w:r w:rsidR="00474194">
              <w:rPr>
                <w:noProof/>
                <w:webHidden/>
              </w:rPr>
              <w:fldChar w:fldCharType="end"/>
            </w:r>
          </w:hyperlink>
        </w:p>
        <w:p w14:paraId="4D53C17D" w14:textId="057D8B60" w:rsidR="00474194" w:rsidRDefault="00027A09">
          <w:pPr>
            <w:pStyle w:val="TOC1"/>
            <w:tabs>
              <w:tab w:val="left" w:pos="600"/>
              <w:tab w:val="right" w:leader="dot" w:pos="10457"/>
            </w:tabs>
            <w:rPr>
              <w:rFonts w:eastAsiaTheme="minorEastAsia" w:cstheme="minorBidi"/>
              <w:b w:val="0"/>
              <w:i w:val="0"/>
              <w:noProof/>
              <w:kern w:val="0"/>
              <w:sz w:val="22"/>
              <w:szCs w:val="22"/>
            </w:rPr>
          </w:pPr>
          <w:hyperlink w:anchor="_Toc153212087" w:history="1">
            <w:r w:rsidR="00474194" w:rsidRPr="004231A1">
              <w:rPr>
                <w:rStyle w:val="Hyperlink"/>
                <w:noProof/>
              </w:rPr>
              <w:t>1.</w:t>
            </w:r>
            <w:r w:rsidR="00474194">
              <w:rPr>
                <w:rFonts w:eastAsiaTheme="minorEastAsia" w:cstheme="minorBidi"/>
                <w:b w:val="0"/>
                <w:i w:val="0"/>
                <w:noProof/>
                <w:kern w:val="0"/>
                <w:sz w:val="22"/>
                <w:szCs w:val="22"/>
              </w:rPr>
              <w:tab/>
            </w:r>
            <w:r w:rsidR="00474194" w:rsidRPr="004231A1">
              <w:rPr>
                <w:rStyle w:val="Hyperlink"/>
                <w:noProof/>
              </w:rPr>
              <w:t>Overview</w:t>
            </w:r>
            <w:r w:rsidR="00474194">
              <w:rPr>
                <w:noProof/>
                <w:webHidden/>
              </w:rPr>
              <w:tab/>
            </w:r>
            <w:r w:rsidR="00474194">
              <w:rPr>
                <w:noProof/>
                <w:webHidden/>
              </w:rPr>
              <w:fldChar w:fldCharType="begin"/>
            </w:r>
            <w:r w:rsidR="00474194">
              <w:rPr>
                <w:noProof/>
                <w:webHidden/>
              </w:rPr>
              <w:instrText xml:space="preserve"> PAGEREF _Toc153212087 \h </w:instrText>
            </w:r>
            <w:r w:rsidR="00474194">
              <w:rPr>
                <w:noProof/>
                <w:webHidden/>
              </w:rPr>
            </w:r>
            <w:r w:rsidR="00474194">
              <w:rPr>
                <w:noProof/>
                <w:webHidden/>
              </w:rPr>
              <w:fldChar w:fldCharType="separate"/>
            </w:r>
            <w:r w:rsidR="00467841">
              <w:rPr>
                <w:noProof/>
                <w:webHidden/>
              </w:rPr>
              <w:t>2</w:t>
            </w:r>
            <w:r w:rsidR="00474194">
              <w:rPr>
                <w:noProof/>
                <w:webHidden/>
              </w:rPr>
              <w:fldChar w:fldCharType="end"/>
            </w:r>
          </w:hyperlink>
        </w:p>
        <w:p w14:paraId="2132C0A3" w14:textId="3D9B392C" w:rsidR="00474194" w:rsidRDefault="00027A09">
          <w:pPr>
            <w:pStyle w:val="TOC2"/>
            <w:tabs>
              <w:tab w:val="right" w:leader="dot" w:pos="10457"/>
            </w:tabs>
            <w:rPr>
              <w:rFonts w:eastAsiaTheme="minorEastAsia" w:cstheme="minorBidi"/>
              <w:noProof/>
              <w:kern w:val="0"/>
              <w:sz w:val="22"/>
              <w:szCs w:val="22"/>
            </w:rPr>
          </w:pPr>
          <w:hyperlink w:anchor="_Toc153212088" w:history="1">
            <w:r w:rsidR="00474194" w:rsidRPr="004231A1">
              <w:rPr>
                <w:rStyle w:val="Hyperlink"/>
                <w:noProof/>
              </w:rPr>
              <w:t>O</w:t>
            </w:r>
            <w:r w:rsidR="00474194" w:rsidRPr="004231A1">
              <w:rPr>
                <w:rStyle w:val="Hyperlink"/>
                <w:rFonts w:eastAsiaTheme="minorHAnsi"/>
                <w:noProof/>
              </w:rPr>
              <w:t>bjective</w:t>
            </w:r>
            <w:r w:rsidR="00474194">
              <w:rPr>
                <w:noProof/>
                <w:webHidden/>
              </w:rPr>
              <w:tab/>
            </w:r>
            <w:r w:rsidR="00474194">
              <w:rPr>
                <w:noProof/>
                <w:webHidden/>
              </w:rPr>
              <w:fldChar w:fldCharType="begin"/>
            </w:r>
            <w:r w:rsidR="00474194">
              <w:rPr>
                <w:noProof/>
                <w:webHidden/>
              </w:rPr>
              <w:instrText xml:space="preserve"> PAGEREF _Toc153212088 \h </w:instrText>
            </w:r>
            <w:r w:rsidR="00474194">
              <w:rPr>
                <w:noProof/>
                <w:webHidden/>
              </w:rPr>
            </w:r>
            <w:r w:rsidR="00474194">
              <w:rPr>
                <w:noProof/>
                <w:webHidden/>
              </w:rPr>
              <w:fldChar w:fldCharType="separate"/>
            </w:r>
            <w:r w:rsidR="00467841">
              <w:rPr>
                <w:noProof/>
                <w:webHidden/>
              </w:rPr>
              <w:t>2</w:t>
            </w:r>
            <w:r w:rsidR="00474194">
              <w:rPr>
                <w:noProof/>
                <w:webHidden/>
              </w:rPr>
              <w:fldChar w:fldCharType="end"/>
            </w:r>
          </w:hyperlink>
        </w:p>
        <w:p w14:paraId="3314FA18" w14:textId="42E4F39F" w:rsidR="00474194" w:rsidRDefault="00027A09">
          <w:pPr>
            <w:pStyle w:val="TOC2"/>
            <w:tabs>
              <w:tab w:val="left" w:pos="600"/>
              <w:tab w:val="right" w:leader="dot" w:pos="10457"/>
            </w:tabs>
            <w:rPr>
              <w:rFonts w:eastAsiaTheme="minorEastAsia" w:cstheme="minorBidi"/>
              <w:noProof/>
              <w:kern w:val="0"/>
              <w:sz w:val="22"/>
              <w:szCs w:val="22"/>
            </w:rPr>
          </w:pPr>
          <w:hyperlink w:anchor="_Toc153212089" w:history="1">
            <w:r w:rsidR="00474194" w:rsidRPr="004231A1">
              <w:rPr>
                <w:rStyle w:val="Hyperlink"/>
                <w:rFonts w:ascii="Calibri" w:eastAsiaTheme="minorHAnsi" w:hAnsi="Calibri" w:cs="Calibri"/>
                <w:noProof/>
              </w:rPr>
              <w:t>-</w:t>
            </w:r>
            <w:r w:rsidR="00474194">
              <w:rPr>
                <w:rFonts w:eastAsiaTheme="minorEastAsia" w:cstheme="minorBidi"/>
                <w:noProof/>
                <w:kern w:val="0"/>
                <w:sz w:val="22"/>
                <w:szCs w:val="22"/>
              </w:rPr>
              <w:tab/>
            </w:r>
            <w:r w:rsidR="00474194" w:rsidRPr="004231A1">
              <w:rPr>
                <w:rStyle w:val="Hyperlink"/>
                <w:rFonts w:ascii="Calibri" w:eastAsiaTheme="minorHAnsi" w:hAnsi="Calibri"/>
                <w:noProof/>
              </w:rPr>
              <w:t>Adding a new fields to the purch RFQ header and line form</w:t>
            </w:r>
            <w:r w:rsidR="00474194">
              <w:rPr>
                <w:noProof/>
                <w:webHidden/>
              </w:rPr>
              <w:tab/>
            </w:r>
            <w:r w:rsidR="00474194">
              <w:rPr>
                <w:noProof/>
                <w:webHidden/>
              </w:rPr>
              <w:fldChar w:fldCharType="begin"/>
            </w:r>
            <w:r w:rsidR="00474194">
              <w:rPr>
                <w:noProof/>
                <w:webHidden/>
              </w:rPr>
              <w:instrText xml:space="preserve"> PAGEREF _Toc153212089 \h </w:instrText>
            </w:r>
            <w:r w:rsidR="00474194">
              <w:rPr>
                <w:noProof/>
                <w:webHidden/>
              </w:rPr>
            </w:r>
            <w:r w:rsidR="00474194">
              <w:rPr>
                <w:noProof/>
                <w:webHidden/>
              </w:rPr>
              <w:fldChar w:fldCharType="separate"/>
            </w:r>
            <w:r w:rsidR="00467841">
              <w:rPr>
                <w:noProof/>
                <w:webHidden/>
              </w:rPr>
              <w:t>2</w:t>
            </w:r>
            <w:r w:rsidR="00474194">
              <w:rPr>
                <w:noProof/>
                <w:webHidden/>
              </w:rPr>
              <w:fldChar w:fldCharType="end"/>
            </w:r>
          </w:hyperlink>
        </w:p>
        <w:p w14:paraId="46CB2C22" w14:textId="063EE320" w:rsidR="00474194" w:rsidRDefault="00027A09">
          <w:pPr>
            <w:pStyle w:val="TOC2"/>
            <w:tabs>
              <w:tab w:val="right" w:leader="dot" w:pos="10457"/>
            </w:tabs>
            <w:rPr>
              <w:rFonts w:eastAsiaTheme="minorEastAsia" w:cstheme="minorBidi"/>
              <w:noProof/>
              <w:kern w:val="0"/>
              <w:sz w:val="22"/>
              <w:szCs w:val="22"/>
            </w:rPr>
          </w:pPr>
          <w:hyperlink w:anchor="_Toc153212090" w:history="1">
            <w:r w:rsidR="00474194" w:rsidRPr="004231A1">
              <w:rPr>
                <w:rStyle w:val="Hyperlink"/>
                <w:noProof/>
              </w:rPr>
              <w:t>Purpose and Overview</w:t>
            </w:r>
            <w:r w:rsidR="00474194">
              <w:rPr>
                <w:noProof/>
                <w:webHidden/>
              </w:rPr>
              <w:tab/>
            </w:r>
            <w:r w:rsidR="00474194">
              <w:rPr>
                <w:noProof/>
                <w:webHidden/>
              </w:rPr>
              <w:fldChar w:fldCharType="begin"/>
            </w:r>
            <w:r w:rsidR="00474194">
              <w:rPr>
                <w:noProof/>
                <w:webHidden/>
              </w:rPr>
              <w:instrText xml:space="preserve"> PAGEREF _Toc153212090 \h </w:instrText>
            </w:r>
            <w:r w:rsidR="00474194">
              <w:rPr>
                <w:noProof/>
                <w:webHidden/>
              </w:rPr>
            </w:r>
            <w:r w:rsidR="00474194">
              <w:rPr>
                <w:noProof/>
                <w:webHidden/>
              </w:rPr>
              <w:fldChar w:fldCharType="separate"/>
            </w:r>
            <w:r w:rsidR="00467841">
              <w:rPr>
                <w:noProof/>
                <w:webHidden/>
              </w:rPr>
              <w:t>2</w:t>
            </w:r>
            <w:r w:rsidR="00474194">
              <w:rPr>
                <w:noProof/>
                <w:webHidden/>
              </w:rPr>
              <w:fldChar w:fldCharType="end"/>
            </w:r>
          </w:hyperlink>
        </w:p>
        <w:p w14:paraId="7B68DDC7" w14:textId="1F6828F8" w:rsidR="00474194" w:rsidRDefault="00027A09">
          <w:pPr>
            <w:pStyle w:val="TOC2"/>
            <w:tabs>
              <w:tab w:val="right" w:leader="dot" w:pos="10457"/>
            </w:tabs>
            <w:rPr>
              <w:rFonts w:eastAsiaTheme="minorEastAsia" w:cstheme="minorBidi"/>
              <w:noProof/>
              <w:kern w:val="0"/>
              <w:sz w:val="22"/>
              <w:szCs w:val="22"/>
            </w:rPr>
          </w:pPr>
          <w:hyperlink w:anchor="_Toc153212091" w:history="1">
            <w:r w:rsidR="00474194" w:rsidRPr="004231A1">
              <w:rPr>
                <w:rStyle w:val="Hyperlink"/>
                <w:noProof/>
              </w:rPr>
              <w:t>Requirement Overview</w:t>
            </w:r>
            <w:r w:rsidR="00474194">
              <w:rPr>
                <w:noProof/>
                <w:webHidden/>
              </w:rPr>
              <w:tab/>
            </w:r>
            <w:r w:rsidR="00474194">
              <w:rPr>
                <w:noProof/>
                <w:webHidden/>
              </w:rPr>
              <w:fldChar w:fldCharType="begin"/>
            </w:r>
            <w:r w:rsidR="00474194">
              <w:rPr>
                <w:noProof/>
                <w:webHidden/>
              </w:rPr>
              <w:instrText xml:space="preserve"> PAGEREF _Toc153212091 \h </w:instrText>
            </w:r>
            <w:r w:rsidR="00474194">
              <w:rPr>
                <w:noProof/>
                <w:webHidden/>
              </w:rPr>
            </w:r>
            <w:r w:rsidR="00474194">
              <w:rPr>
                <w:noProof/>
                <w:webHidden/>
              </w:rPr>
              <w:fldChar w:fldCharType="separate"/>
            </w:r>
            <w:r w:rsidR="00467841">
              <w:rPr>
                <w:noProof/>
                <w:webHidden/>
              </w:rPr>
              <w:t>2</w:t>
            </w:r>
            <w:r w:rsidR="00474194">
              <w:rPr>
                <w:noProof/>
                <w:webHidden/>
              </w:rPr>
              <w:fldChar w:fldCharType="end"/>
            </w:r>
          </w:hyperlink>
        </w:p>
        <w:p w14:paraId="01111BCD" w14:textId="737A1FF7" w:rsidR="00474194" w:rsidRDefault="00027A09">
          <w:pPr>
            <w:pStyle w:val="TOC2"/>
            <w:tabs>
              <w:tab w:val="right" w:leader="dot" w:pos="10457"/>
            </w:tabs>
            <w:rPr>
              <w:rFonts w:eastAsiaTheme="minorEastAsia" w:cstheme="minorBidi"/>
              <w:noProof/>
              <w:kern w:val="0"/>
              <w:sz w:val="22"/>
              <w:szCs w:val="22"/>
            </w:rPr>
          </w:pPr>
          <w:hyperlink w:anchor="_Toc153212092" w:history="1">
            <w:r w:rsidR="00474194" w:rsidRPr="004231A1">
              <w:rPr>
                <w:rStyle w:val="Hyperlink"/>
                <w:noProof/>
              </w:rPr>
              <w:t>Solution Overview</w:t>
            </w:r>
            <w:bookmarkStart w:id="4" w:name="_GoBack"/>
            <w:bookmarkEnd w:id="4"/>
            <w:r w:rsidR="00474194">
              <w:rPr>
                <w:noProof/>
                <w:webHidden/>
              </w:rPr>
              <w:tab/>
            </w:r>
            <w:r w:rsidR="00474194">
              <w:rPr>
                <w:noProof/>
                <w:webHidden/>
              </w:rPr>
              <w:fldChar w:fldCharType="begin"/>
            </w:r>
            <w:r w:rsidR="00474194">
              <w:rPr>
                <w:noProof/>
                <w:webHidden/>
              </w:rPr>
              <w:instrText xml:space="preserve"> PAGEREF _Toc153212092 \h </w:instrText>
            </w:r>
            <w:r w:rsidR="00474194">
              <w:rPr>
                <w:noProof/>
                <w:webHidden/>
              </w:rPr>
            </w:r>
            <w:r w:rsidR="00474194">
              <w:rPr>
                <w:noProof/>
                <w:webHidden/>
              </w:rPr>
              <w:fldChar w:fldCharType="separate"/>
            </w:r>
            <w:r w:rsidR="00467841">
              <w:rPr>
                <w:noProof/>
                <w:webHidden/>
              </w:rPr>
              <w:t>2</w:t>
            </w:r>
            <w:r w:rsidR="00474194">
              <w:rPr>
                <w:noProof/>
                <w:webHidden/>
              </w:rPr>
              <w:fldChar w:fldCharType="end"/>
            </w:r>
          </w:hyperlink>
        </w:p>
        <w:p w14:paraId="0864285F" w14:textId="6FF87270" w:rsidR="00474194" w:rsidRDefault="00027A09">
          <w:pPr>
            <w:pStyle w:val="TOC3"/>
            <w:tabs>
              <w:tab w:val="right" w:leader="dot" w:pos="10457"/>
            </w:tabs>
            <w:rPr>
              <w:rFonts w:asciiTheme="minorHAnsi" w:eastAsiaTheme="minorEastAsia" w:hAnsiTheme="minorHAnsi" w:cstheme="minorBidi"/>
              <w:noProof/>
              <w:kern w:val="0"/>
              <w:sz w:val="22"/>
              <w:szCs w:val="22"/>
            </w:rPr>
          </w:pPr>
          <w:hyperlink w:anchor="_Toc153212093" w:history="1">
            <w:r w:rsidR="00474194" w:rsidRPr="004231A1">
              <w:rPr>
                <w:rStyle w:val="Hyperlink"/>
                <w:noProof/>
              </w:rPr>
              <w:t>Security design</w:t>
            </w:r>
            <w:r w:rsidR="00474194">
              <w:rPr>
                <w:noProof/>
                <w:webHidden/>
              </w:rPr>
              <w:tab/>
            </w:r>
            <w:r w:rsidR="00474194">
              <w:rPr>
                <w:noProof/>
                <w:webHidden/>
              </w:rPr>
              <w:fldChar w:fldCharType="begin"/>
            </w:r>
            <w:r w:rsidR="00474194">
              <w:rPr>
                <w:noProof/>
                <w:webHidden/>
              </w:rPr>
              <w:instrText xml:space="preserve"> PAGEREF _Toc153212093 \h </w:instrText>
            </w:r>
            <w:r w:rsidR="00474194">
              <w:rPr>
                <w:noProof/>
                <w:webHidden/>
              </w:rPr>
            </w:r>
            <w:r w:rsidR="00474194">
              <w:rPr>
                <w:noProof/>
                <w:webHidden/>
              </w:rPr>
              <w:fldChar w:fldCharType="separate"/>
            </w:r>
            <w:r w:rsidR="00467841">
              <w:rPr>
                <w:noProof/>
                <w:webHidden/>
              </w:rPr>
              <w:t>4</w:t>
            </w:r>
            <w:r w:rsidR="00474194">
              <w:rPr>
                <w:noProof/>
                <w:webHidden/>
              </w:rPr>
              <w:fldChar w:fldCharType="end"/>
            </w:r>
          </w:hyperlink>
        </w:p>
        <w:p w14:paraId="056D6E07" w14:textId="15CB1E97" w:rsidR="00474194" w:rsidRDefault="00027A09">
          <w:pPr>
            <w:pStyle w:val="TOC2"/>
            <w:tabs>
              <w:tab w:val="right" w:leader="dot" w:pos="10457"/>
            </w:tabs>
            <w:rPr>
              <w:rFonts w:eastAsiaTheme="minorEastAsia" w:cstheme="minorBidi"/>
              <w:noProof/>
              <w:kern w:val="0"/>
              <w:sz w:val="22"/>
              <w:szCs w:val="22"/>
            </w:rPr>
          </w:pPr>
          <w:hyperlink w:anchor="_Toc153212094" w:history="1">
            <w:r w:rsidR="00474194" w:rsidRPr="004231A1">
              <w:rPr>
                <w:rStyle w:val="Hyperlink"/>
                <w:noProof/>
              </w:rPr>
              <w:t>Security Roles</w:t>
            </w:r>
            <w:r w:rsidR="00474194">
              <w:rPr>
                <w:noProof/>
                <w:webHidden/>
              </w:rPr>
              <w:tab/>
            </w:r>
            <w:r w:rsidR="00474194">
              <w:rPr>
                <w:noProof/>
                <w:webHidden/>
              </w:rPr>
              <w:fldChar w:fldCharType="begin"/>
            </w:r>
            <w:r w:rsidR="00474194">
              <w:rPr>
                <w:noProof/>
                <w:webHidden/>
              </w:rPr>
              <w:instrText xml:space="preserve"> PAGEREF _Toc153212094 \h </w:instrText>
            </w:r>
            <w:r w:rsidR="00474194">
              <w:rPr>
                <w:noProof/>
                <w:webHidden/>
              </w:rPr>
            </w:r>
            <w:r w:rsidR="00474194">
              <w:rPr>
                <w:noProof/>
                <w:webHidden/>
              </w:rPr>
              <w:fldChar w:fldCharType="separate"/>
            </w:r>
            <w:r w:rsidR="00467841">
              <w:rPr>
                <w:noProof/>
                <w:webHidden/>
              </w:rPr>
              <w:t>4</w:t>
            </w:r>
            <w:r w:rsidR="00474194">
              <w:rPr>
                <w:noProof/>
                <w:webHidden/>
              </w:rPr>
              <w:fldChar w:fldCharType="end"/>
            </w:r>
          </w:hyperlink>
        </w:p>
        <w:p w14:paraId="5222B348" w14:textId="5F2B31CF" w:rsidR="00474194" w:rsidRDefault="00027A09">
          <w:pPr>
            <w:pStyle w:val="TOC2"/>
            <w:tabs>
              <w:tab w:val="right" w:leader="dot" w:pos="10457"/>
            </w:tabs>
            <w:rPr>
              <w:rFonts w:eastAsiaTheme="minorEastAsia" w:cstheme="minorBidi"/>
              <w:noProof/>
              <w:kern w:val="0"/>
              <w:sz w:val="22"/>
              <w:szCs w:val="22"/>
            </w:rPr>
          </w:pPr>
          <w:hyperlink w:anchor="_Toc153212095" w:history="1">
            <w:r w:rsidR="00474194" w:rsidRPr="004231A1">
              <w:rPr>
                <w:rStyle w:val="Hyperlink"/>
                <w:noProof/>
              </w:rPr>
              <w:t>Duties</w:t>
            </w:r>
            <w:r w:rsidR="00474194">
              <w:rPr>
                <w:noProof/>
                <w:webHidden/>
              </w:rPr>
              <w:tab/>
            </w:r>
            <w:r w:rsidR="00474194">
              <w:rPr>
                <w:noProof/>
                <w:webHidden/>
              </w:rPr>
              <w:fldChar w:fldCharType="begin"/>
            </w:r>
            <w:r w:rsidR="00474194">
              <w:rPr>
                <w:noProof/>
                <w:webHidden/>
              </w:rPr>
              <w:instrText xml:space="preserve"> PAGEREF _Toc153212095 \h </w:instrText>
            </w:r>
            <w:r w:rsidR="00474194">
              <w:rPr>
                <w:noProof/>
                <w:webHidden/>
              </w:rPr>
            </w:r>
            <w:r w:rsidR="00474194">
              <w:rPr>
                <w:noProof/>
                <w:webHidden/>
              </w:rPr>
              <w:fldChar w:fldCharType="separate"/>
            </w:r>
            <w:r w:rsidR="00467841">
              <w:rPr>
                <w:noProof/>
                <w:webHidden/>
              </w:rPr>
              <w:t>4</w:t>
            </w:r>
            <w:r w:rsidR="00474194">
              <w:rPr>
                <w:noProof/>
                <w:webHidden/>
              </w:rPr>
              <w:fldChar w:fldCharType="end"/>
            </w:r>
          </w:hyperlink>
        </w:p>
        <w:p w14:paraId="1844C436" w14:textId="6CD1C9A0" w:rsidR="00474194" w:rsidRDefault="00027A09">
          <w:pPr>
            <w:pStyle w:val="TOC2"/>
            <w:tabs>
              <w:tab w:val="right" w:leader="dot" w:pos="10457"/>
            </w:tabs>
            <w:rPr>
              <w:rFonts w:eastAsiaTheme="minorEastAsia" w:cstheme="minorBidi"/>
              <w:noProof/>
              <w:kern w:val="0"/>
              <w:sz w:val="22"/>
              <w:szCs w:val="22"/>
            </w:rPr>
          </w:pPr>
          <w:hyperlink w:anchor="_Toc153212096" w:history="1">
            <w:r w:rsidR="00474194" w:rsidRPr="004231A1">
              <w:rPr>
                <w:rStyle w:val="Hyperlink"/>
                <w:noProof/>
              </w:rPr>
              <w:t>Privileges</w:t>
            </w:r>
            <w:r w:rsidR="00474194">
              <w:rPr>
                <w:noProof/>
                <w:webHidden/>
              </w:rPr>
              <w:tab/>
            </w:r>
            <w:r w:rsidR="00474194">
              <w:rPr>
                <w:noProof/>
                <w:webHidden/>
              </w:rPr>
              <w:fldChar w:fldCharType="begin"/>
            </w:r>
            <w:r w:rsidR="00474194">
              <w:rPr>
                <w:noProof/>
                <w:webHidden/>
              </w:rPr>
              <w:instrText xml:space="preserve"> PAGEREF _Toc153212096 \h </w:instrText>
            </w:r>
            <w:r w:rsidR="00474194">
              <w:rPr>
                <w:noProof/>
                <w:webHidden/>
              </w:rPr>
            </w:r>
            <w:r w:rsidR="00474194">
              <w:rPr>
                <w:noProof/>
                <w:webHidden/>
              </w:rPr>
              <w:fldChar w:fldCharType="separate"/>
            </w:r>
            <w:r w:rsidR="00467841">
              <w:rPr>
                <w:noProof/>
                <w:webHidden/>
              </w:rPr>
              <w:t>4</w:t>
            </w:r>
            <w:r w:rsidR="00474194">
              <w:rPr>
                <w:noProof/>
                <w:webHidden/>
              </w:rPr>
              <w:fldChar w:fldCharType="end"/>
            </w:r>
          </w:hyperlink>
        </w:p>
        <w:p w14:paraId="21280EC1" w14:textId="7FD55719" w:rsidR="00474194" w:rsidRDefault="00027A09">
          <w:pPr>
            <w:pStyle w:val="TOC2"/>
            <w:tabs>
              <w:tab w:val="right" w:leader="dot" w:pos="10457"/>
            </w:tabs>
            <w:rPr>
              <w:rFonts w:eastAsiaTheme="minorEastAsia" w:cstheme="minorBidi"/>
              <w:noProof/>
              <w:kern w:val="0"/>
              <w:sz w:val="22"/>
              <w:szCs w:val="22"/>
            </w:rPr>
          </w:pPr>
          <w:hyperlink w:anchor="_Toc153212097" w:history="1">
            <w:r w:rsidR="00474194" w:rsidRPr="004231A1">
              <w:rPr>
                <w:rStyle w:val="Hyperlink"/>
                <w:noProof/>
              </w:rPr>
              <w:t>Process Cycles</w:t>
            </w:r>
            <w:r w:rsidR="00474194">
              <w:rPr>
                <w:noProof/>
                <w:webHidden/>
              </w:rPr>
              <w:tab/>
            </w:r>
            <w:r w:rsidR="00474194">
              <w:rPr>
                <w:noProof/>
                <w:webHidden/>
              </w:rPr>
              <w:fldChar w:fldCharType="begin"/>
            </w:r>
            <w:r w:rsidR="00474194">
              <w:rPr>
                <w:noProof/>
                <w:webHidden/>
              </w:rPr>
              <w:instrText xml:space="preserve"> PAGEREF _Toc153212097 \h </w:instrText>
            </w:r>
            <w:r w:rsidR="00474194">
              <w:rPr>
                <w:noProof/>
                <w:webHidden/>
              </w:rPr>
            </w:r>
            <w:r w:rsidR="00474194">
              <w:rPr>
                <w:noProof/>
                <w:webHidden/>
              </w:rPr>
              <w:fldChar w:fldCharType="separate"/>
            </w:r>
            <w:r w:rsidR="00467841">
              <w:rPr>
                <w:noProof/>
                <w:webHidden/>
              </w:rPr>
              <w:t>4</w:t>
            </w:r>
            <w:r w:rsidR="00474194">
              <w:rPr>
                <w:noProof/>
                <w:webHidden/>
              </w:rPr>
              <w:fldChar w:fldCharType="end"/>
            </w:r>
          </w:hyperlink>
        </w:p>
        <w:p w14:paraId="04CC01DD" w14:textId="31835979"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153212087"/>
      <w:bookmarkStart w:id="26" w:name="_Toc384317579"/>
      <w:bookmarkStart w:id="27" w:name="_Toc19684149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5"/>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53212088"/>
      <w:bookmarkStart w:id="42" w:name="_Toc145425943"/>
      <w:bookmarkStart w:id="43" w:name="_Toc472677561"/>
      <w:bookmarkStart w:id="44" w:name="_Toc472502252"/>
      <w:bookmarkStart w:id="45" w:name="_Toc472075331"/>
      <w:bookmarkStart w:id="46" w:name="_Toc471807680"/>
      <w:bookmarkStart w:id="47" w:name="_Toc471727123"/>
      <w:bookmarkStart w:id="48" w:name="_Toc468273635"/>
      <w:bookmarkStart w:id="49" w:name="_Toc468165229"/>
      <w:bookmarkStart w:id="50" w:name="_Toc467681072"/>
      <w:bookmarkStart w:id="51" w:name="_Toc465863639"/>
      <w:bookmarkStart w:id="52" w:name="_Toc456343279"/>
      <w:bookmarkStart w:id="53" w:name="_Toc456030645"/>
      <w:bookmarkStart w:id="54" w:name="_Toc455340013"/>
      <w:bookmarkStart w:id="55" w:name="_Toc455333038"/>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41"/>
      <w:r w:rsidRPr="004564C6">
        <w:rPr>
          <w:rFonts w:ascii="Calibri" w:eastAsiaTheme="minorHAnsi" w:hAnsi="Calibri" w:cstheme="minorBidi"/>
          <w:b w:val="0"/>
          <w:bCs w:val="0"/>
          <w:i w:val="0"/>
          <w:iCs w:val="0"/>
          <w:color w:val="262626" w:themeColor="text1" w:themeTint="D9"/>
          <w:kern w:val="0"/>
          <w:sz w:val="22"/>
          <w:szCs w:val="20"/>
        </w:rPr>
        <w:t xml:space="preserve"> </w:t>
      </w:r>
    </w:p>
    <w:p w14:paraId="2CA48FB6" w14:textId="4DB9AD9F" w:rsidR="0046521C" w:rsidRDefault="00FE2BFC" w:rsidP="0046521C">
      <w:pPr>
        <w:pStyle w:val="Heading2"/>
        <w:numPr>
          <w:ilvl w:val="0"/>
          <w:numId w:val="34"/>
        </w:numPr>
        <w:rPr>
          <w:rFonts w:ascii="Calibri" w:eastAsiaTheme="minorHAnsi" w:hAnsi="Calibri" w:cstheme="minorBidi"/>
          <w:b w:val="0"/>
          <w:bCs w:val="0"/>
          <w:i w:val="0"/>
          <w:iCs w:val="0"/>
          <w:color w:val="262626" w:themeColor="text1" w:themeTint="D9"/>
          <w:kern w:val="0"/>
          <w:sz w:val="22"/>
          <w:szCs w:val="20"/>
        </w:rPr>
      </w:pPr>
      <w:bookmarkStart w:id="56" w:name="_Toc153212089"/>
      <w:bookmarkStart w:id="57" w:name="_Toc145425944"/>
      <w:bookmarkEnd w:id="42"/>
      <w:r w:rsidRPr="00FE2BFC">
        <w:rPr>
          <w:rFonts w:ascii="Calibri" w:eastAsiaTheme="minorHAnsi" w:hAnsi="Calibri" w:cstheme="minorBidi"/>
          <w:b w:val="0"/>
          <w:bCs w:val="0"/>
          <w:i w:val="0"/>
          <w:iCs w:val="0"/>
          <w:color w:val="262626" w:themeColor="text1" w:themeTint="D9"/>
          <w:kern w:val="0"/>
          <w:sz w:val="22"/>
          <w:szCs w:val="20"/>
        </w:rPr>
        <w:t>Adding a new field</w:t>
      </w:r>
      <w:r w:rsidR="0046521C">
        <w:rPr>
          <w:rFonts w:ascii="Calibri" w:eastAsiaTheme="minorHAnsi" w:hAnsi="Calibri" w:cstheme="minorBidi"/>
          <w:b w:val="0"/>
          <w:bCs w:val="0"/>
          <w:i w:val="0"/>
          <w:iCs w:val="0"/>
          <w:color w:val="262626" w:themeColor="text1" w:themeTint="D9"/>
          <w:kern w:val="0"/>
          <w:sz w:val="22"/>
          <w:szCs w:val="20"/>
        </w:rPr>
        <w:t>s</w:t>
      </w:r>
      <w:r w:rsidRPr="00FE2BFC">
        <w:rPr>
          <w:rFonts w:ascii="Calibri" w:eastAsiaTheme="minorHAnsi" w:hAnsi="Calibri" w:cstheme="minorBidi"/>
          <w:b w:val="0"/>
          <w:bCs w:val="0"/>
          <w:i w:val="0"/>
          <w:iCs w:val="0"/>
          <w:color w:val="262626" w:themeColor="text1" w:themeTint="D9"/>
          <w:kern w:val="0"/>
          <w:sz w:val="22"/>
          <w:szCs w:val="20"/>
        </w:rPr>
        <w:t xml:space="preserve"> to the </w:t>
      </w:r>
      <w:r w:rsidR="0046521C">
        <w:rPr>
          <w:rFonts w:ascii="Calibri" w:eastAsiaTheme="minorHAnsi" w:hAnsi="Calibri" w:cstheme="minorBidi"/>
          <w:b w:val="0"/>
          <w:bCs w:val="0"/>
          <w:i w:val="0"/>
          <w:iCs w:val="0"/>
          <w:color w:val="262626" w:themeColor="text1" w:themeTint="D9"/>
          <w:kern w:val="0"/>
          <w:sz w:val="22"/>
          <w:szCs w:val="20"/>
        </w:rPr>
        <w:t>purch RFQ header and line</w:t>
      </w:r>
      <w:r w:rsidRPr="00FE2BFC">
        <w:rPr>
          <w:rFonts w:ascii="Calibri" w:eastAsiaTheme="minorHAnsi" w:hAnsi="Calibri" w:cstheme="minorBidi"/>
          <w:b w:val="0"/>
          <w:bCs w:val="0"/>
          <w:i w:val="0"/>
          <w:iCs w:val="0"/>
          <w:color w:val="262626" w:themeColor="text1" w:themeTint="D9"/>
          <w:kern w:val="0"/>
          <w:sz w:val="22"/>
          <w:szCs w:val="20"/>
        </w:rPr>
        <w:t xml:space="preserve"> form</w:t>
      </w:r>
      <w:bookmarkEnd w:id="56"/>
      <w:r w:rsidRPr="00FE2BFC">
        <w:rPr>
          <w:rFonts w:ascii="Calibri" w:eastAsiaTheme="minorHAnsi" w:hAnsi="Calibri" w:cstheme="minorBidi"/>
          <w:b w:val="0"/>
          <w:bCs w:val="0"/>
          <w:i w:val="0"/>
          <w:iCs w:val="0"/>
          <w:color w:val="262626" w:themeColor="text1" w:themeTint="D9"/>
          <w:kern w:val="0"/>
          <w:sz w:val="22"/>
          <w:szCs w:val="20"/>
        </w:rPr>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7"/>
    </w:p>
    <w:p w14:paraId="674699B3" w14:textId="20BEB761" w:rsidR="0046521C" w:rsidRPr="009E59DC" w:rsidRDefault="0046521C" w:rsidP="0046521C">
      <w:pPr>
        <w:pStyle w:val="NormalText-Indent1"/>
        <w:numPr>
          <w:ilvl w:val="0"/>
          <w:numId w:val="34"/>
        </w:numPr>
        <w:rPr>
          <w:rFonts w:asciiTheme="minorHAnsi" w:hAnsiTheme="minorHAnsi" w:cstheme="minorHAnsi"/>
          <w:sz w:val="22"/>
        </w:rPr>
      </w:pPr>
      <w:r w:rsidRPr="009E59DC">
        <w:rPr>
          <w:rFonts w:asciiTheme="minorHAnsi" w:hAnsiTheme="minorHAnsi" w:cstheme="minorHAnsi"/>
          <w:sz w:val="22"/>
        </w:rPr>
        <w:t>Creating the related entities to the mentioned forms</w:t>
      </w:r>
    </w:p>
    <w:p w14:paraId="0D26AFD3" w14:textId="77777777" w:rsidR="0046521C" w:rsidRPr="0046521C" w:rsidRDefault="0046521C" w:rsidP="0046521C">
      <w:pPr>
        <w:pStyle w:val="NormalText-Inden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9E59DC" w14:paraId="6AA3487E" w14:textId="77777777" w:rsidTr="009E59DC">
        <w:trPr>
          <w:jc w:val="center"/>
        </w:trPr>
        <w:tc>
          <w:tcPr>
            <w:tcW w:w="1758" w:type="dxa"/>
          </w:tcPr>
          <w:p w14:paraId="5EC5F8D2" w14:textId="553BA030" w:rsidR="00A32793" w:rsidRPr="009E59DC" w:rsidRDefault="003F0174" w:rsidP="00633BFC">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ZOHO ID</w:t>
            </w:r>
          </w:p>
        </w:tc>
        <w:tc>
          <w:tcPr>
            <w:tcW w:w="2041" w:type="dxa"/>
          </w:tcPr>
          <w:p w14:paraId="6BE770DF" w14:textId="3F4FB2DC" w:rsidR="00A32793" w:rsidRPr="009E59DC" w:rsidRDefault="003F0174" w:rsidP="00633BFC">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Manage Engine ID</w:t>
            </w:r>
          </w:p>
        </w:tc>
        <w:tc>
          <w:tcPr>
            <w:tcW w:w="3642" w:type="dxa"/>
          </w:tcPr>
          <w:p w14:paraId="28E1FA06" w14:textId="1B8C0004" w:rsidR="00A32793" w:rsidRPr="009E59DC" w:rsidRDefault="003F0174" w:rsidP="00633BFC">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 xml:space="preserve">Description </w:t>
            </w:r>
          </w:p>
        </w:tc>
        <w:tc>
          <w:tcPr>
            <w:tcW w:w="2595" w:type="dxa"/>
          </w:tcPr>
          <w:p w14:paraId="004177F3" w14:textId="7D47D04A" w:rsidR="00A32793" w:rsidRPr="009E59DC" w:rsidRDefault="00F92DE2" w:rsidP="00633BFC">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Owner</w:t>
            </w:r>
          </w:p>
        </w:tc>
      </w:tr>
      <w:tr w:rsidR="00A32793" w:rsidRPr="009E59DC" w14:paraId="7A7E4C0F" w14:textId="77777777" w:rsidTr="009E59DC">
        <w:trPr>
          <w:jc w:val="center"/>
        </w:trPr>
        <w:tc>
          <w:tcPr>
            <w:tcW w:w="1758" w:type="dxa"/>
            <w:vAlign w:val="center"/>
          </w:tcPr>
          <w:p w14:paraId="1520F1DA" w14:textId="7C0AF342" w:rsidR="00A32793" w:rsidRPr="009E59DC" w:rsidRDefault="008B49F4" w:rsidP="008B49F4">
            <w:pPr>
              <w:spacing w:before="60" w:after="160" w:line="259" w:lineRule="auto"/>
              <w:jc w:val="center"/>
              <w:rPr>
                <w:rFonts w:asciiTheme="minorHAnsi" w:eastAsia="Arial Narrow" w:hAnsiTheme="minorHAnsi" w:cstheme="minorHAnsi"/>
                <w:kern w:val="0"/>
                <w:sz w:val="22"/>
              </w:rPr>
            </w:pPr>
            <w:r w:rsidRPr="009E59DC">
              <w:rPr>
                <w:rFonts w:asciiTheme="minorHAnsi" w:hAnsiTheme="minorHAnsi" w:cstheme="minorHAnsi"/>
                <w:sz w:val="22"/>
              </w:rPr>
              <w:t>--</w:t>
            </w:r>
          </w:p>
        </w:tc>
        <w:tc>
          <w:tcPr>
            <w:tcW w:w="2041" w:type="dxa"/>
            <w:vAlign w:val="center"/>
          </w:tcPr>
          <w:p w14:paraId="2BEB0586" w14:textId="7F02B1EE" w:rsidR="00A32793" w:rsidRPr="009E59DC" w:rsidRDefault="00FE2BFC" w:rsidP="00FE2BFC">
            <w:pPr>
              <w:spacing w:before="60" w:after="160" w:line="259" w:lineRule="auto"/>
              <w:jc w:val="center"/>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w:t>
            </w:r>
          </w:p>
        </w:tc>
        <w:tc>
          <w:tcPr>
            <w:tcW w:w="3642" w:type="dxa"/>
          </w:tcPr>
          <w:p w14:paraId="723FAA89" w14:textId="71FE8F30" w:rsidR="00A32793" w:rsidRPr="009E59DC" w:rsidRDefault="008B49F4" w:rsidP="00633BFC">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Vendor Portal: RFQ Reply header Additional Fields</w:t>
            </w:r>
          </w:p>
        </w:tc>
        <w:tc>
          <w:tcPr>
            <w:tcW w:w="2595" w:type="dxa"/>
          </w:tcPr>
          <w:p w14:paraId="0F7E4734" w14:textId="7909C928" w:rsidR="00A32793" w:rsidRPr="009E59DC" w:rsidRDefault="00BB57C7" w:rsidP="00BB57C7">
            <w:pPr>
              <w:spacing w:before="60" w:after="160" w:line="259" w:lineRule="auto"/>
              <w:rPr>
                <w:rFonts w:asciiTheme="minorHAnsi" w:eastAsia="Arial Narrow" w:hAnsiTheme="minorHAnsi" w:cstheme="minorHAnsi"/>
                <w:kern w:val="0"/>
                <w:sz w:val="22"/>
              </w:rPr>
            </w:pPr>
            <w:r w:rsidRPr="009E59DC">
              <w:rPr>
                <w:rFonts w:asciiTheme="minorHAnsi" w:eastAsia="Arial Narrow" w:hAnsiTheme="minorHAnsi" w:cstheme="minorHAnsi"/>
                <w:kern w:val="0"/>
                <w:sz w:val="22"/>
              </w:rPr>
              <w:t>Danial</w:t>
            </w:r>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58" w:name="_Toc472677562"/>
      <w:bookmarkStart w:id="59" w:name="_Toc472502253"/>
      <w:bookmarkStart w:id="60" w:name="_Toc472075332"/>
      <w:bookmarkStart w:id="61" w:name="_Toc471807681"/>
      <w:bookmarkStart w:id="62" w:name="_Toc471727124"/>
      <w:bookmarkStart w:id="63" w:name="_Toc145425945"/>
      <w:bookmarkStart w:id="64" w:name="_Toc153212090"/>
      <w:r>
        <w:t>Purpose and Overview</w:t>
      </w:r>
      <w:bookmarkEnd w:id="58"/>
      <w:bookmarkEnd w:id="59"/>
      <w:bookmarkEnd w:id="60"/>
      <w:bookmarkEnd w:id="61"/>
      <w:bookmarkEnd w:id="62"/>
      <w:bookmarkEnd w:id="63"/>
      <w:bookmarkEnd w:id="64"/>
    </w:p>
    <w:p w14:paraId="7B5C8E7E" w14:textId="167B4E53" w:rsidR="00A9431F" w:rsidRDefault="00B11A02" w:rsidP="007F7475">
      <w:pPr>
        <w:pStyle w:val="BodyMS"/>
        <w:ind w:firstLine="360"/>
        <w:jc w:val="both"/>
      </w:pPr>
      <w:r>
        <w:t>In order to manage and sync with vendor portal, we have created some fields and tabs in the RFQ header and line forms. Moreover, we have also created the related entities to the mentioned forms.</w:t>
      </w:r>
    </w:p>
    <w:p w14:paraId="0C97363E" w14:textId="3E97696C" w:rsidR="00D16262" w:rsidRPr="00301ACE" w:rsidRDefault="00D16262" w:rsidP="00344827">
      <w:pPr>
        <w:pStyle w:val="Heading2"/>
      </w:pPr>
      <w:bookmarkStart w:id="65" w:name="_Toc153212091"/>
      <w:r w:rsidRPr="00301ACE">
        <w:t>Requirement Overview</w:t>
      </w:r>
      <w:bookmarkEnd w:id="65"/>
    </w:p>
    <w:p w14:paraId="73BD2DBC" w14:textId="77777777" w:rsidR="00AB1022" w:rsidRDefault="00AB1022" w:rsidP="00D16262">
      <w:pPr>
        <w:pStyle w:val="EstiloCuerpoNegritaAzulAntes0pto"/>
        <w:rPr>
          <w:rFonts w:ascii="Arial" w:hAnsi="Arial" w:cs="Arial"/>
          <w:b w:val="0"/>
          <w:i/>
          <w:color w:val="FF0000"/>
          <w:sz w:val="22"/>
          <w:szCs w:val="22"/>
        </w:rPr>
      </w:pPr>
    </w:p>
    <w:p w14:paraId="20089ED9" w14:textId="26BBB97E" w:rsidR="00D16262" w:rsidRPr="00442566" w:rsidRDefault="008715F0" w:rsidP="00D16262">
      <w:pPr>
        <w:pStyle w:val="EstiloCuerpoNegritaAzulAntes0pto"/>
        <w:rPr>
          <w:rFonts w:cstheme="minorHAnsi"/>
          <w:b w:val="0"/>
          <w:i/>
          <w:color w:val="auto"/>
          <w:sz w:val="22"/>
          <w:szCs w:val="22"/>
        </w:rPr>
      </w:pPr>
      <w:r w:rsidRPr="00442566">
        <w:rPr>
          <w:rFonts w:cstheme="minorHAnsi"/>
          <w:b w:val="0"/>
          <w:i/>
          <w:color w:val="auto"/>
          <w:sz w:val="22"/>
          <w:szCs w:val="22"/>
        </w:rPr>
        <w:t>Adding some fields to two forms and creating the related entities</w:t>
      </w:r>
      <w:r w:rsidR="00467134" w:rsidRPr="00442566">
        <w:rPr>
          <w:rFonts w:cstheme="minorHAnsi"/>
          <w:b w:val="0"/>
          <w:i/>
          <w:color w:val="auto"/>
          <w:sz w:val="22"/>
          <w:szCs w:val="22"/>
        </w:rPr>
        <w:t xml:space="preserve"> due to the vendor portal</w:t>
      </w:r>
    </w:p>
    <w:p w14:paraId="21DD5DE2" w14:textId="025E7480" w:rsidR="00DC3259" w:rsidRDefault="00D16262" w:rsidP="006C41F1">
      <w:pPr>
        <w:pStyle w:val="Heading2"/>
      </w:pPr>
      <w:bookmarkStart w:id="66" w:name="_Toc153212092"/>
      <w:r w:rsidRPr="00301ACE">
        <w:t>Solution Overview</w:t>
      </w:r>
      <w:bookmarkEnd w:id="66"/>
    </w:p>
    <w:p w14:paraId="3F6A4A92" w14:textId="76C15EE4" w:rsidR="001C688A" w:rsidRPr="00442566" w:rsidRDefault="00E81519" w:rsidP="00E33265">
      <w:pPr>
        <w:pStyle w:val="ListParagraph"/>
        <w:widowControl w:val="0"/>
        <w:numPr>
          <w:ilvl w:val="0"/>
          <w:numId w:val="34"/>
        </w:numPr>
        <w:tabs>
          <w:tab w:val="left" w:pos="1161"/>
        </w:tabs>
        <w:autoSpaceDE w:val="0"/>
        <w:autoSpaceDN w:val="0"/>
        <w:spacing w:before="52"/>
        <w:rPr>
          <w:rFonts w:asciiTheme="minorHAnsi" w:hAnsiTheme="minorHAnsi" w:cstheme="minorHAnsi"/>
          <w:sz w:val="22"/>
        </w:rPr>
      </w:pPr>
      <w:r w:rsidRPr="00442566">
        <w:rPr>
          <w:rFonts w:asciiTheme="minorHAnsi" w:hAnsiTheme="minorHAnsi" w:cstheme="minorHAnsi"/>
          <w:sz w:val="22"/>
        </w:rPr>
        <w:t xml:space="preserve">Entities creating with a proper security privileges </w:t>
      </w:r>
      <w:r w:rsidR="00467134" w:rsidRPr="00442566">
        <w:rPr>
          <w:rFonts w:asciiTheme="minorHAnsi" w:hAnsiTheme="minorHAnsi" w:cstheme="minorHAnsi"/>
          <w:sz w:val="22"/>
        </w:rPr>
        <w:t>regarding to the vendor portal fields.</w:t>
      </w: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6"/>
    <w:bookmarkEnd w:id="27"/>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67" w:name="_Toc481619719"/>
      <w:bookmarkStart w:id="68" w:name="_Toc481620060"/>
      <w:bookmarkStart w:id="69" w:name="_Toc481620229"/>
      <w:bookmarkStart w:id="70" w:name="_Toc481619720"/>
      <w:bookmarkStart w:id="71" w:name="_Toc481620061"/>
      <w:bookmarkStart w:id="72" w:name="_Toc481620230"/>
      <w:bookmarkStart w:id="73" w:name="_MON_1388919730"/>
      <w:bookmarkStart w:id="74" w:name="_MON_1388919819"/>
      <w:bookmarkStart w:id="75" w:name="_MON_1388911891"/>
      <w:bookmarkStart w:id="76" w:name="_Toc481619721"/>
      <w:bookmarkStart w:id="77" w:name="_Toc481620062"/>
      <w:bookmarkStart w:id="78" w:name="_Toc481620231"/>
      <w:bookmarkStart w:id="79" w:name="_MON_1388919759"/>
      <w:bookmarkStart w:id="80" w:name="_MON_1388919824"/>
      <w:bookmarkStart w:id="81" w:name="_Toc481619722"/>
      <w:bookmarkStart w:id="82" w:name="_Toc481620063"/>
      <w:bookmarkStart w:id="83" w:name="_Toc481620232"/>
      <w:bookmarkStart w:id="84" w:name="_Toc481619723"/>
      <w:bookmarkStart w:id="85" w:name="_Toc481620064"/>
      <w:bookmarkStart w:id="86" w:name="_Toc481620233"/>
      <w:bookmarkStart w:id="87" w:name="_Toc158121468"/>
      <w:bookmarkStart w:id="88" w:name="_Toc158121469"/>
      <w:bookmarkStart w:id="89" w:name="_Toc158121470"/>
      <w:bookmarkStart w:id="90" w:name="_Toc38431762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796FD8DC" w14:textId="77777777" w:rsidR="00E33265" w:rsidRDefault="00E33265" w:rsidP="002A1E3E">
      <w:pPr>
        <w:rPr>
          <w:rFonts w:ascii="Arada Light" w:hAnsi="Arada Light"/>
          <w:b/>
          <w:bCs/>
          <w:sz w:val="24"/>
          <w:szCs w:val="24"/>
          <w:lang w:val="en-GB"/>
        </w:rPr>
      </w:pPr>
    </w:p>
    <w:p w14:paraId="406C4707" w14:textId="77777777" w:rsidR="002C02FF" w:rsidRDefault="002C02FF" w:rsidP="002A1E3E">
      <w:pPr>
        <w:rPr>
          <w:rFonts w:ascii="Arada Light" w:hAnsi="Arada Light"/>
          <w:b/>
          <w:bCs/>
          <w:sz w:val="24"/>
          <w:szCs w:val="24"/>
          <w:lang w:val="en-GB"/>
        </w:rPr>
      </w:pPr>
    </w:p>
    <w:p w14:paraId="3C3A7063" w14:textId="77777777" w:rsidR="002C02FF" w:rsidRDefault="002C02FF" w:rsidP="002A1E3E">
      <w:pPr>
        <w:rPr>
          <w:rFonts w:ascii="Arada Light" w:hAnsi="Arada Light"/>
          <w:b/>
          <w:bCs/>
          <w:sz w:val="24"/>
          <w:szCs w:val="24"/>
          <w:lang w:val="en-GB"/>
        </w:rPr>
      </w:pPr>
    </w:p>
    <w:p w14:paraId="55A866FC" w14:textId="77777777" w:rsidR="002C02FF" w:rsidRDefault="002C02FF" w:rsidP="002A1E3E">
      <w:pPr>
        <w:rPr>
          <w:rFonts w:ascii="Arada Light" w:hAnsi="Arada Light"/>
          <w:b/>
          <w:bCs/>
          <w:sz w:val="24"/>
          <w:szCs w:val="24"/>
          <w:lang w:val="en-GB"/>
        </w:rPr>
      </w:pPr>
    </w:p>
    <w:p w14:paraId="2DDE2239" w14:textId="77777777" w:rsidR="002C02FF" w:rsidRDefault="002C02FF" w:rsidP="002A1E3E">
      <w:pPr>
        <w:rPr>
          <w:rFonts w:ascii="Arada Light" w:hAnsi="Arada Light"/>
          <w:b/>
          <w:bCs/>
          <w:sz w:val="24"/>
          <w:szCs w:val="24"/>
          <w:lang w:val="en-GB"/>
        </w:rPr>
      </w:pPr>
    </w:p>
    <w:p w14:paraId="79F1AB3A" w14:textId="77777777" w:rsidR="002C02FF" w:rsidRDefault="002C02FF" w:rsidP="002A1E3E">
      <w:pPr>
        <w:rPr>
          <w:rFonts w:ascii="Arada Light" w:hAnsi="Arada Light"/>
          <w:b/>
          <w:bCs/>
          <w:sz w:val="24"/>
          <w:szCs w:val="24"/>
          <w:lang w:val="en-GB"/>
        </w:rPr>
      </w:pPr>
    </w:p>
    <w:p w14:paraId="00870857" w14:textId="77777777" w:rsidR="002C02FF" w:rsidRDefault="002C02FF" w:rsidP="002A1E3E">
      <w:pPr>
        <w:rPr>
          <w:rFonts w:ascii="Arada Light" w:hAnsi="Arada Light"/>
          <w:b/>
          <w:bCs/>
          <w:sz w:val="24"/>
          <w:szCs w:val="24"/>
          <w:lang w:val="en-GB"/>
        </w:rPr>
      </w:pPr>
    </w:p>
    <w:p w14:paraId="7AE997E6" w14:textId="77777777" w:rsidR="002C02FF" w:rsidRDefault="002C02FF" w:rsidP="002A1E3E">
      <w:pPr>
        <w:rPr>
          <w:rFonts w:ascii="Arada Light" w:hAnsi="Arada Light"/>
          <w:b/>
          <w:bCs/>
          <w:sz w:val="24"/>
          <w:szCs w:val="24"/>
          <w:lang w:val="en-GB"/>
        </w:rPr>
      </w:pPr>
    </w:p>
    <w:p w14:paraId="0AB7CF8B" w14:textId="77777777" w:rsidR="002C02FF" w:rsidRDefault="002C02FF" w:rsidP="002A1E3E">
      <w:pPr>
        <w:rPr>
          <w:rFonts w:ascii="Arada Light" w:hAnsi="Arada Light"/>
          <w:b/>
          <w:bCs/>
          <w:sz w:val="24"/>
          <w:szCs w:val="24"/>
          <w:lang w:val="en-GB"/>
        </w:rPr>
      </w:pPr>
    </w:p>
    <w:p w14:paraId="086557E4" w14:textId="77777777" w:rsidR="002C02FF" w:rsidRDefault="002C02FF" w:rsidP="002A1E3E">
      <w:pPr>
        <w:rPr>
          <w:rFonts w:ascii="Arada Light" w:hAnsi="Arada Light"/>
          <w:b/>
          <w:bCs/>
          <w:sz w:val="24"/>
          <w:szCs w:val="24"/>
          <w:lang w:val="en-GB"/>
        </w:rPr>
      </w:pPr>
    </w:p>
    <w:p w14:paraId="5A7652B2" w14:textId="77777777" w:rsidR="002C02FF" w:rsidRDefault="002C02FF" w:rsidP="002A1E3E">
      <w:pPr>
        <w:rPr>
          <w:rFonts w:ascii="Arada Light" w:hAnsi="Arada Light"/>
          <w:b/>
          <w:bCs/>
          <w:sz w:val="24"/>
          <w:szCs w:val="24"/>
          <w:lang w:val="en-GB"/>
        </w:rPr>
      </w:pPr>
    </w:p>
    <w:p w14:paraId="168C278A" w14:textId="77777777" w:rsidR="002C02FF" w:rsidRDefault="002C02FF" w:rsidP="002A1E3E">
      <w:pPr>
        <w:rPr>
          <w:rFonts w:ascii="Arada Light" w:hAnsi="Arada Light"/>
          <w:b/>
          <w:bCs/>
          <w:sz w:val="24"/>
          <w:szCs w:val="24"/>
          <w:lang w:val="en-GB"/>
        </w:rPr>
      </w:pPr>
    </w:p>
    <w:p w14:paraId="1E569921" w14:textId="77777777" w:rsidR="002C02FF" w:rsidRDefault="002C02FF" w:rsidP="002A1E3E">
      <w:pPr>
        <w:rPr>
          <w:rFonts w:ascii="Arada Light" w:hAnsi="Arada Light"/>
          <w:b/>
          <w:bCs/>
          <w:sz w:val="24"/>
          <w:szCs w:val="24"/>
          <w:lang w:val="en-GB"/>
        </w:rPr>
      </w:pPr>
    </w:p>
    <w:p w14:paraId="63DBFD94" w14:textId="77777777" w:rsidR="002C02FF" w:rsidRDefault="002C02FF" w:rsidP="002A1E3E">
      <w:pPr>
        <w:rPr>
          <w:rFonts w:ascii="Arada Light" w:hAnsi="Arada Light"/>
          <w:b/>
          <w:bCs/>
          <w:sz w:val="24"/>
          <w:szCs w:val="24"/>
          <w:lang w:val="en-GB"/>
        </w:rPr>
      </w:pPr>
    </w:p>
    <w:p w14:paraId="72D81DD7" w14:textId="4E927694" w:rsidR="002A1E3E" w:rsidRPr="00BB7BF9" w:rsidRDefault="002A1E3E" w:rsidP="00BB7BF9">
      <w:pPr>
        <w:rPr>
          <w:rFonts w:asciiTheme="minorHAnsi" w:hAnsiTheme="minorHAnsi" w:cstheme="minorHAnsi"/>
          <w:bCs/>
          <w:sz w:val="22"/>
          <w:szCs w:val="24"/>
          <w:lang w:val="en-GB"/>
        </w:rPr>
      </w:pPr>
      <w:r w:rsidRPr="00BB7BF9">
        <w:rPr>
          <w:rFonts w:asciiTheme="minorHAnsi" w:hAnsiTheme="minorHAnsi" w:cstheme="minorHAnsi"/>
          <w:bCs/>
          <w:sz w:val="22"/>
          <w:szCs w:val="24"/>
          <w:lang w:val="en-GB"/>
        </w:rPr>
        <w:t xml:space="preserve">Following are the objects that are involved in </w:t>
      </w:r>
      <w:r w:rsidR="006317C8" w:rsidRPr="00BB7BF9">
        <w:rPr>
          <w:rFonts w:asciiTheme="minorHAnsi" w:hAnsiTheme="minorHAnsi" w:cstheme="minorHAnsi"/>
          <w:bCs/>
          <w:sz w:val="22"/>
          <w:szCs w:val="24"/>
          <w:lang w:val="en-GB"/>
        </w:rPr>
        <w:t>the development process</w:t>
      </w:r>
      <w:r w:rsidRPr="00BB7BF9">
        <w:rPr>
          <w:rFonts w:asciiTheme="minorHAnsi" w:hAnsiTheme="minorHAnsi" w:cstheme="minorHAnsi"/>
          <w:bCs/>
          <w:sz w:val="22"/>
          <w:szCs w:val="24"/>
          <w:lang w:val="en-GB"/>
        </w:rPr>
        <w:t>.</w:t>
      </w:r>
    </w:p>
    <w:p w14:paraId="0EA924FA" w14:textId="1FF6B264" w:rsidR="006317C8" w:rsidRPr="00BB7BF9" w:rsidRDefault="006317C8" w:rsidP="00BB7BF9">
      <w:pPr>
        <w:rPr>
          <w:rFonts w:asciiTheme="minorHAnsi" w:hAnsiTheme="minorHAnsi" w:cstheme="minorHAnsi"/>
          <w:bCs/>
          <w:sz w:val="22"/>
          <w:szCs w:val="24"/>
          <w:u w:val="single"/>
          <w:lang w:val="en-GB"/>
        </w:rPr>
      </w:pPr>
      <w:proofErr w:type="spellStart"/>
      <w:r w:rsidRPr="00BB7BF9">
        <w:rPr>
          <w:rFonts w:asciiTheme="minorHAnsi" w:hAnsiTheme="minorHAnsi" w:cstheme="minorHAnsi"/>
          <w:bCs/>
          <w:sz w:val="22"/>
          <w:szCs w:val="24"/>
          <w:u w:val="single"/>
          <w:lang w:val="en-GB"/>
        </w:rPr>
        <w:t>Soloution</w:t>
      </w:r>
      <w:proofErr w:type="spellEnd"/>
      <w:r w:rsidRPr="00BB7BF9">
        <w:rPr>
          <w:rFonts w:asciiTheme="minorHAnsi" w:hAnsiTheme="minorHAnsi" w:cstheme="minorHAnsi"/>
          <w:bCs/>
          <w:sz w:val="22"/>
          <w:szCs w:val="24"/>
          <w:u w:val="single"/>
          <w:lang w:val="en-GB"/>
        </w:rPr>
        <w:t xml:space="preserve"> name</w:t>
      </w:r>
      <w:r w:rsidRPr="00BB7BF9">
        <w:rPr>
          <w:rFonts w:asciiTheme="minorHAnsi" w:hAnsiTheme="minorHAnsi" w:cstheme="minorHAnsi"/>
          <w:bCs/>
          <w:sz w:val="22"/>
          <w:szCs w:val="24"/>
          <w:lang w:val="en-GB"/>
        </w:rPr>
        <w:t xml:space="preserve">: </w:t>
      </w:r>
      <w:proofErr w:type="spellStart"/>
      <w:r w:rsidR="00482046" w:rsidRPr="00BB7BF9">
        <w:rPr>
          <w:rFonts w:asciiTheme="minorHAnsi" w:hAnsiTheme="minorHAnsi" w:cstheme="minorHAnsi"/>
          <w:bCs/>
          <w:sz w:val="22"/>
          <w:szCs w:val="24"/>
          <w:lang w:val="en-GB"/>
        </w:rPr>
        <w:t>ARPurchRFQReplyVendReply_ddm</w:t>
      </w:r>
      <w:proofErr w:type="spellEnd"/>
    </w:p>
    <w:p w14:paraId="67FDC37B" w14:textId="64E108FB" w:rsidR="002A1E3E" w:rsidRPr="00BB7BF9" w:rsidRDefault="002A1E3E" w:rsidP="00BB7BF9">
      <w:pPr>
        <w:rPr>
          <w:rFonts w:asciiTheme="minorHAnsi" w:hAnsiTheme="minorHAnsi" w:cstheme="minorHAnsi"/>
          <w:bCs/>
          <w:sz w:val="22"/>
          <w:szCs w:val="24"/>
          <w:lang w:val="en-GB"/>
        </w:rPr>
      </w:pPr>
      <w:r w:rsidRPr="00BB7BF9">
        <w:rPr>
          <w:rFonts w:asciiTheme="minorHAnsi" w:hAnsiTheme="minorHAnsi" w:cstheme="minorHAnsi"/>
          <w:bCs/>
          <w:sz w:val="22"/>
          <w:szCs w:val="24"/>
          <w:u w:val="single"/>
          <w:lang w:val="en-GB"/>
        </w:rPr>
        <w:t>Project name</w:t>
      </w:r>
      <w:r w:rsidRPr="00BB7BF9">
        <w:rPr>
          <w:rFonts w:asciiTheme="minorHAnsi" w:hAnsiTheme="minorHAnsi" w:cstheme="minorHAnsi"/>
          <w:bCs/>
          <w:sz w:val="22"/>
          <w:szCs w:val="24"/>
          <w:lang w:val="en-GB"/>
        </w:rPr>
        <w:t xml:space="preserve">: </w:t>
      </w:r>
      <w:proofErr w:type="spellStart"/>
      <w:r w:rsidR="00482046" w:rsidRPr="00BB7BF9">
        <w:rPr>
          <w:rFonts w:asciiTheme="minorHAnsi" w:hAnsiTheme="minorHAnsi" w:cstheme="minorHAnsi"/>
          <w:bCs/>
          <w:sz w:val="22"/>
          <w:szCs w:val="24"/>
          <w:lang w:val="en-GB"/>
        </w:rPr>
        <w:t>ARPurchRFQReplyVendReply_ddm</w:t>
      </w:r>
      <w:proofErr w:type="spellEnd"/>
    </w:p>
    <w:p w14:paraId="5B2E05F1" w14:textId="77777777" w:rsidR="00015C88" w:rsidRDefault="00015C88" w:rsidP="002A1E3E">
      <w:pPr>
        <w:rPr>
          <w:rFonts w:ascii="Arada Light" w:hAnsi="Arada Light"/>
          <w:b/>
          <w:bCs/>
          <w:sz w:val="24"/>
          <w:szCs w:val="24"/>
          <w:u w:val="single"/>
          <w:lang w:val="en-GB"/>
        </w:rPr>
      </w:pPr>
    </w:p>
    <w:p w14:paraId="49A0B1EA" w14:textId="63A61B03" w:rsidR="002A1E3E" w:rsidRDefault="002A1E3E" w:rsidP="002A1E3E">
      <w:pPr>
        <w:rPr>
          <w:rFonts w:ascii="Arada Light" w:hAnsi="Arada Light"/>
          <w:b/>
          <w:bCs/>
          <w:sz w:val="24"/>
          <w:szCs w:val="24"/>
          <w:u w:val="single"/>
          <w:lang w:val="en-GB"/>
        </w:rPr>
      </w:pPr>
      <w:r w:rsidRPr="00DA2C56">
        <w:rPr>
          <w:rFonts w:ascii="Arada Light" w:hAnsi="Arada Light"/>
          <w:b/>
          <w:bCs/>
          <w:sz w:val="24"/>
          <w:szCs w:val="24"/>
          <w:u w:val="single"/>
          <w:lang w:val="en-GB"/>
        </w:rPr>
        <w:t>Form Extensions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5214"/>
        <w:gridCol w:w="3802"/>
      </w:tblGrid>
      <w:tr w:rsidR="002A1E3E" w:rsidRPr="00BB7BF9" w14:paraId="0CD2E944" w14:textId="77777777" w:rsidTr="00672353">
        <w:trPr>
          <w:jc w:val="center"/>
        </w:trPr>
        <w:tc>
          <w:tcPr>
            <w:tcW w:w="5214" w:type="dxa"/>
            <w:shd w:val="clear" w:color="auto" w:fill="FFFF00"/>
          </w:tcPr>
          <w:p w14:paraId="34D62A23" w14:textId="77777777" w:rsidR="002A1E3E" w:rsidRPr="00BB7BF9" w:rsidRDefault="002A1E3E" w:rsidP="00672353">
            <w:pPr>
              <w:jc w:val="center"/>
              <w:rPr>
                <w:rFonts w:asciiTheme="minorHAnsi" w:hAnsiTheme="minorHAnsi" w:cstheme="minorHAnsi"/>
                <w:sz w:val="22"/>
                <w:lang w:val="en-GB"/>
              </w:rPr>
            </w:pPr>
            <w:r w:rsidRPr="00BB7BF9">
              <w:rPr>
                <w:rFonts w:asciiTheme="minorHAnsi" w:hAnsiTheme="minorHAnsi" w:cstheme="minorHAnsi"/>
                <w:b/>
                <w:bCs/>
                <w:sz w:val="22"/>
                <w:lang w:val="en-GB"/>
              </w:rPr>
              <w:t>Object name</w:t>
            </w:r>
          </w:p>
        </w:tc>
        <w:tc>
          <w:tcPr>
            <w:tcW w:w="3802" w:type="dxa"/>
            <w:shd w:val="clear" w:color="auto" w:fill="FFFF00"/>
          </w:tcPr>
          <w:p w14:paraId="171B492C" w14:textId="77777777" w:rsidR="002A1E3E" w:rsidRPr="00BB7BF9" w:rsidRDefault="002A1E3E" w:rsidP="00672353">
            <w:pPr>
              <w:jc w:val="center"/>
              <w:rPr>
                <w:rFonts w:asciiTheme="minorHAnsi" w:hAnsiTheme="minorHAnsi" w:cstheme="minorHAnsi"/>
                <w:sz w:val="22"/>
                <w:lang w:val="en-GB"/>
              </w:rPr>
            </w:pPr>
            <w:r w:rsidRPr="00BB7BF9">
              <w:rPr>
                <w:rFonts w:asciiTheme="minorHAnsi" w:hAnsiTheme="minorHAnsi" w:cstheme="minorHAnsi"/>
                <w:b/>
                <w:bCs/>
                <w:sz w:val="22"/>
                <w:lang w:val="en-GB"/>
              </w:rPr>
              <w:t>Purpose</w:t>
            </w:r>
          </w:p>
        </w:tc>
      </w:tr>
      <w:tr w:rsidR="002A1E3E" w:rsidRPr="00BB7BF9" w14:paraId="66153105" w14:textId="77777777" w:rsidTr="00672353">
        <w:trPr>
          <w:jc w:val="center"/>
        </w:trPr>
        <w:tc>
          <w:tcPr>
            <w:tcW w:w="5214" w:type="dxa"/>
            <w:shd w:val="clear" w:color="auto" w:fill="FFFFFF" w:themeFill="background1"/>
          </w:tcPr>
          <w:p w14:paraId="124B85BC" w14:textId="09AE1CA8" w:rsidR="002A1E3E" w:rsidRPr="00BB7BF9" w:rsidRDefault="008C29F1" w:rsidP="00672353">
            <w:pPr>
              <w:rPr>
                <w:rFonts w:asciiTheme="minorHAnsi" w:hAnsiTheme="minorHAnsi" w:cstheme="minorHAnsi"/>
                <w:b/>
                <w:bCs/>
                <w:sz w:val="22"/>
                <w:lang w:val="en-GB"/>
              </w:rPr>
            </w:pPr>
            <w:proofErr w:type="spellStart"/>
            <w:r w:rsidRPr="00BB7BF9">
              <w:rPr>
                <w:rFonts w:asciiTheme="minorHAnsi" w:hAnsiTheme="minorHAnsi" w:cstheme="minorHAnsi"/>
                <w:sz w:val="22"/>
                <w:lang w:val="en-GB"/>
              </w:rPr>
              <w:t>PurchRFQReplyTable.ISLDEV</w:t>
            </w:r>
            <w:proofErr w:type="spellEnd"/>
          </w:p>
        </w:tc>
        <w:tc>
          <w:tcPr>
            <w:tcW w:w="3802" w:type="dxa"/>
            <w:shd w:val="clear" w:color="auto" w:fill="FFFFFF" w:themeFill="background1"/>
          </w:tcPr>
          <w:p w14:paraId="76564154" w14:textId="4B62ACD7" w:rsidR="002A1E3E" w:rsidRPr="00BB7BF9" w:rsidRDefault="008C29F1" w:rsidP="008C29F1">
            <w:pPr>
              <w:rPr>
                <w:rFonts w:asciiTheme="minorHAnsi" w:hAnsiTheme="minorHAnsi" w:cstheme="minorHAnsi"/>
                <w:sz w:val="22"/>
                <w:lang w:val="en-GB"/>
              </w:rPr>
            </w:pPr>
            <w:r w:rsidRPr="00BB7BF9">
              <w:rPr>
                <w:rFonts w:asciiTheme="minorHAnsi" w:hAnsiTheme="minorHAnsi" w:cstheme="minorHAnsi"/>
                <w:sz w:val="22"/>
                <w:lang w:val="en-GB"/>
              </w:rPr>
              <w:t>Adding some</w:t>
            </w:r>
            <w:r w:rsidR="00C25AC5" w:rsidRPr="00BB7BF9">
              <w:rPr>
                <w:rFonts w:asciiTheme="minorHAnsi" w:hAnsiTheme="minorHAnsi" w:cstheme="minorHAnsi"/>
                <w:sz w:val="22"/>
                <w:lang w:val="en-GB"/>
              </w:rPr>
              <w:t xml:space="preserve"> new field</w:t>
            </w:r>
            <w:r w:rsidRPr="00BB7BF9">
              <w:rPr>
                <w:rFonts w:asciiTheme="minorHAnsi" w:hAnsiTheme="minorHAnsi" w:cstheme="minorHAnsi"/>
                <w:sz w:val="22"/>
                <w:lang w:val="en-GB"/>
              </w:rPr>
              <w:t>s and tab order</w:t>
            </w:r>
            <w:r w:rsidR="00C25AC5" w:rsidRPr="00BB7BF9">
              <w:rPr>
                <w:rFonts w:asciiTheme="minorHAnsi" w:hAnsiTheme="minorHAnsi" w:cstheme="minorHAnsi"/>
                <w:sz w:val="22"/>
                <w:lang w:val="en-GB"/>
              </w:rPr>
              <w:t xml:space="preserve"> on the form </w:t>
            </w:r>
          </w:p>
        </w:tc>
      </w:tr>
      <w:tr w:rsidR="008C29F1" w:rsidRPr="00BB7BF9" w14:paraId="560E81E3" w14:textId="77777777" w:rsidTr="00672353">
        <w:trPr>
          <w:jc w:val="center"/>
        </w:trPr>
        <w:tc>
          <w:tcPr>
            <w:tcW w:w="5214" w:type="dxa"/>
            <w:shd w:val="clear" w:color="auto" w:fill="FFFFFF" w:themeFill="background1"/>
          </w:tcPr>
          <w:p w14:paraId="31BAF254" w14:textId="5988E570" w:rsidR="008C29F1" w:rsidRPr="00BB7BF9" w:rsidRDefault="008C29F1" w:rsidP="00672353">
            <w:pPr>
              <w:rPr>
                <w:rFonts w:asciiTheme="minorHAnsi" w:hAnsiTheme="minorHAnsi" w:cstheme="minorHAnsi"/>
                <w:sz w:val="22"/>
                <w:lang w:val="en-GB"/>
              </w:rPr>
            </w:pPr>
            <w:proofErr w:type="spellStart"/>
            <w:r w:rsidRPr="00BB7BF9">
              <w:rPr>
                <w:rFonts w:asciiTheme="minorHAnsi" w:hAnsiTheme="minorHAnsi" w:cstheme="minorHAnsi"/>
                <w:sz w:val="22"/>
                <w:lang w:val="en-GB"/>
              </w:rPr>
              <w:t>PurchRFQVendReply.ISLDEV</w:t>
            </w:r>
            <w:proofErr w:type="spellEnd"/>
          </w:p>
        </w:tc>
        <w:tc>
          <w:tcPr>
            <w:tcW w:w="3802" w:type="dxa"/>
            <w:shd w:val="clear" w:color="auto" w:fill="FFFFFF" w:themeFill="background1"/>
          </w:tcPr>
          <w:p w14:paraId="6BEF4A9E" w14:textId="600332ED" w:rsidR="008C29F1" w:rsidRPr="00BB7BF9" w:rsidRDefault="008C29F1" w:rsidP="00672353">
            <w:pPr>
              <w:rPr>
                <w:rFonts w:asciiTheme="minorHAnsi" w:hAnsiTheme="minorHAnsi" w:cstheme="minorHAnsi"/>
                <w:sz w:val="22"/>
                <w:lang w:val="en-GB"/>
              </w:rPr>
            </w:pPr>
            <w:r w:rsidRPr="00BB7BF9">
              <w:rPr>
                <w:rFonts w:asciiTheme="minorHAnsi" w:hAnsiTheme="minorHAnsi" w:cstheme="minorHAnsi"/>
                <w:sz w:val="22"/>
                <w:lang w:val="en-GB"/>
              </w:rPr>
              <w:t>Adding some new fields and tab order on the form</w:t>
            </w:r>
          </w:p>
        </w:tc>
      </w:tr>
    </w:tbl>
    <w:p w14:paraId="2EBBD178" w14:textId="5E2CFA69" w:rsidR="002A1E3E" w:rsidRDefault="00557C29" w:rsidP="002A1E3E">
      <w:pPr>
        <w:rPr>
          <w:rFonts w:ascii="Arada Light" w:hAnsi="Arada Light"/>
          <w:b/>
          <w:bCs/>
          <w:sz w:val="24"/>
          <w:szCs w:val="24"/>
          <w:u w:val="single"/>
          <w:lang w:val="en-GB"/>
        </w:rPr>
      </w:pPr>
      <w:r>
        <w:rPr>
          <w:rFonts w:ascii="Arada Light" w:hAnsi="Arada Light"/>
          <w:b/>
          <w:bCs/>
          <w:sz w:val="24"/>
          <w:szCs w:val="24"/>
          <w:u w:val="single"/>
          <w:lang w:val="en-GB"/>
        </w:rPr>
        <w:t>Entities</w:t>
      </w:r>
      <w:r w:rsidR="002A1E3E">
        <w:rPr>
          <w:rFonts w:ascii="Arada Light" w:hAnsi="Arada Light"/>
          <w:b/>
          <w:bCs/>
          <w:sz w:val="24"/>
          <w:szCs w:val="24"/>
          <w:u w:val="single"/>
          <w:lang w:val="en-GB"/>
        </w:rPr>
        <w:t>:</w:t>
      </w:r>
    </w:p>
    <w:tbl>
      <w:tblPr>
        <w:tblStyle w:val="TableGrid"/>
        <w:tblW w:w="0" w:type="auto"/>
        <w:tblInd w:w="716" w:type="dxa"/>
        <w:tblLook w:val="04A0" w:firstRow="1" w:lastRow="0" w:firstColumn="1" w:lastColumn="0" w:noHBand="0" w:noVBand="1"/>
      </w:tblPr>
      <w:tblGrid>
        <w:gridCol w:w="5214"/>
        <w:gridCol w:w="3802"/>
      </w:tblGrid>
      <w:tr w:rsidR="002A1E3E" w:rsidRPr="00BB7BF9" w14:paraId="5138C4FD" w14:textId="77777777" w:rsidTr="002A1E3E">
        <w:tc>
          <w:tcPr>
            <w:tcW w:w="5214" w:type="dxa"/>
            <w:shd w:val="clear" w:color="auto" w:fill="FFFF00"/>
          </w:tcPr>
          <w:p w14:paraId="765FB77E" w14:textId="77777777" w:rsidR="002A1E3E" w:rsidRPr="00BB7BF9" w:rsidRDefault="002A1E3E" w:rsidP="00672353">
            <w:pPr>
              <w:jc w:val="center"/>
              <w:rPr>
                <w:rFonts w:asciiTheme="minorHAnsi" w:hAnsiTheme="minorHAnsi" w:cstheme="minorHAnsi"/>
                <w:sz w:val="22"/>
                <w:lang w:val="en-GB"/>
              </w:rPr>
            </w:pPr>
            <w:r w:rsidRPr="00BB7BF9">
              <w:rPr>
                <w:rFonts w:asciiTheme="minorHAnsi" w:hAnsiTheme="minorHAnsi" w:cstheme="minorHAnsi"/>
                <w:b/>
                <w:bCs/>
                <w:sz w:val="22"/>
                <w:lang w:val="en-GB"/>
              </w:rPr>
              <w:t>Object name</w:t>
            </w:r>
          </w:p>
        </w:tc>
        <w:tc>
          <w:tcPr>
            <w:tcW w:w="3802" w:type="dxa"/>
            <w:shd w:val="clear" w:color="auto" w:fill="FFFF00"/>
          </w:tcPr>
          <w:p w14:paraId="510F40E0" w14:textId="77777777" w:rsidR="002A1E3E" w:rsidRPr="00BB7BF9" w:rsidRDefault="002A1E3E" w:rsidP="00672353">
            <w:pPr>
              <w:jc w:val="center"/>
              <w:rPr>
                <w:rFonts w:asciiTheme="minorHAnsi" w:hAnsiTheme="minorHAnsi" w:cstheme="minorHAnsi"/>
                <w:b/>
                <w:bCs/>
                <w:sz w:val="22"/>
                <w:lang w:val="en-GB"/>
              </w:rPr>
            </w:pPr>
            <w:r w:rsidRPr="00BB7BF9">
              <w:rPr>
                <w:rFonts w:asciiTheme="minorHAnsi" w:hAnsiTheme="minorHAnsi" w:cstheme="minorHAnsi"/>
                <w:b/>
                <w:bCs/>
                <w:sz w:val="22"/>
                <w:lang w:val="en-GB"/>
              </w:rPr>
              <w:t>Purpose</w:t>
            </w:r>
          </w:p>
        </w:tc>
      </w:tr>
      <w:tr w:rsidR="002A1E3E" w:rsidRPr="00BB7BF9" w14:paraId="4EFC9E89" w14:textId="77777777" w:rsidTr="002A1E3E">
        <w:tc>
          <w:tcPr>
            <w:tcW w:w="5214" w:type="dxa"/>
          </w:tcPr>
          <w:p w14:paraId="7161E071" w14:textId="1E42C228" w:rsidR="002A1E3E" w:rsidRPr="00BB7BF9" w:rsidRDefault="00557C29" w:rsidP="00672353">
            <w:pPr>
              <w:rPr>
                <w:rFonts w:asciiTheme="minorHAnsi" w:hAnsiTheme="minorHAnsi" w:cstheme="minorHAnsi"/>
                <w:sz w:val="22"/>
                <w:lang w:val="en-GB"/>
              </w:rPr>
            </w:pPr>
            <w:proofErr w:type="spellStart"/>
            <w:r w:rsidRPr="00BB7BF9">
              <w:rPr>
                <w:rFonts w:asciiTheme="minorHAnsi" w:hAnsiTheme="minorHAnsi" w:cstheme="minorHAnsi"/>
                <w:sz w:val="22"/>
                <w:lang w:val="en-GB"/>
              </w:rPr>
              <w:t>ARAgreementClassification</w:t>
            </w:r>
            <w:proofErr w:type="spellEnd"/>
          </w:p>
        </w:tc>
        <w:tc>
          <w:tcPr>
            <w:tcW w:w="3802" w:type="dxa"/>
          </w:tcPr>
          <w:p w14:paraId="52EC516D" w14:textId="366BCB17" w:rsidR="002A1E3E" w:rsidRPr="00BB7BF9" w:rsidRDefault="00557C29" w:rsidP="00672353">
            <w:pPr>
              <w:rPr>
                <w:rFonts w:asciiTheme="minorHAnsi" w:hAnsiTheme="minorHAnsi" w:cstheme="minorHAnsi"/>
                <w:sz w:val="22"/>
                <w:lang w:val="en-GB"/>
              </w:rPr>
            </w:pPr>
            <w:r w:rsidRPr="00BB7BF9">
              <w:rPr>
                <w:rFonts w:asciiTheme="minorHAnsi" w:hAnsiTheme="minorHAnsi" w:cstheme="minorHAnsi"/>
                <w:sz w:val="22"/>
                <w:lang w:val="en-GB"/>
              </w:rPr>
              <w:t>An entity for “</w:t>
            </w:r>
            <w:proofErr w:type="spellStart"/>
            <w:r w:rsidRPr="00BB7BF9">
              <w:rPr>
                <w:rFonts w:asciiTheme="minorHAnsi" w:hAnsiTheme="minorHAnsi" w:cstheme="minorHAnsi"/>
                <w:sz w:val="22"/>
                <w:lang w:val="en-GB"/>
              </w:rPr>
              <w:t>AgreementClassification</w:t>
            </w:r>
            <w:proofErr w:type="spellEnd"/>
            <w:r w:rsidRPr="00BB7BF9">
              <w:rPr>
                <w:rFonts w:asciiTheme="minorHAnsi" w:hAnsiTheme="minorHAnsi" w:cstheme="minorHAnsi"/>
                <w:sz w:val="22"/>
                <w:lang w:val="en-GB"/>
              </w:rPr>
              <w:t>” table</w:t>
            </w:r>
          </w:p>
        </w:tc>
      </w:tr>
      <w:tr w:rsidR="005E6BE4" w:rsidRPr="00BB7BF9" w14:paraId="73BD3330" w14:textId="77777777" w:rsidTr="002A1E3E">
        <w:tc>
          <w:tcPr>
            <w:tcW w:w="5214" w:type="dxa"/>
          </w:tcPr>
          <w:p w14:paraId="2C461F41" w14:textId="5E2EDEFC" w:rsidR="005E6BE4" w:rsidRPr="00BB7BF9" w:rsidRDefault="005E6BE4" w:rsidP="00672353">
            <w:pPr>
              <w:rPr>
                <w:rFonts w:asciiTheme="minorHAnsi" w:hAnsiTheme="minorHAnsi" w:cstheme="minorHAnsi"/>
                <w:sz w:val="22"/>
                <w:lang w:val="en-GB"/>
              </w:rPr>
            </w:pPr>
            <w:proofErr w:type="spellStart"/>
            <w:r w:rsidRPr="00BB7BF9">
              <w:rPr>
                <w:rFonts w:asciiTheme="minorHAnsi" w:hAnsiTheme="minorHAnsi" w:cstheme="minorHAnsi"/>
                <w:sz w:val="22"/>
                <w:lang w:val="en-GB"/>
              </w:rPr>
              <w:t>ARPurchRFQHeaderEntity.ISLDEV</w:t>
            </w:r>
            <w:proofErr w:type="spellEnd"/>
          </w:p>
        </w:tc>
        <w:tc>
          <w:tcPr>
            <w:tcW w:w="3802" w:type="dxa"/>
          </w:tcPr>
          <w:p w14:paraId="1929CD7F" w14:textId="2B23A29C" w:rsidR="005E6BE4" w:rsidRPr="00BB7BF9" w:rsidRDefault="005E6BE4" w:rsidP="005E6BE4">
            <w:pPr>
              <w:rPr>
                <w:rFonts w:asciiTheme="minorHAnsi" w:hAnsiTheme="minorHAnsi" w:cstheme="minorHAnsi"/>
                <w:sz w:val="22"/>
                <w:lang w:val="en-GB"/>
              </w:rPr>
            </w:pPr>
            <w:r w:rsidRPr="00BB7BF9">
              <w:rPr>
                <w:rFonts w:asciiTheme="minorHAnsi" w:hAnsiTheme="minorHAnsi" w:cstheme="minorHAnsi"/>
                <w:sz w:val="22"/>
                <w:lang w:val="en-GB"/>
              </w:rPr>
              <w:t>An entity for RFQ header table</w:t>
            </w:r>
          </w:p>
        </w:tc>
      </w:tr>
      <w:tr w:rsidR="005E6BE4" w:rsidRPr="00BB7BF9" w14:paraId="4EC62FEC" w14:textId="77777777" w:rsidTr="002A1E3E">
        <w:tc>
          <w:tcPr>
            <w:tcW w:w="5214" w:type="dxa"/>
          </w:tcPr>
          <w:p w14:paraId="40E68095" w14:textId="22F4DE29" w:rsidR="005E6BE4" w:rsidRPr="00BB7BF9" w:rsidRDefault="005E6BE4" w:rsidP="00672353">
            <w:pPr>
              <w:rPr>
                <w:rFonts w:asciiTheme="minorHAnsi" w:hAnsiTheme="minorHAnsi" w:cstheme="minorHAnsi"/>
                <w:sz w:val="22"/>
                <w:lang w:val="en-GB"/>
              </w:rPr>
            </w:pPr>
            <w:proofErr w:type="spellStart"/>
            <w:r w:rsidRPr="00BB7BF9">
              <w:rPr>
                <w:rFonts w:asciiTheme="minorHAnsi" w:hAnsiTheme="minorHAnsi" w:cstheme="minorHAnsi"/>
                <w:sz w:val="22"/>
                <w:lang w:val="en-GB"/>
              </w:rPr>
              <w:t>ARPurchRFQLineEntity.ISLDEV</w:t>
            </w:r>
            <w:proofErr w:type="spellEnd"/>
          </w:p>
        </w:tc>
        <w:tc>
          <w:tcPr>
            <w:tcW w:w="3802" w:type="dxa"/>
          </w:tcPr>
          <w:p w14:paraId="65DF9E3B" w14:textId="3229006A" w:rsidR="005E6BE4" w:rsidRPr="00BB7BF9" w:rsidRDefault="005E6BE4" w:rsidP="005E6BE4">
            <w:pPr>
              <w:rPr>
                <w:rFonts w:asciiTheme="minorHAnsi" w:hAnsiTheme="minorHAnsi" w:cstheme="minorHAnsi"/>
                <w:sz w:val="22"/>
                <w:lang w:val="en-GB"/>
              </w:rPr>
            </w:pPr>
            <w:r w:rsidRPr="00BB7BF9">
              <w:rPr>
                <w:rFonts w:asciiTheme="minorHAnsi" w:hAnsiTheme="minorHAnsi" w:cstheme="minorHAnsi"/>
                <w:sz w:val="22"/>
                <w:lang w:val="en-GB"/>
              </w:rPr>
              <w:t>An entity for RFQ line table</w:t>
            </w:r>
          </w:p>
        </w:tc>
      </w:tr>
    </w:tbl>
    <w:p w14:paraId="1E0E5383" w14:textId="385D0275" w:rsidR="002A1E3E" w:rsidRDefault="002A1E3E" w:rsidP="002A1E3E">
      <w:pPr>
        <w:rPr>
          <w:rFonts w:ascii="Arada Light" w:hAnsi="Arada Light"/>
          <w:b/>
          <w:bCs/>
          <w:sz w:val="24"/>
          <w:szCs w:val="24"/>
          <w:u w:val="single"/>
          <w:lang w:val="en-GB"/>
        </w:rPr>
      </w:pPr>
      <w:r w:rsidRPr="001917E1">
        <w:rPr>
          <w:rFonts w:ascii="Arada Light" w:hAnsi="Arada Light"/>
          <w:b/>
          <w:bCs/>
          <w:sz w:val="24"/>
          <w:szCs w:val="24"/>
          <w:u w:val="single"/>
          <w:lang w:val="en-GB"/>
        </w:rPr>
        <w:t>Tables</w:t>
      </w:r>
      <w:r>
        <w:rPr>
          <w:rFonts w:ascii="Arada Light" w:hAnsi="Arada Light"/>
          <w:b/>
          <w:bCs/>
          <w:sz w:val="24"/>
          <w:szCs w:val="24"/>
          <w:u w:val="single"/>
          <w:lang w:val="en-GB"/>
        </w:rPr>
        <w:t>:</w:t>
      </w:r>
    </w:p>
    <w:p w14:paraId="75CE2F69" w14:textId="77777777" w:rsidR="002A1E3E" w:rsidRDefault="002A1E3E" w:rsidP="002A1E3E">
      <w:pPr>
        <w:rPr>
          <w:rFonts w:ascii="Arada Light" w:hAnsi="Arada Light"/>
          <w:b/>
          <w:bCs/>
          <w:sz w:val="24"/>
          <w:szCs w:val="24"/>
          <w:u w:val="single"/>
          <w:lang w:val="en-GB"/>
        </w:rPr>
      </w:pPr>
    </w:p>
    <w:tbl>
      <w:tblPr>
        <w:tblStyle w:val="TableGrid"/>
        <w:tblW w:w="0" w:type="auto"/>
        <w:tblInd w:w="716" w:type="dxa"/>
        <w:tblLook w:val="04A0" w:firstRow="1" w:lastRow="0" w:firstColumn="1" w:lastColumn="0" w:noHBand="0" w:noVBand="1"/>
      </w:tblPr>
      <w:tblGrid>
        <w:gridCol w:w="5219"/>
        <w:gridCol w:w="3797"/>
      </w:tblGrid>
      <w:tr w:rsidR="002A1E3E" w:rsidRPr="00BB7BF9" w14:paraId="253394AD" w14:textId="77777777" w:rsidTr="00BB7BF9">
        <w:tc>
          <w:tcPr>
            <w:tcW w:w="5219" w:type="dxa"/>
            <w:shd w:val="clear" w:color="auto" w:fill="FFFF00"/>
          </w:tcPr>
          <w:p w14:paraId="26A67C71" w14:textId="77777777" w:rsidR="002A1E3E" w:rsidRPr="00BB7BF9" w:rsidRDefault="002A1E3E" w:rsidP="00672353">
            <w:pPr>
              <w:jc w:val="center"/>
              <w:rPr>
                <w:rFonts w:asciiTheme="minorHAnsi" w:hAnsiTheme="minorHAnsi" w:cstheme="minorHAnsi"/>
                <w:sz w:val="22"/>
                <w:lang w:val="en-GB"/>
              </w:rPr>
            </w:pPr>
            <w:r w:rsidRPr="00BB7BF9">
              <w:rPr>
                <w:rFonts w:asciiTheme="minorHAnsi" w:hAnsiTheme="minorHAnsi" w:cstheme="minorHAnsi"/>
                <w:b/>
                <w:bCs/>
                <w:sz w:val="22"/>
                <w:lang w:val="en-GB"/>
              </w:rPr>
              <w:t>Object name</w:t>
            </w:r>
          </w:p>
        </w:tc>
        <w:tc>
          <w:tcPr>
            <w:tcW w:w="3797" w:type="dxa"/>
            <w:shd w:val="clear" w:color="auto" w:fill="FFFF00"/>
          </w:tcPr>
          <w:p w14:paraId="5C00C933" w14:textId="77777777" w:rsidR="002A1E3E" w:rsidRPr="00BB7BF9" w:rsidRDefault="002A1E3E" w:rsidP="00672353">
            <w:pPr>
              <w:jc w:val="center"/>
              <w:rPr>
                <w:rFonts w:asciiTheme="minorHAnsi" w:hAnsiTheme="minorHAnsi" w:cstheme="minorHAnsi"/>
                <w:sz w:val="22"/>
                <w:lang w:val="en-GB"/>
              </w:rPr>
            </w:pPr>
            <w:r w:rsidRPr="00BB7BF9">
              <w:rPr>
                <w:rFonts w:asciiTheme="minorHAnsi" w:hAnsiTheme="minorHAnsi" w:cstheme="minorHAnsi"/>
                <w:b/>
                <w:bCs/>
                <w:sz w:val="22"/>
                <w:lang w:val="en-GB"/>
              </w:rPr>
              <w:t>Purpose</w:t>
            </w:r>
          </w:p>
        </w:tc>
      </w:tr>
      <w:tr w:rsidR="002A1E3E" w:rsidRPr="00BB7BF9" w14:paraId="77269B46" w14:textId="77777777" w:rsidTr="00BB7BF9">
        <w:tc>
          <w:tcPr>
            <w:tcW w:w="5219" w:type="dxa"/>
          </w:tcPr>
          <w:p w14:paraId="46DB80F2" w14:textId="3B4675B0" w:rsidR="002A1E3E" w:rsidRPr="00BB7BF9" w:rsidRDefault="00D47BBF" w:rsidP="00672353">
            <w:pPr>
              <w:rPr>
                <w:rFonts w:asciiTheme="minorHAnsi" w:hAnsiTheme="minorHAnsi" w:cstheme="minorHAnsi"/>
                <w:sz w:val="22"/>
                <w:lang w:val="en-GB"/>
              </w:rPr>
            </w:pPr>
            <w:proofErr w:type="spellStart"/>
            <w:r w:rsidRPr="00BB7BF9">
              <w:rPr>
                <w:rFonts w:asciiTheme="minorHAnsi" w:hAnsiTheme="minorHAnsi" w:cstheme="minorHAnsi"/>
                <w:sz w:val="22"/>
                <w:lang w:val="en-GB"/>
              </w:rPr>
              <w:t>ARAgreementClassificationStaging</w:t>
            </w:r>
            <w:proofErr w:type="spellEnd"/>
          </w:p>
        </w:tc>
        <w:tc>
          <w:tcPr>
            <w:tcW w:w="3797" w:type="dxa"/>
          </w:tcPr>
          <w:p w14:paraId="6DEEA46B" w14:textId="0BFED38B" w:rsidR="002A1E3E" w:rsidRPr="00BB7BF9" w:rsidRDefault="00D47BBF" w:rsidP="00672353">
            <w:pPr>
              <w:rPr>
                <w:rFonts w:asciiTheme="minorHAnsi" w:hAnsiTheme="minorHAnsi" w:cstheme="minorHAnsi"/>
                <w:sz w:val="22"/>
                <w:lang w:val="en-GB"/>
              </w:rPr>
            </w:pPr>
            <w:r w:rsidRPr="00BB7BF9">
              <w:rPr>
                <w:rFonts w:asciiTheme="minorHAnsi" w:hAnsiTheme="minorHAnsi" w:cstheme="minorHAnsi"/>
                <w:sz w:val="22"/>
                <w:lang w:val="en-GB"/>
              </w:rPr>
              <w:t>Adding some fields on the entity staging table</w:t>
            </w:r>
          </w:p>
        </w:tc>
      </w:tr>
      <w:tr w:rsidR="00D47BBF" w:rsidRPr="00BB7BF9" w14:paraId="17B40FB6" w14:textId="77777777" w:rsidTr="00BB7BF9">
        <w:tc>
          <w:tcPr>
            <w:tcW w:w="5219" w:type="dxa"/>
          </w:tcPr>
          <w:p w14:paraId="7AE2B77E" w14:textId="1D99A71A" w:rsidR="00D47BBF" w:rsidRPr="00BB7BF9" w:rsidRDefault="00D47BBF" w:rsidP="00672353">
            <w:pPr>
              <w:rPr>
                <w:rFonts w:asciiTheme="minorHAnsi" w:hAnsiTheme="minorHAnsi" w:cstheme="minorHAnsi"/>
                <w:sz w:val="22"/>
                <w:lang w:val="en-GB"/>
              </w:rPr>
            </w:pPr>
            <w:proofErr w:type="spellStart"/>
            <w:r w:rsidRPr="00BB7BF9">
              <w:rPr>
                <w:rFonts w:asciiTheme="minorHAnsi" w:hAnsiTheme="minorHAnsi" w:cstheme="minorHAnsi"/>
                <w:sz w:val="22"/>
                <w:lang w:val="en-GB"/>
              </w:rPr>
              <w:t>ARPurchRFQHeaderStaging.ISLDEV</w:t>
            </w:r>
            <w:proofErr w:type="spellEnd"/>
          </w:p>
        </w:tc>
        <w:tc>
          <w:tcPr>
            <w:tcW w:w="3797" w:type="dxa"/>
          </w:tcPr>
          <w:p w14:paraId="66A65FBF" w14:textId="7FB6AF9D" w:rsidR="00D47BBF" w:rsidRPr="00BB7BF9" w:rsidRDefault="00D47BBF" w:rsidP="00672353">
            <w:pPr>
              <w:rPr>
                <w:rFonts w:asciiTheme="minorHAnsi" w:hAnsiTheme="minorHAnsi" w:cstheme="minorHAnsi"/>
                <w:sz w:val="22"/>
                <w:lang w:val="en-GB"/>
              </w:rPr>
            </w:pPr>
            <w:r w:rsidRPr="00BB7BF9">
              <w:rPr>
                <w:rFonts w:asciiTheme="minorHAnsi" w:hAnsiTheme="minorHAnsi" w:cstheme="minorHAnsi"/>
                <w:sz w:val="22"/>
                <w:lang w:val="en-GB"/>
              </w:rPr>
              <w:t>Adding some fields on the entity staging table</w:t>
            </w:r>
          </w:p>
        </w:tc>
      </w:tr>
      <w:tr w:rsidR="00D47BBF" w:rsidRPr="00BB7BF9" w14:paraId="4B957653" w14:textId="77777777" w:rsidTr="00BB7BF9">
        <w:tc>
          <w:tcPr>
            <w:tcW w:w="5219" w:type="dxa"/>
          </w:tcPr>
          <w:p w14:paraId="1D910C0A" w14:textId="56408669" w:rsidR="00D47BBF" w:rsidRPr="00BB7BF9" w:rsidRDefault="00D47BBF" w:rsidP="00672353">
            <w:pPr>
              <w:rPr>
                <w:rFonts w:asciiTheme="minorHAnsi" w:hAnsiTheme="minorHAnsi" w:cstheme="minorHAnsi"/>
                <w:sz w:val="22"/>
                <w:lang w:val="en-GB"/>
              </w:rPr>
            </w:pPr>
            <w:proofErr w:type="spellStart"/>
            <w:r w:rsidRPr="00BB7BF9">
              <w:rPr>
                <w:rFonts w:asciiTheme="minorHAnsi" w:hAnsiTheme="minorHAnsi" w:cstheme="minorHAnsi"/>
                <w:sz w:val="22"/>
                <w:lang w:val="en-GB"/>
              </w:rPr>
              <w:t>ARPurchRFQLineStaging.ISLDEV</w:t>
            </w:r>
            <w:proofErr w:type="spellEnd"/>
          </w:p>
        </w:tc>
        <w:tc>
          <w:tcPr>
            <w:tcW w:w="3797" w:type="dxa"/>
          </w:tcPr>
          <w:p w14:paraId="60878F68" w14:textId="63D276B2" w:rsidR="00D47BBF" w:rsidRPr="00BB7BF9" w:rsidRDefault="00D47BBF" w:rsidP="00672353">
            <w:pPr>
              <w:rPr>
                <w:rFonts w:asciiTheme="minorHAnsi" w:hAnsiTheme="minorHAnsi" w:cstheme="minorHAnsi"/>
                <w:sz w:val="22"/>
                <w:lang w:val="en-GB"/>
              </w:rPr>
            </w:pPr>
            <w:r w:rsidRPr="00BB7BF9">
              <w:rPr>
                <w:rFonts w:asciiTheme="minorHAnsi" w:hAnsiTheme="minorHAnsi" w:cstheme="minorHAnsi"/>
                <w:sz w:val="22"/>
                <w:lang w:val="en-GB"/>
              </w:rPr>
              <w:t>Adding some fields on the entity staging table</w:t>
            </w:r>
          </w:p>
        </w:tc>
      </w:tr>
      <w:tr w:rsidR="00D47BBF" w:rsidRPr="00BB7BF9" w14:paraId="03DE5E41" w14:textId="77777777" w:rsidTr="00BB7BF9">
        <w:tc>
          <w:tcPr>
            <w:tcW w:w="5219" w:type="dxa"/>
          </w:tcPr>
          <w:p w14:paraId="74CB9BDE" w14:textId="263E8113" w:rsidR="00D47BBF" w:rsidRPr="00BB7BF9" w:rsidRDefault="00D47BBF" w:rsidP="00672353">
            <w:pPr>
              <w:rPr>
                <w:rFonts w:asciiTheme="minorHAnsi" w:hAnsiTheme="minorHAnsi" w:cstheme="minorHAnsi"/>
                <w:sz w:val="22"/>
                <w:lang w:val="en-GB"/>
              </w:rPr>
            </w:pPr>
            <w:proofErr w:type="spellStart"/>
            <w:r w:rsidRPr="00BB7BF9">
              <w:rPr>
                <w:rFonts w:asciiTheme="minorHAnsi" w:hAnsiTheme="minorHAnsi" w:cstheme="minorHAnsi"/>
                <w:sz w:val="22"/>
                <w:lang w:val="en-GB"/>
              </w:rPr>
              <w:t>PurchRFQReplyTable.ISLDEV</w:t>
            </w:r>
            <w:proofErr w:type="spellEnd"/>
          </w:p>
        </w:tc>
        <w:tc>
          <w:tcPr>
            <w:tcW w:w="3797" w:type="dxa"/>
          </w:tcPr>
          <w:p w14:paraId="42279726" w14:textId="40C50E2C" w:rsidR="00D47BBF" w:rsidRPr="00BB7BF9" w:rsidRDefault="00D47BBF" w:rsidP="00D47BBF">
            <w:pPr>
              <w:rPr>
                <w:rFonts w:asciiTheme="minorHAnsi" w:hAnsiTheme="minorHAnsi" w:cstheme="minorHAnsi"/>
                <w:sz w:val="22"/>
                <w:lang w:val="en-GB"/>
              </w:rPr>
            </w:pPr>
            <w:r w:rsidRPr="00BB7BF9">
              <w:rPr>
                <w:rFonts w:asciiTheme="minorHAnsi" w:hAnsiTheme="minorHAnsi" w:cstheme="minorHAnsi"/>
                <w:sz w:val="22"/>
                <w:lang w:val="en-GB"/>
              </w:rPr>
              <w:t>Adding some fields on the table</w:t>
            </w:r>
          </w:p>
        </w:tc>
      </w:tr>
    </w:tbl>
    <w:p w14:paraId="49718050" w14:textId="33E11E46" w:rsidR="007D5D66" w:rsidRDefault="007D5D66" w:rsidP="00AB0404">
      <w:pPr>
        <w:pStyle w:val="Heading3"/>
        <w:ind w:left="0"/>
      </w:pPr>
    </w:p>
    <w:p w14:paraId="0BB9D2C9" w14:textId="46325633" w:rsidR="002A1E3E" w:rsidRDefault="002A1E3E" w:rsidP="00E30329">
      <w:pPr>
        <w:pStyle w:val="Heading3"/>
      </w:pPr>
    </w:p>
    <w:p w14:paraId="1421B2C7" w14:textId="3D2D610C" w:rsidR="0027657B" w:rsidRDefault="0027657B" w:rsidP="0027657B">
      <w:pPr>
        <w:pStyle w:val="NormalText-Indent2"/>
      </w:pPr>
    </w:p>
    <w:p w14:paraId="10F0E96C" w14:textId="7719F07B" w:rsidR="0027657B" w:rsidRDefault="0027657B" w:rsidP="0027657B">
      <w:pPr>
        <w:pStyle w:val="NormalText-Indent2"/>
      </w:pPr>
    </w:p>
    <w:p w14:paraId="392B8ABB" w14:textId="6199C9AA" w:rsidR="0027657B" w:rsidRDefault="0027657B" w:rsidP="0027657B">
      <w:pPr>
        <w:pStyle w:val="NormalText-Indent2"/>
      </w:pPr>
    </w:p>
    <w:p w14:paraId="63DA7C30" w14:textId="2D534F8A" w:rsidR="0027657B" w:rsidRDefault="0027657B" w:rsidP="0027657B">
      <w:pPr>
        <w:pStyle w:val="NormalText-Indent2"/>
      </w:pPr>
    </w:p>
    <w:p w14:paraId="701F3473" w14:textId="1141C389" w:rsidR="0027657B" w:rsidRDefault="0027657B" w:rsidP="0027657B">
      <w:pPr>
        <w:pStyle w:val="NormalText-Indent2"/>
      </w:pPr>
    </w:p>
    <w:p w14:paraId="22F71971" w14:textId="77777777" w:rsidR="0027657B" w:rsidRPr="0027657B" w:rsidRDefault="0027657B" w:rsidP="0027657B">
      <w:pPr>
        <w:pStyle w:val="NormalText-Indent2"/>
      </w:pPr>
    </w:p>
    <w:p w14:paraId="086C8B1A" w14:textId="0911D234" w:rsidR="00CF4043" w:rsidRPr="00CD3294" w:rsidRDefault="007D5D66" w:rsidP="00E30329">
      <w:pPr>
        <w:pStyle w:val="Heading3"/>
      </w:pPr>
      <w:bookmarkStart w:id="91" w:name="_Toc153212093"/>
      <w:r>
        <w:lastRenderedPageBreak/>
        <w:t xml:space="preserve">Security </w:t>
      </w:r>
      <w:r w:rsidR="00FF1385" w:rsidRPr="00CD3294">
        <w:t>design</w:t>
      </w:r>
      <w:bookmarkEnd w:id="90"/>
      <w:bookmarkEnd w:id="91"/>
    </w:p>
    <w:p w14:paraId="317BAA3B" w14:textId="031BD347" w:rsidR="00025666" w:rsidRPr="0052694F" w:rsidRDefault="00BA0D0F" w:rsidP="004D5B27">
      <w:pPr>
        <w:pStyle w:val="Heading2"/>
      </w:pPr>
      <w:bookmarkStart w:id="92" w:name="_Toc311033736"/>
      <w:bookmarkStart w:id="93" w:name="_Toc311641558"/>
      <w:bookmarkStart w:id="94" w:name="_Toc313458374"/>
      <w:bookmarkStart w:id="95" w:name="_Toc313539367"/>
      <w:bookmarkStart w:id="96" w:name="_Toc315172093"/>
      <w:bookmarkStart w:id="97" w:name="_Toc315173658"/>
      <w:bookmarkStart w:id="98" w:name="_Toc384317630"/>
      <w:bookmarkStart w:id="99" w:name="_Toc153212094"/>
      <w:r w:rsidRPr="00025666">
        <w:t>Security</w:t>
      </w:r>
      <w:bookmarkEnd w:id="92"/>
      <w:bookmarkEnd w:id="93"/>
      <w:r w:rsidRPr="00025666">
        <w:t xml:space="preserve"> Roles</w:t>
      </w:r>
      <w:bookmarkStart w:id="100" w:name="_Toc303039550"/>
      <w:bookmarkEnd w:id="94"/>
      <w:bookmarkEnd w:id="95"/>
      <w:bookmarkEnd w:id="96"/>
      <w:bookmarkEnd w:id="97"/>
      <w:bookmarkEnd w:id="98"/>
      <w:bookmarkEnd w:id="99"/>
    </w:p>
    <w:tbl>
      <w:tblPr>
        <w:tblW w:w="9810" w:type="dxa"/>
        <w:jc w:val="center"/>
        <w:tblCellMar>
          <w:left w:w="0" w:type="dxa"/>
          <w:right w:w="0" w:type="dxa"/>
        </w:tblCellMar>
        <w:tblLook w:val="04A0" w:firstRow="1" w:lastRow="0" w:firstColumn="1" w:lastColumn="0" w:noHBand="0" w:noVBand="1"/>
      </w:tblPr>
      <w:tblGrid>
        <w:gridCol w:w="2526"/>
        <w:gridCol w:w="2858"/>
        <w:gridCol w:w="4426"/>
      </w:tblGrid>
      <w:tr w:rsidR="00025666" w:rsidRPr="00103BA2" w14:paraId="74BDA232" w14:textId="77777777" w:rsidTr="00103BA2">
        <w:trPr>
          <w:trHeight w:val="202"/>
          <w:jc w:val="center"/>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Pr="00103BA2" w:rsidRDefault="00025666">
            <w:pPr>
              <w:spacing w:line="276" w:lineRule="auto"/>
              <w:rPr>
                <w:rFonts w:asciiTheme="minorHAnsi" w:eastAsiaTheme="minorHAnsi" w:hAnsiTheme="minorHAnsi" w:cstheme="minorHAnsi"/>
                <w:b/>
                <w:bCs/>
                <w:sz w:val="22"/>
              </w:rPr>
            </w:pPr>
            <w:r w:rsidRPr="00103BA2">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Pr="00103BA2" w:rsidRDefault="00025666">
            <w:pPr>
              <w:spacing w:line="276" w:lineRule="auto"/>
              <w:rPr>
                <w:rFonts w:asciiTheme="minorHAnsi" w:hAnsiTheme="minorHAnsi" w:cstheme="minorHAnsi"/>
                <w:b/>
                <w:bCs/>
                <w:sz w:val="22"/>
              </w:rPr>
            </w:pPr>
            <w:r w:rsidRPr="00103BA2">
              <w:rPr>
                <w:rFonts w:asciiTheme="minorHAnsi" w:hAnsiTheme="minorHAnsi" w:cstheme="minorHAnsi"/>
                <w:b/>
                <w:bCs/>
                <w:sz w:val="22"/>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Pr="00103BA2" w:rsidRDefault="00025666">
            <w:pPr>
              <w:spacing w:line="276" w:lineRule="auto"/>
              <w:rPr>
                <w:rFonts w:asciiTheme="minorHAnsi" w:hAnsiTheme="minorHAnsi" w:cstheme="minorHAnsi"/>
                <w:b/>
                <w:bCs/>
                <w:sz w:val="22"/>
              </w:rPr>
            </w:pPr>
            <w:proofErr w:type="spellStart"/>
            <w:r w:rsidRPr="00103BA2">
              <w:rPr>
                <w:rFonts w:asciiTheme="minorHAnsi" w:hAnsiTheme="minorHAnsi" w:cstheme="minorHAnsi"/>
                <w:b/>
                <w:bCs/>
                <w:sz w:val="22"/>
              </w:rPr>
              <w:t>Addl</w:t>
            </w:r>
            <w:proofErr w:type="spellEnd"/>
            <w:r w:rsidRPr="00103BA2">
              <w:rPr>
                <w:rFonts w:asciiTheme="minorHAnsi" w:hAnsiTheme="minorHAnsi" w:cstheme="minorHAnsi"/>
                <w:b/>
                <w:bCs/>
                <w:sz w:val="22"/>
              </w:rPr>
              <w:t xml:space="preserve"> Remarks</w:t>
            </w:r>
          </w:p>
        </w:tc>
      </w:tr>
      <w:tr w:rsidR="00025666" w:rsidRPr="00103BA2" w14:paraId="354B7FE2" w14:textId="77777777" w:rsidTr="00103BA2">
        <w:trPr>
          <w:trHeight w:val="202"/>
          <w:jc w:val="center"/>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6D16DB8E" w:rsidR="00025666" w:rsidRPr="00103BA2" w:rsidRDefault="00723334">
            <w:pPr>
              <w:spacing w:line="276" w:lineRule="auto"/>
              <w:rPr>
                <w:rFonts w:asciiTheme="minorHAnsi" w:hAnsiTheme="minorHAnsi" w:cstheme="minorHAnsi"/>
                <w:sz w:val="22"/>
              </w:rPr>
            </w:pPr>
            <w:r w:rsidRPr="00103BA2">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58B80BB4" w:rsidR="00025666" w:rsidRPr="00103BA2" w:rsidRDefault="00723334">
            <w:pPr>
              <w:spacing w:line="276" w:lineRule="auto"/>
              <w:rPr>
                <w:rFonts w:asciiTheme="minorHAnsi" w:hAnsiTheme="minorHAnsi" w:cstheme="minorHAnsi"/>
                <w:sz w:val="22"/>
              </w:rPr>
            </w:pPr>
            <w:r w:rsidRPr="00103BA2">
              <w:rPr>
                <w:rFonts w:asciiTheme="minorHAnsi" w:hAnsiTheme="minorHAnsi" w:cstheme="minorHAnsi"/>
                <w:sz w:val="22"/>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42BC4C5D" w:rsidR="00025666" w:rsidRPr="00103BA2" w:rsidRDefault="00723334">
            <w:pPr>
              <w:spacing w:line="276" w:lineRule="auto"/>
              <w:rPr>
                <w:rFonts w:asciiTheme="minorHAnsi" w:hAnsiTheme="minorHAnsi" w:cstheme="minorHAnsi"/>
                <w:sz w:val="22"/>
              </w:rPr>
            </w:pPr>
            <w:r w:rsidRPr="00103BA2">
              <w:rPr>
                <w:rFonts w:asciiTheme="minorHAnsi" w:hAnsiTheme="minorHAnsi" w:cstheme="minorHAnsi"/>
                <w:sz w:val="22"/>
              </w:rPr>
              <w:t>--</w:t>
            </w: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1" w:name="_Toc368323729"/>
      <w:bookmarkStart w:id="102" w:name="_Toc153212095"/>
      <w:bookmarkEnd w:id="100"/>
      <w:r w:rsidRPr="00025666">
        <w:t>Duties</w:t>
      </w:r>
      <w:bookmarkEnd w:id="101"/>
      <w:bookmarkEnd w:id="102"/>
    </w:p>
    <w:tbl>
      <w:tblPr>
        <w:tblW w:w="9828" w:type="dxa"/>
        <w:jc w:val="center"/>
        <w:tblCellMar>
          <w:left w:w="0" w:type="dxa"/>
          <w:right w:w="0" w:type="dxa"/>
        </w:tblCellMar>
        <w:tblLook w:val="04A0" w:firstRow="1" w:lastRow="0" w:firstColumn="1" w:lastColumn="0" w:noHBand="0" w:noVBand="1"/>
      </w:tblPr>
      <w:tblGrid>
        <w:gridCol w:w="2572"/>
        <w:gridCol w:w="4374"/>
        <w:gridCol w:w="2882"/>
      </w:tblGrid>
      <w:tr w:rsidR="00025666" w:rsidRPr="00103BA2" w14:paraId="6C47180D" w14:textId="77777777" w:rsidTr="00103BA2">
        <w:trPr>
          <w:trHeight w:val="202"/>
          <w:jc w:val="center"/>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Pr="00103BA2" w:rsidRDefault="00025666">
            <w:pPr>
              <w:spacing w:line="276" w:lineRule="auto"/>
              <w:rPr>
                <w:rFonts w:asciiTheme="minorHAnsi" w:eastAsiaTheme="minorHAnsi" w:hAnsiTheme="minorHAnsi" w:cstheme="minorHAnsi"/>
                <w:b/>
                <w:bCs/>
                <w:sz w:val="22"/>
              </w:rPr>
            </w:pPr>
            <w:r w:rsidRPr="00103BA2">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Pr="00103BA2" w:rsidRDefault="00025666">
            <w:pPr>
              <w:spacing w:line="276" w:lineRule="auto"/>
              <w:rPr>
                <w:rFonts w:asciiTheme="minorHAnsi" w:hAnsiTheme="minorHAnsi" w:cstheme="minorHAnsi"/>
                <w:b/>
                <w:bCs/>
                <w:sz w:val="22"/>
              </w:rPr>
            </w:pPr>
            <w:r w:rsidRPr="00103BA2">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Pr="00103BA2" w:rsidRDefault="00025666">
            <w:pPr>
              <w:spacing w:line="276" w:lineRule="auto"/>
              <w:rPr>
                <w:rFonts w:asciiTheme="minorHAnsi" w:hAnsiTheme="minorHAnsi" w:cstheme="minorHAnsi"/>
                <w:b/>
                <w:bCs/>
                <w:sz w:val="22"/>
              </w:rPr>
            </w:pPr>
            <w:proofErr w:type="spellStart"/>
            <w:r w:rsidRPr="00103BA2">
              <w:rPr>
                <w:rFonts w:asciiTheme="minorHAnsi" w:hAnsiTheme="minorHAnsi" w:cstheme="minorHAnsi"/>
                <w:b/>
                <w:bCs/>
                <w:sz w:val="22"/>
              </w:rPr>
              <w:t>Addl</w:t>
            </w:r>
            <w:proofErr w:type="spellEnd"/>
            <w:r w:rsidRPr="00103BA2">
              <w:rPr>
                <w:rFonts w:asciiTheme="minorHAnsi" w:hAnsiTheme="minorHAnsi" w:cstheme="minorHAnsi"/>
                <w:b/>
                <w:bCs/>
                <w:sz w:val="22"/>
              </w:rPr>
              <w:t xml:space="preserve"> Remarks</w:t>
            </w:r>
          </w:p>
        </w:tc>
      </w:tr>
      <w:tr w:rsidR="00025666" w:rsidRPr="00103BA2" w14:paraId="246A2AC6" w14:textId="77777777" w:rsidTr="00103BA2">
        <w:trPr>
          <w:trHeight w:val="202"/>
          <w:jc w:val="center"/>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23DBDCB8" w:rsidR="00025666" w:rsidRPr="00103BA2" w:rsidRDefault="00723334">
            <w:pPr>
              <w:spacing w:line="276" w:lineRule="auto"/>
              <w:rPr>
                <w:rFonts w:asciiTheme="minorHAnsi" w:hAnsiTheme="minorHAnsi" w:cstheme="minorHAnsi"/>
                <w:sz w:val="22"/>
              </w:rPr>
            </w:pPr>
            <w:r w:rsidRPr="00103BA2">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02813DF3" w:rsidR="00025666" w:rsidRPr="00103BA2" w:rsidRDefault="00723334">
            <w:pPr>
              <w:spacing w:line="276" w:lineRule="auto"/>
              <w:rPr>
                <w:rFonts w:asciiTheme="minorHAnsi" w:hAnsiTheme="minorHAnsi" w:cstheme="minorHAnsi"/>
                <w:sz w:val="22"/>
              </w:rPr>
            </w:pPr>
            <w:r w:rsidRPr="00103BA2">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0ADD3932" w:rsidR="00025666" w:rsidRPr="00103BA2" w:rsidRDefault="00723334">
            <w:pPr>
              <w:spacing w:line="276" w:lineRule="auto"/>
              <w:rPr>
                <w:rFonts w:asciiTheme="minorHAnsi" w:hAnsiTheme="minorHAnsi" w:cstheme="minorHAnsi"/>
                <w:sz w:val="22"/>
              </w:rPr>
            </w:pPr>
            <w:r w:rsidRPr="00103BA2">
              <w:rPr>
                <w:rFonts w:asciiTheme="minorHAnsi" w:hAnsiTheme="minorHAnsi" w:cstheme="minorHAnsi"/>
                <w:sz w:val="22"/>
              </w:rPr>
              <w:t>--</w:t>
            </w: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3" w:name="_Toc153212096"/>
      <w:r w:rsidRPr="00025666">
        <w:t>Privileges</w:t>
      </w:r>
      <w:bookmarkEnd w:id="103"/>
    </w:p>
    <w:tbl>
      <w:tblPr>
        <w:tblW w:w="9845" w:type="dxa"/>
        <w:jc w:val="center"/>
        <w:tblCellMar>
          <w:left w:w="0" w:type="dxa"/>
          <w:right w:w="0" w:type="dxa"/>
        </w:tblCellMar>
        <w:tblLook w:val="04A0" w:firstRow="1" w:lastRow="0" w:firstColumn="1" w:lastColumn="0" w:noHBand="0" w:noVBand="1"/>
      </w:tblPr>
      <w:tblGrid>
        <w:gridCol w:w="3594"/>
        <w:gridCol w:w="1374"/>
        <w:gridCol w:w="2898"/>
        <w:gridCol w:w="917"/>
        <w:gridCol w:w="1062"/>
      </w:tblGrid>
      <w:tr w:rsidR="00E62E18" w:rsidRPr="00103BA2" w14:paraId="6897EC60" w14:textId="77777777" w:rsidTr="00103BA2">
        <w:trPr>
          <w:trHeight w:val="202"/>
          <w:jc w:val="center"/>
        </w:trPr>
        <w:tc>
          <w:tcPr>
            <w:tcW w:w="3594"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Pr="00103BA2" w:rsidRDefault="00250718">
            <w:pPr>
              <w:spacing w:line="276" w:lineRule="auto"/>
              <w:rPr>
                <w:rFonts w:asciiTheme="minorHAnsi" w:eastAsiaTheme="minorHAnsi" w:hAnsiTheme="minorHAnsi" w:cstheme="minorHAnsi"/>
                <w:b/>
                <w:bCs/>
                <w:sz w:val="22"/>
              </w:rPr>
            </w:pPr>
            <w:r w:rsidRPr="00103BA2">
              <w:rPr>
                <w:rFonts w:asciiTheme="minorHAnsi" w:hAnsiTheme="minorHAnsi" w:cstheme="minorHAnsi"/>
                <w:b/>
                <w:bCs/>
                <w:sz w:val="22"/>
              </w:rPr>
              <w:t>Name</w:t>
            </w:r>
          </w:p>
        </w:tc>
        <w:tc>
          <w:tcPr>
            <w:tcW w:w="1374"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Pr="00103BA2" w:rsidRDefault="00250718">
            <w:pPr>
              <w:spacing w:line="276" w:lineRule="auto"/>
              <w:rPr>
                <w:rFonts w:asciiTheme="minorHAnsi" w:hAnsiTheme="minorHAnsi" w:cstheme="minorHAnsi"/>
                <w:b/>
                <w:bCs/>
                <w:sz w:val="22"/>
              </w:rPr>
            </w:pPr>
            <w:r w:rsidRPr="00103BA2">
              <w:rPr>
                <w:rFonts w:asciiTheme="minorHAnsi" w:hAnsiTheme="minorHAnsi" w:cstheme="minorHAnsi"/>
                <w:b/>
                <w:bCs/>
                <w:sz w:val="22"/>
              </w:rPr>
              <w:t>Entry Points</w:t>
            </w:r>
          </w:p>
        </w:tc>
        <w:tc>
          <w:tcPr>
            <w:tcW w:w="2898"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Pr="00103BA2" w:rsidRDefault="00250718">
            <w:pPr>
              <w:spacing w:line="276" w:lineRule="auto"/>
              <w:rPr>
                <w:rFonts w:asciiTheme="minorHAnsi" w:hAnsiTheme="minorHAnsi" w:cstheme="minorHAnsi"/>
                <w:b/>
                <w:bCs/>
                <w:sz w:val="22"/>
              </w:rPr>
            </w:pPr>
            <w:r w:rsidRPr="00103BA2">
              <w:rPr>
                <w:rFonts w:asciiTheme="minorHAnsi" w:hAnsiTheme="minorHAnsi" w:cstheme="minorHAnsi"/>
                <w:b/>
                <w:bCs/>
                <w:sz w:val="22"/>
              </w:rPr>
              <w:t>DATA entity permission</w:t>
            </w:r>
          </w:p>
        </w:tc>
        <w:tc>
          <w:tcPr>
            <w:tcW w:w="917"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Pr="00103BA2" w:rsidRDefault="00250718">
            <w:pPr>
              <w:spacing w:line="276" w:lineRule="auto"/>
              <w:rPr>
                <w:rFonts w:asciiTheme="minorHAnsi" w:hAnsiTheme="minorHAnsi" w:cstheme="minorHAnsi"/>
                <w:b/>
                <w:bCs/>
                <w:sz w:val="22"/>
              </w:rPr>
            </w:pPr>
            <w:r w:rsidRPr="00103BA2">
              <w:rPr>
                <w:rFonts w:asciiTheme="minorHAnsi" w:hAnsiTheme="minorHAnsi" w:cstheme="minorHAnsi"/>
                <w:b/>
                <w:bCs/>
                <w:sz w:val="22"/>
              </w:rPr>
              <w:t>Access Level</w:t>
            </w:r>
          </w:p>
        </w:tc>
        <w:tc>
          <w:tcPr>
            <w:tcW w:w="1062" w:type="dxa"/>
            <w:tcBorders>
              <w:top w:val="single" w:sz="8" w:space="0" w:color="auto"/>
              <w:left w:val="single" w:sz="4" w:space="0" w:color="auto"/>
              <w:bottom w:val="single" w:sz="4"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Pr="00103BA2" w:rsidRDefault="00250718">
            <w:pPr>
              <w:spacing w:line="276" w:lineRule="auto"/>
              <w:rPr>
                <w:rFonts w:asciiTheme="minorHAnsi" w:hAnsiTheme="minorHAnsi" w:cstheme="minorHAnsi"/>
                <w:b/>
                <w:bCs/>
                <w:sz w:val="22"/>
              </w:rPr>
            </w:pPr>
            <w:proofErr w:type="spellStart"/>
            <w:r w:rsidRPr="00103BA2">
              <w:rPr>
                <w:rFonts w:asciiTheme="minorHAnsi" w:hAnsiTheme="minorHAnsi" w:cstheme="minorHAnsi"/>
                <w:b/>
                <w:bCs/>
                <w:sz w:val="22"/>
              </w:rPr>
              <w:t>Addl</w:t>
            </w:r>
            <w:proofErr w:type="spellEnd"/>
            <w:r w:rsidRPr="00103BA2">
              <w:rPr>
                <w:rFonts w:asciiTheme="minorHAnsi" w:hAnsiTheme="minorHAnsi" w:cstheme="minorHAnsi"/>
                <w:b/>
                <w:bCs/>
                <w:sz w:val="22"/>
              </w:rPr>
              <w:t xml:space="preserve"> Remarks</w:t>
            </w:r>
          </w:p>
        </w:tc>
      </w:tr>
      <w:tr w:rsidR="00E62E18" w:rsidRPr="00103BA2" w14:paraId="768478B8" w14:textId="77777777" w:rsidTr="00103BA2">
        <w:trPr>
          <w:trHeight w:val="202"/>
          <w:jc w:val="center"/>
        </w:trPr>
        <w:tc>
          <w:tcPr>
            <w:tcW w:w="3594"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27541989" w14:textId="3CC18775" w:rsidR="00250718" w:rsidRPr="00103BA2" w:rsidRDefault="00DD0406" w:rsidP="00250718">
            <w:pPr>
              <w:spacing w:line="276" w:lineRule="auto"/>
              <w:rPr>
                <w:rFonts w:asciiTheme="minorHAnsi" w:hAnsiTheme="minorHAnsi" w:cstheme="minorHAnsi"/>
                <w:sz w:val="22"/>
              </w:rPr>
            </w:pPr>
            <w:proofErr w:type="spellStart"/>
            <w:r w:rsidRPr="00103BA2">
              <w:rPr>
                <w:rFonts w:asciiTheme="minorHAnsi" w:hAnsiTheme="minorHAnsi" w:cstheme="minorHAnsi"/>
                <w:sz w:val="22"/>
              </w:rPr>
              <w:t>ARAgreementClassificationMaintain</w:t>
            </w:r>
            <w:proofErr w:type="spellEnd"/>
          </w:p>
        </w:tc>
        <w:tc>
          <w:tcPr>
            <w:tcW w:w="1374" w:type="dxa"/>
            <w:tcBorders>
              <w:top w:val="nil"/>
              <w:left w:val="nil"/>
              <w:bottom w:val="single" w:sz="4" w:space="0" w:color="auto"/>
              <w:right w:val="single" w:sz="4" w:space="0" w:color="auto"/>
            </w:tcBorders>
            <w:tcMar>
              <w:top w:w="0" w:type="dxa"/>
              <w:left w:w="108" w:type="dxa"/>
              <w:bottom w:w="0" w:type="dxa"/>
              <w:right w:w="108" w:type="dxa"/>
            </w:tcMar>
          </w:tcPr>
          <w:p w14:paraId="60645D82" w14:textId="0A57D2FA" w:rsidR="00250718" w:rsidRPr="00103BA2" w:rsidRDefault="00723334" w:rsidP="00250718">
            <w:pPr>
              <w:spacing w:line="276" w:lineRule="auto"/>
              <w:rPr>
                <w:rFonts w:asciiTheme="minorHAnsi" w:hAnsiTheme="minorHAnsi" w:cstheme="minorHAnsi"/>
                <w:sz w:val="22"/>
              </w:rPr>
            </w:pPr>
            <w:r w:rsidRPr="00103BA2">
              <w:rPr>
                <w:rFonts w:asciiTheme="minorHAnsi" w:hAnsiTheme="minorHAnsi" w:cstheme="minorHAnsi"/>
                <w:sz w:val="22"/>
              </w:rPr>
              <w:t>--</w:t>
            </w:r>
          </w:p>
        </w:tc>
        <w:tc>
          <w:tcPr>
            <w:tcW w:w="2898" w:type="dxa"/>
            <w:tcBorders>
              <w:top w:val="single" w:sz="4" w:space="0" w:color="auto"/>
              <w:left w:val="single" w:sz="4" w:space="0" w:color="auto"/>
              <w:bottom w:val="single" w:sz="4" w:space="0" w:color="auto"/>
              <w:right w:val="single" w:sz="4" w:space="0" w:color="auto"/>
            </w:tcBorders>
          </w:tcPr>
          <w:p w14:paraId="19B65B7D" w14:textId="2326BEE1" w:rsidR="00250718" w:rsidRPr="00103BA2" w:rsidRDefault="00DD0406" w:rsidP="00250718">
            <w:pPr>
              <w:spacing w:line="276" w:lineRule="auto"/>
              <w:rPr>
                <w:rFonts w:asciiTheme="minorHAnsi" w:hAnsiTheme="minorHAnsi" w:cstheme="minorHAnsi"/>
                <w:sz w:val="22"/>
              </w:rPr>
            </w:pPr>
            <w:proofErr w:type="spellStart"/>
            <w:r w:rsidRPr="00103BA2">
              <w:rPr>
                <w:rFonts w:asciiTheme="minorHAnsi" w:hAnsiTheme="minorHAnsi" w:cstheme="minorHAnsi"/>
                <w:sz w:val="22"/>
              </w:rPr>
              <w:t>ARAgreementClassification</w:t>
            </w:r>
            <w:proofErr w:type="spellEnd"/>
          </w:p>
        </w:tc>
        <w:tc>
          <w:tcPr>
            <w:tcW w:w="9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BAC" w14:textId="68236A7C" w:rsidR="00250718" w:rsidRPr="00103BA2" w:rsidRDefault="00DD0406" w:rsidP="00250718">
            <w:pPr>
              <w:spacing w:line="276" w:lineRule="auto"/>
              <w:rPr>
                <w:rFonts w:asciiTheme="minorHAnsi" w:hAnsiTheme="minorHAnsi" w:cstheme="minorHAnsi"/>
                <w:sz w:val="22"/>
              </w:rPr>
            </w:pPr>
            <w:r w:rsidRPr="00103BA2">
              <w:rPr>
                <w:rFonts w:asciiTheme="minorHAnsi" w:hAnsiTheme="minorHAnsi" w:cstheme="minorHAnsi"/>
                <w:sz w:val="22"/>
              </w:rPr>
              <w:t>Delete</w:t>
            </w:r>
          </w:p>
        </w:tc>
        <w:tc>
          <w:tcPr>
            <w:tcW w:w="10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8647FC" w14:textId="482A5F18" w:rsidR="00250718" w:rsidRPr="00103BA2" w:rsidRDefault="00723334" w:rsidP="00250718">
            <w:pPr>
              <w:spacing w:line="276" w:lineRule="auto"/>
              <w:rPr>
                <w:rFonts w:asciiTheme="minorHAnsi" w:hAnsiTheme="minorHAnsi" w:cstheme="minorHAnsi"/>
                <w:sz w:val="22"/>
              </w:rPr>
            </w:pPr>
            <w:r w:rsidRPr="00103BA2">
              <w:rPr>
                <w:rFonts w:asciiTheme="minorHAnsi" w:hAnsiTheme="minorHAnsi" w:cstheme="minorHAnsi"/>
                <w:sz w:val="22"/>
              </w:rPr>
              <w:t>--</w:t>
            </w:r>
          </w:p>
        </w:tc>
      </w:tr>
      <w:tr w:rsidR="00DD0406" w:rsidRPr="00103BA2" w14:paraId="17D7D67B" w14:textId="77777777" w:rsidTr="00103BA2">
        <w:trPr>
          <w:trHeight w:val="202"/>
          <w:jc w:val="center"/>
        </w:trPr>
        <w:tc>
          <w:tcPr>
            <w:tcW w:w="35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A1447C" w14:textId="7B97E869" w:rsidR="00DD0406" w:rsidRPr="00103BA2" w:rsidRDefault="00DD0406" w:rsidP="00250718">
            <w:pPr>
              <w:spacing w:line="276" w:lineRule="auto"/>
              <w:rPr>
                <w:rFonts w:asciiTheme="minorHAnsi" w:hAnsiTheme="minorHAnsi" w:cstheme="minorHAnsi"/>
                <w:sz w:val="22"/>
              </w:rPr>
            </w:pPr>
            <w:proofErr w:type="spellStart"/>
            <w:r w:rsidRPr="00103BA2">
              <w:rPr>
                <w:rFonts w:asciiTheme="minorHAnsi" w:hAnsiTheme="minorHAnsi" w:cstheme="minorHAnsi"/>
                <w:sz w:val="22"/>
              </w:rPr>
              <w:t>ARAgreementClassificationView</w:t>
            </w:r>
            <w:proofErr w:type="spellEnd"/>
          </w:p>
        </w:tc>
        <w:tc>
          <w:tcPr>
            <w:tcW w:w="13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CD2E59" w14:textId="7C3E128C" w:rsidR="00DD0406" w:rsidRPr="00103BA2" w:rsidRDefault="00DD0406" w:rsidP="00250718">
            <w:pPr>
              <w:spacing w:line="276" w:lineRule="auto"/>
              <w:rPr>
                <w:rFonts w:asciiTheme="minorHAnsi" w:hAnsiTheme="minorHAnsi" w:cstheme="minorHAnsi"/>
                <w:sz w:val="22"/>
              </w:rPr>
            </w:pPr>
            <w:r w:rsidRPr="00103BA2">
              <w:rPr>
                <w:rFonts w:asciiTheme="minorHAnsi" w:hAnsiTheme="minorHAnsi" w:cstheme="minorHAnsi"/>
                <w:sz w:val="22"/>
              </w:rPr>
              <w:t>--</w:t>
            </w:r>
          </w:p>
        </w:tc>
        <w:tc>
          <w:tcPr>
            <w:tcW w:w="2898" w:type="dxa"/>
            <w:tcBorders>
              <w:top w:val="single" w:sz="4" w:space="0" w:color="auto"/>
              <w:left w:val="single" w:sz="4" w:space="0" w:color="auto"/>
              <w:bottom w:val="single" w:sz="4" w:space="0" w:color="auto"/>
              <w:right w:val="single" w:sz="4" w:space="0" w:color="auto"/>
            </w:tcBorders>
          </w:tcPr>
          <w:p w14:paraId="1977FC5A" w14:textId="7744968A" w:rsidR="00DD0406" w:rsidRPr="00103BA2" w:rsidRDefault="00DD0406" w:rsidP="00250718">
            <w:pPr>
              <w:spacing w:line="276" w:lineRule="auto"/>
              <w:rPr>
                <w:rFonts w:asciiTheme="minorHAnsi" w:hAnsiTheme="minorHAnsi" w:cstheme="minorHAnsi"/>
                <w:sz w:val="22"/>
              </w:rPr>
            </w:pPr>
            <w:proofErr w:type="spellStart"/>
            <w:r w:rsidRPr="00103BA2">
              <w:rPr>
                <w:rFonts w:asciiTheme="minorHAnsi" w:hAnsiTheme="minorHAnsi" w:cstheme="minorHAnsi"/>
                <w:sz w:val="22"/>
              </w:rPr>
              <w:t>ARAgreementClassification</w:t>
            </w:r>
            <w:proofErr w:type="spellEnd"/>
          </w:p>
        </w:tc>
        <w:tc>
          <w:tcPr>
            <w:tcW w:w="9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18D161" w14:textId="01DA1ECF" w:rsidR="00DD0406" w:rsidRPr="00103BA2" w:rsidRDefault="00DD0406" w:rsidP="00250718">
            <w:pPr>
              <w:spacing w:line="276" w:lineRule="auto"/>
              <w:rPr>
                <w:rFonts w:asciiTheme="minorHAnsi" w:hAnsiTheme="minorHAnsi" w:cstheme="minorHAnsi"/>
                <w:sz w:val="22"/>
              </w:rPr>
            </w:pPr>
            <w:r w:rsidRPr="00103BA2">
              <w:rPr>
                <w:rFonts w:asciiTheme="minorHAnsi" w:hAnsiTheme="minorHAnsi" w:cstheme="minorHAnsi"/>
                <w:sz w:val="22"/>
              </w:rPr>
              <w:t>Read</w:t>
            </w:r>
          </w:p>
        </w:tc>
        <w:tc>
          <w:tcPr>
            <w:tcW w:w="1062"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14:paraId="7225310E" w14:textId="1A9F7FB9" w:rsidR="00DD0406" w:rsidRPr="00103BA2" w:rsidRDefault="00DD0406" w:rsidP="00250718">
            <w:pPr>
              <w:spacing w:line="276" w:lineRule="auto"/>
              <w:rPr>
                <w:rFonts w:asciiTheme="minorHAnsi" w:hAnsiTheme="minorHAnsi" w:cstheme="minorHAnsi"/>
                <w:sz w:val="22"/>
              </w:rPr>
            </w:pPr>
            <w:r w:rsidRPr="00103BA2">
              <w:rPr>
                <w:rFonts w:asciiTheme="minorHAnsi" w:hAnsiTheme="minorHAnsi" w:cstheme="minorHAnsi"/>
                <w:sz w:val="22"/>
              </w:rPr>
              <w:t>--</w:t>
            </w: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4" w:name="_Toc368323731"/>
      <w:bookmarkStart w:id="105" w:name="_Toc153212097"/>
      <w:r w:rsidRPr="00025666">
        <w:t>Process Cycles</w:t>
      </w:r>
      <w:bookmarkEnd w:id="104"/>
      <w:bookmarkEnd w:id="105"/>
    </w:p>
    <w:tbl>
      <w:tblPr>
        <w:tblW w:w="9828" w:type="dxa"/>
        <w:jc w:val="center"/>
        <w:tblCellMar>
          <w:left w:w="0" w:type="dxa"/>
          <w:right w:w="0" w:type="dxa"/>
        </w:tblCellMar>
        <w:tblLook w:val="04A0" w:firstRow="1" w:lastRow="0" w:firstColumn="1" w:lastColumn="0" w:noHBand="0" w:noVBand="1"/>
      </w:tblPr>
      <w:tblGrid>
        <w:gridCol w:w="2678"/>
        <w:gridCol w:w="2858"/>
        <w:gridCol w:w="4292"/>
      </w:tblGrid>
      <w:tr w:rsidR="00025666" w:rsidRPr="00103BA2" w14:paraId="43B6CC77" w14:textId="77777777" w:rsidTr="00103BA2">
        <w:trPr>
          <w:trHeight w:val="202"/>
          <w:jc w:val="center"/>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Pr="00103BA2" w:rsidRDefault="00025666">
            <w:pPr>
              <w:spacing w:line="276" w:lineRule="auto"/>
              <w:rPr>
                <w:rFonts w:asciiTheme="minorHAnsi" w:eastAsiaTheme="minorHAnsi" w:hAnsiTheme="minorHAnsi" w:cstheme="minorHAnsi"/>
                <w:b/>
                <w:bCs/>
                <w:sz w:val="22"/>
              </w:rPr>
            </w:pPr>
            <w:r w:rsidRPr="00103BA2">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Pr="00103BA2" w:rsidRDefault="00025666">
            <w:pPr>
              <w:spacing w:line="276" w:lineRule="auto"/>
              <w:rPr>
                <w:rFonts w:asciiTheme="minorHAnsi" w:hAnsiTheme="minorHAnsi" w:cstheme="minorHAnsi"/>
                <w:b/>
                <w:bCs/>
                <w:sz w:val="22"/>
              </w:rPr>
            </w:pPr>
            <w:r w:rsidRPr="00103BA2">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Pr="00103BA2" w:rsidRDefault="00025666">
            <w:pPr>
              <w:spacing w:line="276" w:lineRule="auto"/>
              <w:rPr>
                <w:rFonts w:asciiTheme="minorHAnsi" w:hAnsiTheme="minorHAnsi" w:cstheme="minorHAnsi"/>
                <w:b/>
                <w:bCs/>
                <w:sz w:val="22"/>
              </w:rPr>
            </w:pPr>
            <w:proofErr w:type="spellStart"/>
            <w:r w:rsidRPr="00103BA2">
              <w:rPr>
                <w:rFonts w:asciiTheme="minorHAnsi" w:hAnsiTheme="minorHAnsi" w:cstheme="minorHAnsi"/>
                <w:b/>
                <w:bCs/>
                <w:sz w:val="22"/>
              </w:rPr>
              <w:t>Addl</w:t>
            </w:r>
            <w:proofErr w:type="spellEnd"/>
            <w:r w:rsidRPr="00103BA2">
              <w:rPr>
                <w:rFonts w:asciiTheme="minorHAnsi" w:hAnsiTheme="minorHAnsi" w:cstheme="minorHAnsi"/>
                <w:b/>
                <w:bCs/>
                <w:sz w:val="22"/>
              </w:rPr>
              <w:t xml:space="preserve"> Remarks</w:t>
            </w:r>
          </w:p>
        </w:tc>
      </w:tr>
      <w:tr w:rsidR="00025666" w:rsidRPr="00103BA2" w14:paraId="625D451D" w14:textId="77777777" w:rsidTr="00103BA2">
        <w:trPr>
          <w:trHeight w:val="202"/>
          <w:jc w:val="center"/>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3D4B806E" w:rsidR="00025666" w:rsidRPr="00103BA2" w:rsidRDefault="00723334">
            <w:pPr>
              <w:spacing w:line="276" w:lineRule="auto"/>
              <w:rPr>
                <w:rFonts w:asciiTheme="minorHAnsi" w:hAnsiTheme="minorHAnsi" w:cstheme="minorHAnsi"/>
                <w:sz w:val="22"/>
              </w:rPr>
            </w:pPr>
            <w:r w:rsidRPr="00103BA2">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1EDCC405" w:rsidR="00025666" w:rsidRPr="00103BA2" w:rsidRDefault="00723334">
            <w:pPr>
              <w:spacing w:line="276" w:lineRule="auto"/>
              <w:rPr>
                <w:rFonts w:asciiTheme="minorHAnsi" w:hAnsiTheme="minorHAnsi" w:cstheme="minorHAnsi"/>
                <w:sz w:val="22"/>
              </w:rPr>
            </w:pPr>
            <w:r w:rsidRPr="00103BA2">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62D17C14" w:rsidR="00025666" w:rsidRPr="00103BA2" w:rsidRDefault="00723334">
            <w:pPr>
              <w:spacing w:line="276" w:lineRule="auto"/>
              <w:rPr>
                <w:rFonts w:asciiTheme="minorHAnsi" w:hAnsiTheme="minorHAnsi" w:cstheme="minorHAnsi"/>
                <w:sz w:val="22"/>
              </w:rPr>
            </w:pPr>
            <w:r w:rsidRPr="00103BA2">
              <w:rPr>
                <w:rFonts w:asciiTheme="minorHAnsi" w:hAnsiTheme="minorHAnsi" w:cstheme="minorHAnsi"/>
                <w:sz w:val="22"/>
              </w:rPr>
              <w:t>--</w:t>
            </w:r>
          </w:p>
        </w:tc>
      </w:tr>
    </w:tbl>
    <w:p w14:paraId="34335B10" w14:textId="6B5ECB4D" w:rsidR="00025666" w:rsidRDefault="00025666" w:rsidP="00025666">
      <w:pPr>
        <w:pStyle w:val="NormalText-Indent1"/>
      </w:pPr>
    </w:p>
    <w:p w14:paraId="2EAA4847" w14:textId="0F214C00" w:rsidR="005F1507" w:rsidRDefault="005F1507" w:rsidP="00025666">
      <w:pPr>
        <w:pStyle w:val="NormalText-Indent1"/>
      </w:pPr>
    </w:p>
    <w:p w14:paraId="0B6D625C" w14:textId="384A752E" w:rsidR="005F1507" w:rsidRDefault="005F1507" w:rsidP="00025666">
      <w:pPr>
        <w:pStyle w:val="NormalText-Indent1"/>
      </w:pPr>
    </w:p>
    <w:p w14:paraId="1B7E35A9" w14:textId="792CDF08" w:rsidR="005F1507" w:rsidRDefault="005F1507" w:rsidP="00025666">
      <w:pPr>
        <w:pStyle w:val="NormalText-Indent1"/>
      </w:pPr>
    </w:p>
    <w:p w14:paraId="4975343C" w14:textId="29DAC253" w:rsidR="005F1507" w:rsidRDefault="005F1507" w:rsidP="00025666">
      <w:pPr>
        <w:pStyle w:val="NormalText-Indent1"/>
      </w:pPr>
    </w:p>
    <w:p w14:paraId="485DAF63" w14:textId="341731B4" w:rsidR="005F1507" w:rsidRDefault="005F1507" w:rsidP="00025666">
      <w:pPr>
        <w:pStyle w:val="NormalText-Indent1"/>
      </w:pPr>
    </w:p>
    <w:p w14:paraId="78DA8780" w14:textId="09AD8602" w:rsidR="005F1507" w:rsidRDefault="005F1507" w:rsidP="00025666">
      <w:pPr>
        <w:pStyle w:val="NormalText-Indent1"/>
      </w:pPr>
    </w:p>
    <w:sectPr w:rsidR="005F1507" w:rsidSect="00F277CD">
      <w:headerReference w:type="even" r:id="rId21"/>
      <w:headerReference w:type="default" r:id="rId22"/>
      <w:footerReference w:type="default" r:id="rId23"/>
      <w:headerReference w:type="first" r:id="rId24"/>
      <w:pgSz w:w="11907" w:h="16839" w:code="9"/>
      <w:pgMar w:top="431" w:right="720" w:bottom="720" w:left="720" w:header="720" w:footer="864"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599EC" w14:textId="77777777" w:rsidR="00027A09" w:rsidRDefault="00027A09">
      <w:r>
        <w:separator/>
      </w:r>
    </w:p>
  </w:endnote>
  <w:endnote w:type="continuationSeparator" w:id="0">
    <w:p w14:paraId="6736748E" w14:textId="77777777" w:rsidR="00027A09" w:rsidRDefault="00027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E" w14:textId="77777777" w:rsidR="002A1216" w:rsidRDefault="002A1216"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20" w14:textId="77777777" w:rsidR="002A1216" w:rsidRDefault="002A1216"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657346"/>
      <w:docPartObj>
        <w:docPartGallery w:val="Page Numbers (Bottom of Page)"/>
        <w:docPartUnique/>
      </w:docPartObj>
    </w:sdtPr>
    <w:sdtEndPr>
      <w:rPr>
        <w:noProof/>
      </w:rPr>
    </w:sdtEndPr>
    <w:sdtContent>
      <w:p w14:paraId="659F0714" w14:textId="0875C90B" w:rsidR="002A1216" w:rsidRDefault="002A1216" w:rsidP="006F349E">
        <w:pPr>
          <w:pStyle w:val="Footer"/>
          <w:framePr w:w="10561" w:wrap="around" w:y="-725"/>
          <w:jc w:val="right"/>
        </w:pPr>
        <w:r>
          <w:fldChar w:fldCharType="begin"/>
        </w:r>
        <w:r>
          <w:instrText xml:space="preserve"> PAGE   \* MERGEFORMAT </w:instrText>
        </w:r>
        <w:r>
          <w:fldChar w:fldCharType="separate"/>
        </w:r>
        <w:r w:rsidR="00467841">
          <w:rPr>
            <w:noProof/>
          </w:rPr>
          <w:t>1</w:t>
        </w:r>
        <w:r>
          <w:rPr>
            <w:noProof/>
          </w:rPr>
          <w:fldChar w:fldCharType="end"/>
        </w:r>
      </w:p>
    </w:sdtContent>
  </w:sdt>
  <w:p w14:paraId="20DF757E" w14:textId="77777777" w:rsidR="002A1216" w:rsidRPr="00256EAC" w:rsidRDefault="002A1216" w:rsidP="006F349E">
    <w:pPr>
      <w:pStyle w:val="Footer"/>
      <w:framePr w:w="10561" w:wrap="around" w:y="-72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91C3" w14:textId="411AFBC8" w:rsidR="002A1216" w:rsidRPr="003658CF" w:rsidRDefault="002A1216" w:rsidP="00D0518F">
    <w:pPr>
      <w:tabs>
        <w:tab w:val="center" w:pos="4819"/>
      </w:tabs>
      <w:ind w:left="-993"/>
      <w:rPr>
        <w:noProof/>
      </w:rPr>
    </w:pPr>
    <w:r>
      <w:tab/>
    </w:r>
    <w:r>
      <w:fldChar w:fldCharType="begin"/>
    </w:r>
    <w:r>
      <w:instrText xml:space="preserve"> PAGE </w:instrText>
    </w:r>
    <w:r>
      <w:fldChar w:fldCharType="separate"/>
    </w:r>
    <w:r w:rsidR="00467841">
      <w:rPr>
        <w:noProof/>
      </w:rPr>
      <w:t>4</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72862" w14:textId="77777777" w:rsidR="00027A09" w:rsidRDefault="00027A09">
      <w:r>
        <w:separator/>
      </w:r>
    </w:p>
  </w:footnote>
  <w:footnote w:type="continuationSeparator" w:id="0">
    <w:p w14:paraId="0C43171C" w14:textId="77777777" w:rsidR="00027A09" w:rsidRDefault="00027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547C" w14:textId="38533126" w:rsidR="00CF1415" w:rsidRDefault="00027A09">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D" w14:textId="555904B5" w:rsidR="002A1216" w:rsidRPr="00ED50C2" w:rsidRDefault="00027A09"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0 "Prepared for " "" \* MERGEFORMAT </w:instrText>
    </w:r>
    <w:r w:rsidR="002A1216" w:rsidRPr="00ED50C2">
      <w:rPr>
        <w:rFonts w:asciiTheme="minorHAnsi" w:hAnsiTheme="minorHAnsi"/>
        <w:sz w:val="24"/>
      </w:rPr>
      <w:fldChar w:fldCharType="end"/>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2 "Microsoft and " "" \* MERGEFORMAT </w:instrText>
    </w:r>
    <w:r w:rsidR="002A1216"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F" w14:textId="2DC8C727" w:rsidR="002A1216" w:rsidRPr="004822B9" w:rsidRDefault="00027A09"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B4DB" w14:textId="2A2A48A8" w:rsidR="00CF1415" w:rsidRDefault="00027A09">
    <w:pPr>
      <w:pStyle w:val="Header"/>
    </w:pPr>
    <w:r>
      <w:rPr>
        <w:noProof/>
      </w:rPr>
      <w:pict w14:anchorId="016210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428.4pt;height:126pt;rotation:315;z-index:-251649024;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9116" w14:textId="09FF34BB" w:rsidR="007A4ECD" w:rsidRDefault="00027A09" w:rsidP="00406BAE">
    <w:pPr>
      <w:pStyle w:val="Header"/>
      <w:pBdr>
        <w:bottom w:val="none" w:sz="0" w:space="0" w:color="auto"/>
      </w:pBdr>
      <w:rPr>
        <w:color w:val="85878B"/>
        <w14:textFill>
          <w14:solidFill>
            <w14:srgbClr w14:val="85878B">
              <w14:lumMod w14:val="85000"/>
              <w14:lumOff w14:val="15000"/>
            </w14:srgbClr>
          </w14:solidFill>
        </w14:textFill>
      </w:rPr>
    </w:pPr>
    <w:r>
      <w:rPr>
        <w:noProof/>
      </w:rPr>
      <w:pict w14:anchorId="03432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428.4pt;height:126pt;rotation:315;z-index:-25164697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7A4ECD">
      <w:rPr>
        <w:noProof/>
        <w:color w:val="85878B"/>
      </w:rPr>
      <w:drawing>
        <wp:inline distT="0" distB="0" distL="0" distR="0" wp14:anchorId="31B62B46" wp14:editId="3C6D002B">
          <wp:extent cx="944880" cy="14799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3897" cy="149405"/>
                  </a:xfrm>
                  <a:prstGeom prst="rect">
                    <a:avLst/>
                  </a:prstGeom>
                </pic:spPr>
              </pic:pic>
            </a:graphicData>
          </a:graphic>
        </wp:inline>
      </w:drawing>
    </w:r>
  </w:p>
  <w:p w14:paraId="53228C51" w14:textId="7694CFCB" w:rsidR="002A1216" w:rsidRPr="007A4ECD" w:rsidRDefault="002A1216" w:rsidP="00406BAE">
    <w:pPr>
      <w:pStyle w:val="Header"/>
      <w:pBdr>
        <w:bottom w:val="none" w:sz="0" w:space="0" w:color="auto"/>
      </w:pBdr>
      <w:rPr>
        <w:color w:val="85878B"/>
        <w14:textFill>
          <w14:solidFill>
            <w14:srgbClr w14:val="85878B">
              <w14:lumMod w14:val="85000"/>
              <w14:lumOff w14:val="15000"/>
            </w14:srgbClr>
          </w14:solidFill>
        </w14:textFill>
      </w:rPr>
    </w:pPr>
    <w:r>
      <w:rPr>
        <w:color w:val="85878B"/>
        <w14:textFill>
          <w14:solidFill>
            <w14:srgbClr w14:val="85878B">
              <w14:lumMod w14:val="85000"/>
              <w14:lumOff w14:val="15000"/>
            </w14:srgbClr>
          </w14:solidFill>
        </w14:textFill>
      </w:rPr>
      <w:ptab w:relativeTo="margin" w:alignment="right" w:leader="none"/>
    </w:r>
    <w:r w:rsidRPr="00014D1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F530" w14:textId="753A9258" w:rsidR="00CF1415" w:rsidRDefault="00027A09">
    <w:pPr>
      <w:pStyle w:val="Header"/>
    </w:pPr>
    <w:r>
      <w:rPr>
        <w:noProof/>
      </w:rPr>
      <w:pict w14:anchorId="3DE42A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margin-left:0;margin-top:0;width:428.4pt;height:126pt;rotation:315;z-index:-25165107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C405" w14:textId="1CC6D33E" w:rsidR="002A1216" w:rsidRDefault="00027A09">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C7AE" w14:textId="5603645E" w:rsidR="006B7BAE" w:rsidRDefault="00027A09"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CB7A2B">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sidR="00CB7A2B">
      <w:rPr>
        <w:sz w:val="20"/>
        <w:szCs w:val="20"/>
      </w:rPr>
      <w:tab/>
    </w:r>
    <w:r w:rsidR="00CB7A2B">
      <w:rPr>
        <w:sz w:val="20"/>
        <w:szCs w:val="20"/>
      </w:rPr>
      <w:tab/>
    </w:r>
    <w:r w:rsidR="00CB7A2B">
      <w:rPr>
        <w:sz w:val="20"/>
        <w:szCs w:val="20"/>
      </w:rPr>
      <w:tab/>
    </w:r>
    <w:r w:rsidR="00D12DAA">
      <w:rPr>
        <w:sz w:val="20"/>
        <w:szCs w:val="20"/>
      </w:rPr>
      <w:t>ARADA-IT</w:t>
    </w:r>
  </w:p>
  <w:p w14:paraId="5C6697E3" w14:textId="4E4EC70A" w:rsidR="002A1216" w:rsidRDefault="002A1216">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0486" w14:textId="7FDF9391" w:rsidR="002A1216" w:rsidRDefault="00027A09"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roofErr w:type="spellStart"/>
    <w:r w:rsidR="002A1216">
      <w:rPr>
        <w:sz w:val="20"/>
        <w:szCs w:val="20"/>
      </w:rPr>
      <w:t>SanMar</w:t>
    </w:r>
    <w:proofErr w:type="spellEnd"/>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
  <w:p w14:paraId="669943A5" w14:textId="77777777" w:rsidR="002A1216" w:rsidRDefault="002A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727D6"/>
    <w:multiLevelType w:val="hybridMultilevel"/>
    <w:tmpl w:val="8732F1B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C1A46D4"/>
    <w:multiLevelType w:val="multilevel"/>
    <w:tmpl w:val="4644FF68"/>
    <w:lvl w:ilvl="0">
      <w:start w:val="4"/>
      <w:numFmt w:val="decimal"/>
      <w:lvlText w:val="%1"/>
      <w:lvlJc w:val="left"/>
      <w:pPr>
        <w:ind w:left="1100" w:hanging="440"/>
      </w:pPr>
      <w:rPr>
        <w:rFonts w:ascii="Times New Roman" w:eastAsia="Times New Roman" w:hAnsi="Times New Roman" w:cs="Times New Roman" w:hint="default"/>
        <w:w w:val="97"/>
        <w:sz w:val="24"/>
        <w:szCs w:val="24"/>
        <w:lang w:val="en-US" w:eastAsia="en-US" w:bidi="ar-SA"/>
      </w:rPr>
    </w:lvl>
    <w:lvl w:ilvl="1">
      <w:start w:val="1"/>
      <w:numFmt w:val="decimal"/>
      <w:lvlText w:val="%2."/>
      <w:lvlJc w:val="left"/>
      <w:pPr>
        <w:ind w:left="1160" w:hanging="360"/>
      </w:pPr>
      <w:rPr>
        <w:rFonts w:ascii="Calibri" w:eastAsia="Calibri" w:hAnsi="Calibri" w:cs="Calibri" w:hint="default"/>
        <w:b/>
        <w:bCs/>
        <w:w w:val="98"/>
        <w:sz w:val="32"/>
        <w:szCs w:val="24"/>
        <w:lang w:val="en-US" w:eastAsia="en-US" w:bidi="ar-SA"/>
      </w:rPr>
    </w:lvl>
    <w:lvl w:ilvl="2">
      <w:start w:val="1"/>
      <w:numFmt w:val="decimal"/>
      <w:lvlText w:val="%2.%3"/>
      <w:lvlJc w:val="left"/>
      <w:pPr>
        <w:ind w:left="1160" w:hanging="360"/>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503" w:hanging="360"/>
      </w:pPr>
      <w:rPr>
        <w:rFonts w:hint="default"/>
        <w:lang w:val="en-US" w:eastAsia="en-US" w:bidi="ar-SA"/>
      </w:rPr>
    </w:lvl>
    <w:lvl w:ilvl="5">
      <w:numFmt w:val="bullet"/>
      <w:lvlText w:val="•"/>
      <w:lvlJc w:val="left"/>
      <w:pPr>
        <w:ind w:left="5618" w:hanging="360"/>
      </w:pPr>
      <w:rPr>
        <w:rFonts w:hint="default"/>
        <w:lang w:val="en-US" w:eastAsia="en-US" w:bidi="ar-SA"/>
      </w:rPr>
    </w:lvl>
    <w:lvl w:ilvl="6">
      <w:numFmt w:val="bullet"/>
      <w:lvlText w:val="•"/>
      <w:lvlJc w:val="left"/>
      <w:pPr>
        <w:ind w:left="6732" w:hanging="360"/>
      </w:pPr>
      <w:rPr>
        <w:rFonts w:hint="default"/>
        <w:lang w:val="en-US" w:eastAsia="en-US" w:bidi="ar-SA"/>
      </w:rPr>
    </w:lvl>
    <w:lvl w:ilvl="7">
      <w:numFmt w:val="bullet"/>
      <w:lvlText w:val="•"/>
      <w:lvlJc w:val="left"/>
      <w:pPr>
        <w:ind w:left="7847"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num w:numId="1">
    <w:abstractNumId w:val="5"/>
  </w:num>
  <w:num w:numId="2">
    <w:abstractNumId w:val="3"/>
  </w:num>
  <w:num w:numId="3">
    <w:abstractNumId w:val="5"/>
  </w:num>
  <w:num w:numId="4">
    <w:abstractNumId w:val="5"/>
  </w:num>
  <w:num w:numId="5">
    <w:abstractNumId w:val="5"/>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5"/>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lvlOverride w:ilvl="0">
      <w:startOverride w:val="1"/>
    </w:lvlOverride>
    <w:lvlOverride w:ilvl="1">
      <w:startOverride w:val="4"/>
    </w:lvlOverride>
  </w:num>
  <w:num w:numId="30">
    <w:abstractNumId w:val="6"/>
  </w:num>
  <w:num w:numId="31">
    <w:abstractNumId w:val="7"/>
  </w:num>
  <w:num w:numId="32">
    <w:abstractNumId w:val="9"/>
  </w:num>
  <w:num w:numId="33">
    <w:abstractNumId w:val="4"/>
  </w:num>
  <w:num w:numId="34">
    <w:abstractNumId w:val="2"/>
  </w:num>
  <w:num w:numId="3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2CF5"/>
    <w:rsid w:val="0000438A"/>
    <w:rsid w:val="00006D18"/>
    <w:rsid w:val="0001489B"/>
    <w:rsid w:val="00015C88"/>
    <w:rsid w:val="00021CF5"/>
    <w:rsid w:val="00025666"/>
    <w:rsid w:val="00026CB1"/>
    <w:rsid w:val="00027A09"/>
    <w:rsid w:val="00030328"/>
    <w:rsid w:val="00030D3C"/>
    <w:rsid w:val="00030F49"/>
    <w:rsid w:val="00033427"/>
    <w:rsid w:val="00033945"/>
    <w:rsid w:val="00033984"/>
    <w:rsid w:val="00037E3A"/>
    <w:rsid w:val="00046D84"/>
    <w:rsid w:val="00066052"/>
    <w:rsid w:val="0006799C"/>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E12"/>
    <w:rsid w:val="000A0F30"/>
    <w:rsid w:val="000A1316"/>
    <w:rsid w:val="000A3DCB"/>
    <w:rsid w:val="000A4049"/>
    <w:rsid w:val="000A6031"/>
    <w:rsid w:val="000B7A22"/>
    <w:rsid w:val="000C1E75"/>
    <w:rsid w:val="000C207A"/>
    <w:rsid w:val="000C3FE6"/>
    <w:rsid w:val="000D226D"/>
    <w:rsid w:val="000D2284"/>
    <w:rsid w:val="000D22C9"/>
    <w:rsid w:val="000D3684"/>
    <w:rsid w:val="000E28DB"/>
    <w:rsid w:val="000E2ECA"/>
    <w:rsid w:val="000E4054"/>
    <w:rsid w:val="000E4CE9"/>
    <w:rsid w:val="000F04A0"/>
    <w:rsid w:val="000F2D01"/>
    <w:rsid w:val="000F464A"/>
    <w:rsid w:val="00102645"/>
    <w:rsid w:val="00103BA2"/>
    <w:rsid w:val="001133A1"/>
    <w:rsid w:val="00115136"/>
    <w:rsid w:val="00115FFC"/>
    <w:rsid w:val="0011607E"/>
    <w:rsid w:val="00116AC7"/>
    <w:rsid w:val="00120294"/>
    <w:rsid w:val="00121AB0"/>
    <w:rsid w:val="001243F1"/>
    <w:rsid w:val="00125C5D"/>
    <w:rsid w:val="00126A0F"/>
    <w:rsid w:val="00131E01"/>
    <w:rsid w:val="00137078"/>
    <w:rsid w:val="00140BC9"/>
    <w:rsid w:val="001459E6"/>
    <w:rsid w:val="0014652B"/>
    <w:rsid w:val="00151088"/>
    <w:rsid w:val="00151821"/>
    <w:rsid w:val="001535A6"/>
    <w:rsid w:val="00157CF2"/>
    <w:rsid w:val="00160135"/>
    <w:rsid w:val="00160578"/>
    <w:rsid w:val="00165CC0"/>
    <w:rsid w:val="001660B9"/>
    <w:rsid w:val="00174E88"/>
    <w:rsid w:val="001778B3"/>
    <w:rsid w:val="0018041D"/>
    <w:rsid w:val="00184385"/>
    <w:rsid w:val="00186460"/>
    <w:rsid w:val="00187A03"/>
    <w:rsid w:val="00192671"/>
    <w:rsid w:val="0019400C"/>
    <w:rsid w:val="001963DA"/>
    <w:rsid w:val="001A0C26"/>
    <w:rsid w:val="001A108D"/>
    <w:rsid w:val="001A2967"/>
    <w:rsid w:val="001A4866"/>
    <w:rsid w:val="001B0CB4"/>
    <w:rsid w:val="001B103C"/>
    <w:rsid w:val="001B1F4B"/>
    <w:rsid w:val="001B2996"/>
    <w:rsid w:val="001B3D62"/>
    <w:rsid w:val="001B585D"/>
    <w:rsid w:val="001C0F0B"/>
    <w:rsid w:val="001C2E79"/>
    <w:rsid w:val="001C347B"/>
    <w:rsid w:val="001C4A12"/>
    <w:rsid w:val="001C598C"/>
    <w:rsid w:val="001C688A"/>
    <w:rsid w:val="001C7820"/>
    <w:rsid w:val="001D1356"/>
    <w:rsid w:val="001D1BC9"/>
    <w:rsid w:val="001F1E36"/>
    <w:rsid w:val="001F3F4B"/>
    <w:rsid w:val="001F7205"/>
    <w:rsid w:val="00200488"/>
    <w:rsid w:val="002004B5"/>
    <w:rsid w:val="002014C9"/>
    <w:rsid w:val="00202A08"/>
    <w:rsid w:val="00204F30"/>
    <w:rsid w:val="00206C78"/>
    <w:rsid w:val="0020712C"/>
    <w:rsid w:val="002116FE"/>
    <w:rsid w:val="00216540"/>
    <w:rsid w:val="0021790E"/>
    <w:rsid w:val="002233BC"/>
    <w:rsid w:val="00225E44"/>
    <w:rsid w:val="00231BDD"/>
    <w:rsid w:val="00234E55"/>
    <w:rsid w:val="00235114"/>
    <w:rsid w:val="00236813"/>
    <w:rsid w:val="00241773"/>
    <w:rsid w:val="002429A1"/>
    <w:rsid w:val="00242FB8"/>
    <w:rsid w:val="0024640A"/>
    <w:rsid w:val="00250119"/>
    <w:rsid w:val="00250718"/>
    <w:rsid w:val="00251C9D"/>
    <w:rsid w:val="00257A09"/>
    <w:rsid w:val="0027027D"/>
    <w:rsid w:val="002724F7"/>
    <w:rsid w:val="00273317"/>
    <w:rsid w:val="00274D36"/>
    <w:rsid w:val="0027657B"/>
    <w:rsid w:val="0028296D"/>
    <w:rsid w:val="00290346"/>
    <w:rsid w:val="002A0B51"/>
    <w:rsid w:val="002A1216"/>
    <w:rsid w:val="002A1527"/>
    <w:rsid w:val="002A1E3E"/>
    <w:rsid w:val="002A29D2"/>
    <w:rsid w:val="002A3024"/>
    <w:rsid w:val="002A3D2D"/>
    <w:rsid w:val="002B2A25"/>
    <w:rsid w:val="002B3121"/>
    <w:rsid w:val="002B5FA1"/>
    <w:rsid w:val="002B7F80"/>
    <w:rsid w:val="002C02FF"/>
    <w:rsid w:val="002C0BD3"/>
    <w:rsid w:val="002C0C6F"/>
    <w:rsid w:val="002C5896"/>
    <w:rsid w:val="002C7BF6"/>
    <w:rsid w:val="002D368A"/>
    <w:rsid w:val="002D4085"/>
    <w:rsid w:val="002E1883"/>
    <w:rsid w:val="002E3144"/>
    <w:rsid w:val="002E534B"/>
    <w:rsid w:val="002E6A64"/>
    <w:rsid w:val="00301ACE"/>
    <w:rsid w:val="00304622"/>
    <w:rsid w:val="003048AA"/>
    <w:rsid w:val="00305D85"/>
    <w:rsid w:val="003105F8"/>
    <w:rsid w:val="0031602B"/>
    <w:rsid w:val="003166BA"/>
    <w:rsid w:val="00316E12"/>
    <w:rsid w:val="003262B8"/>
    <w:rsid w:val="0033164C"/>
    <w:rsid w:val="00331655"/>
    <w:rsid w:val="00331B84"/>
    <w:rsid w:val="0034092C"/>
    <w:rsid w:val="00341331"/>
    <w:rsid w:val="00342153"/>
    <w:rsid w:val="00344827"/>
    <w:rsid w:val="00344C63"/>
    <w:rsid w:val="003500E0"/>
    <w:rsid w:val="00351074"/>
    <w:rsid w:val="00354B02"/>
    <w:rsid w:val="00360C97"/>
    <w:rsid w:val="00366173"/>
    <w:rsid w:val="0037457C"/>
    <w:rsid w:val="00375D37"/>
    <w:rsid w:val="00376352"/>
    <w:rsid w:val="00377455"/>
    <w:rsid w:val="00380A5D"/>
    <w:rsid w:val="00386F68"/>
    <w:rsid w:val="0038728E"/>
    <w:rsid w:val="00391242"/>
    <w:rsid w:val="00391761"/>
    <w:rsid w:val="003923BC"/>
    <w:rsid w:val="003927A2"/>
    <w:rsid w:val="003953FF"/>
    <w:rsid w:val="0039572C"/>
    <w:rsid w:val="003A23E0"/>
    <w:rsid w:val="003C07E9"/>
    <w:rsid w:val="003C1E58"/>
    <w:rsid w:val="003C3695"/>
    <w:rsid w:val="003C7619"/>
    <w:rsid w:val="003D4F88"/>
    <w:rsid w:val="003E11FE"/>
    <w:rsid w:val="003E2764"/>
    <w:rsid w:val="003E34FD"/>
    <w:rsid w:val="003E6231"/>
    <w:rsid w:val="003F0174"/>
    <w:rsid w:val="003F0F49"/>
    <w:rsid w:val="003F3337"/>
    <w:rsid w:val="003F4AD8"/>
    <w:rsid w:val="00401100"/>
    <w:rsid w:val="00401D10"/>
    <w:rsid w:val="00402F21"/>
    <w:rsid w:val="00405E5C"/>
    <w:rsid w:val="00406BAE"/>
    <w:rsid w:val="0040739A"/>
    <w:rsid w:val="00410408"/>
    <w:rsid w:val="0041551B"/>
    <w:rsid w:val="00417173"/>
    <w:rsid w:val="00421277"/>
    <w:rsid w:val="00421652"/>
    <w:rsid w:val="0042190F"/>
    <w:rsid w:val="00421B3C"/>
    <w:rsid w:val="00423F0C"/>
    <w:rsid w:val="00433313"/>
    <w:rsid w:val="0043572C"/>
    <w:rsid w:val="0043651C"/>
    <w:rsid w:val="0043757A"/>
    <w:rsid w:val="00437BD3"/>
    <w:rsid w:val="004408F2"/>
    <w:rsid w:val="00440DD1"/>
    <w:rsid w:val="00441FE4"/>
    <w:rsid w:val="00442566"/>
    <w:rsid w:val="004437A6"/>
    <w:rsid w:val="00443929"/>
    <w:rsid w:val="00446AC0"/>
    <w:rsid w:val="00451593"/>
    <w:rsid w:val="0045207B"/>
    <w:rsid w:val="004521FE"/>
    <w:rsid w:val="004564C6"/>
    <w:rsid w:val="00457CD9"/>
    <w:rsid w:val="004625B3"/>
    <w:rsid w:val="004628DE"/>
    <w:rsid w:val="004629E2"/>
    <w:rsid w:val="0046521C"/>
    <w:rsid w:val="00465AEB"/>
    <w:rsid w:val="00465F84"/>
    <w:rsid w:val="00467134"/>
    <w:rsid w:val="00467841"/>
    <w:rsid w:val="00471C4A"/>
    <w:rsid w:val="00474194"/>
    <w:rsid w:val="004756BF"/>
    <w:rsid w:val="00476CCF"/>
    <w:rsid w:val="00482046"/>
    <w:rsid w:val="00483273"/>
    <w:rsid w:val="0048678E"/>
    <w:rsid w:val="00487130"/>
    <w:rsid w:val="0049441E"/>
    <w:rsid w:val="004B087F"/>
    <w:rsid w:val="004B3AAE"/>
    <w:rsid w:val="004B4DDF"/>
    <w:rsid w:val="004B5D95"/>
    <w:rsid w:val="004B5FF5"/>
    <w:rsid w:val="004C3F27"/>
    <w:rsid w:val="004C7BB7"/>
    <w:rsid w:val="004D5B27"/>
    <w:rsid w:val="004D6326"/>
    <w:rsid w:val="004D6C99"/>
    <w:rsid w:val="004E22EF"/>
    <w:rsid w:val="004E2D4C"/>
    <w:rsid w:val="004E374D"/>
    <w:rsid w:val="004E37AC"/>
    <w:rsid w:val="004E4AFB"/>
    <w:rsid w:val="004E6327"/>
    <w:rsid w:val="004E69CA"/>
    <w:rsid w:val="004F23DA"/>
    <w:rsid w:val="005023D5"/>
    <w:rsid w:val="00505A95"/>
    <w:rsid w:val="00506154"/>
    <w:rsid w:val="00520D61"/>
    <w:rsid w:val="00522D6F"/>
    <w:rsid w:val="0052507A"/>
    <w:rsid w:val="00525EE5"/>
    <w:rsid w:val="0052694F"/>
    <w:rsid w:val="00531AA9"/>
    <w:rsid w:val="00531C98"/>
    <w:rsid w:val="00531D77"/>
    <w:rsid w:val="0053240F"/>
    <w:rsid w:val="005332EE"/>
    <w:rsid w:val="0053347D"/>
    <w:rsid w:val="00533C8B"/>
    <w:rsid w:val="0053612E"/>
    <w:rsid w:val="0054070B"/>
    <w:rsid w:val="00542651"/>
    <w:rsid w:val="00546094"/>
    <w:rsid w:val="0055151A"/>
    <w:rsid w:val="00553F56"/>
    <w:rsid w:val="005556CE"/>
    <w:rsid w:val="005578F2"/>
    <w:rsid w:val="00557C29"/>
    <w:rsid w:val="0056026F"/>
    <w:rsid w:val="00561625"/>
    <w:rsid w:val="005622C2"/>
    <w:rsid w:val="0056264A"/>
    <w:rsid w:val="00564DFA"/>
    <w:rsid w:val="0056647F"/>
    <w:rsid w:val="005747C2"/>
    <w:rsid w:val="00577C75"/>
    <w:rsid w:val="005828A6"/>
    <w:rsid w:val="005859C0"/>
    <w:rsid w:val="00595A13"/>
    <w:rsid w:val="00595FF4"/>
    <w:rsid w:val="005A4EDA"/>
    <w:rsid w:val="005A519D"/>
    <w:rsid w:val="005A5D7C"/>
    <w:rsid w:val="005A5EAC"/>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E6BE4"/>
    <w:rsid w:val="005F0071"/>
    <w:rsid w:val="005F1507"/>
    <w:rsid w:val="005F2C7B"/>
    <w:rsid w:val="005F31D7"/>
    <w:rsid w:val="0060019A"/>
    <w:rsid w:val="00603EDE"/>
    <w:rsid w:val="00605AE4"/>
    <w:rsid w:val="006060E6"/>
    <w:rsid w:val="00612D30"/>
    <w:rsid w:val="0061377B"/>
    <w:rsid w:val="00613AD4"/>
    <w:rsid w:val="006209E1"/>
    <w:rsid w:val="00626065"/>
    <w:rsid w:val="00627603"/>
    <w:rsid w:val="006317C8"/>
    <w:rsid w:val="00635E33"/>
    <w:rsid w:val="00637BCF"/>
    <w:rsid w:val="00647CBA"/>
    <w:rsid w:val="00647EEA"/>
    <w:rsid w:val="00652339"/>
    <w:rsid w:val="00652DB3"/>
    <w:rsid w:val="0065614B"/>
    <w:rsid w:val="0066532A"/>
    <w:rsid w:val="00675CA2"/>
    <w:rsid w:val="00680D78"/>
    <w:rsid w:val="00681899"/>
    <w:rsid w:val="00682124"/>
    <w:rsid w:val="006845C8"/>
    <w:rsid w:val="006851F3"/>
    <w:rsid w:val="006858B3"/>
    <w:rsid w:val="00687283"/>
    <w:rsid w:val="00690EA6"/>
    <w:rsid w:val="00692A64"/>
    <w:rsid w:val="00692E2A"/>
    <w:rsid w:val="00695CA1"/>
    <w:rsid w:val="006A003E"/>
    <w:rsid w:val="006A04AE"/>
    <w:rsid w:val="006A4126"/>
    <w:rsid w:val="006A4D4E"/>
    <w:rsid w:val="006A5858"/>
    <w:rsid w:val="006A74F5"/>
    <w:rsid w:val="006B643B"/>
    <w:rsid w:val="006B6701"/>
    <w:rsid w:val="006B7591"/>
    <w:rsid w:val="006B7BAE"/>
    <w:rsid w:val="006C41DA"/>
    <w:rsid w:val="006C41F1"/>
    <w:rsid w:val="006C5812"/>
    <w:rsid w:val="006C5B50"/>
    <w:rsid w:val="006D06E5"/>
    <w:rsid w:val="006D11E9"/>
    <w:rsid w:val="006D4617"/>
    <w:rsid w:val="006D4BE9"/>
    <w:rsid w:val="006D4F76"/>
    <w:rsid w:val="006D5181"/>
    <w:rsid w:val="006D7680"/>
    <w:rsid w:val="006E0708"/>
    <w:rsid w:val="006E0808"/>
    <w:rsid w:val="006E2FF1"/>
    <w:rsid w:val="006E5B3F"/>
    <w:rsid w:val="006E7ED5"/>
    <w:rsid w:val="006F349E"/>
    <w:rsid w:val="006F5139"/>
    <w:rsid w:val="0070085E"/>
    <w:rsid w:val="007027A9"/>
    <w:rsid w:val="007031A4"/>
    <w:rsid w:val="00711EE4"/>
    <w:rsid w:val="00711FED"/>
    <w:rsid w:val="0071236A"/>
    <w:rsid w:val="00713486"/>
    <w:rsid w:val="007151F7"/>
    <w:rsid w:val="00715DF1"/>
    <w:rsid w:val="00720479"/>
    <w:rsid w:val="00722412"/>
    <w:rsid w:val="007231B7"/>
    <w:rsid w:val="00723334"/>
    <w:rsid w:val="00730C70"/>
    <w:rsid w:val="00735C20"/>
    <w:rsid w:val="007378FE"/>
    <w:rsid w:val="007403CB"/>
    <w:rsid w:val="00740D71"/>
    <w:rsid w:val="00741464"/>
    <w:rsid w:val="007449F0"/>
    <w:rsid w:val="007476B0"/>
    <w:rsid w:val="00747B42"/>
    <w:rsid w:val="00747FBE"/>
    <w:rsid w:val="00761439"/>
    <w:rsid w:val="00763673"/>
    <w:rsid w:val="007756F7"/>
    <w:rsid w:val="00781219"/>
    <w:rsid w:val="007824EE"/>
    <w:rsid w:val="007825CF"/>
    <w:rsid w:val="00784A56"/>
    <w:rsid w:val="00785626"/>
    <w:rsid w:val="007902AA"/>
    <w:rsid w:val="00790591"/>
    <w:rsid w:val="00791870"/>
    <w:rsid w:val="00792929"/>
    <w:rsid w:val="00793D6C"/>
    <w:rsid w:val="00793F8A"/>
    <w:rsid w:val="007956A2"/>
    <w:rsid w:val="007A0976"/>
    <w:rsid w:val="007A2EAD"/>
    <w:rsid w:val="007A3AB9"/>
    <w:rsid w:val="007A4ECD"/>
    <w:rsid w:val="007A5892"/>
    <w:rsid w:val="007A6A85"/>
    <w:rsid w:val="007A7082"/>
    <w:rsid w:val="007B35AD"/>
    <w:rsid w:val="007B5FD8"/>
    <w:rsid w:val="007B6A02"/>
    <w:rsid w:val="007C01BC"/>
    <w:rsid w:val="007C05D2"/>
    <w:rsid w:val="007C19EB"/>
    <w:rsid w:val="007C4248"/>
    <w:rsid w:val="007C7F2A"/>
    <w:rsid w:val="007D079D"/>
    <w:rsid w:val="007D0AC5"/>
    <w:rsid w:val="007D0EDA"/>
    <w:rsid w:val="007D2AB4"/>
    <w:rsid w:val="007D49CB"/>
    <w:rsid w:val="007D54CE"/>
    <w:rsid w:val="007D5D66"/>
    <w:rsid w:val="007E024F"/>
    <w:rsid w:val="007F203F"/>
    <w:rsid w:val="007F3089"/>
    <w:rsid w:val="007F3515"/>
    <w:rsid w:val="007F366D"/>
    <w:rsid w:val="007F53A7"/>
    <w:rsid w:val="007F7475"/>
    <w:rsid w:val="008018A8"/>
    <w:rsid w:val="0080364D"/>
    <w:rsid w:val="008053C8"/>
    <w:rsid w:val="0080554A"/>
    <w:rsid w:val="00816819"/>
    <w:rsid w:val="0082707B"/>
    <w:rsid w:val="00827F43"/>
    <w:rsid w:val="008313E9"/>
    <w:rsid w:val="00835176"/>
    <w:rsid w:val="00840AA4"/>
    <w:rsid w:val="0084743F"/>
    <w:rsid w:val="00855EE9"/>
    <w:rsid w:val="00857690"/>
    <w:rsid w:val="00861162"/>
    <w:rsid w:val="00863A95"/>
    <w:rsid w:val="0086656D"/>
    <w:rsid w:val="00870661"/>
    <w:rsid w:val="008715F0"/>
    <w:rsid w:val="00874534"/>
    <w:rsid w:val="0088077E"/>
    <w:rsid w:val="00884462"/>
    <w:rsid w:val="008849D9"/>
    <w:rsid w:val="008876EE"/>
    <w:rsid w:val="008931B3"/>
    <w:rsid w:val="008947CF"/>
    <w:rsid w:val="00894BAF"/>
    <w:rsid w:val="008A1CF5"/>
    <w:rsid w:val="008A57EA"/>
    <w:rsid w:val="008A5D9F"/>
    <w:rsid w:val="008A6E4B"/>
    <w:rsid w:val="008B0287"/>
    <w:rsid w:val="008B4813"/>
    <w:rsid w:val="008B49F4"/>
    <w:rsid w:val="008B63C7"/>
    <w:rsid w:val="008B6A97"/>
    <w:rsid w:val="008C0BB4"/>
    <w:rsid w:val="008C1B4B"/>
    <w:rsid w:val="008C205C"/>
    <w:rsid w:val="008C29F1"/>
    <w:rsid w:val="008D0473"/>
    <w:rsid w:val="008D5EEA"/>
    <w:rsid w:val="008D6378"/>
    <w:rsid w:val="008D66EA"/>
    <w:rsid w:val="008D6D9C"/>
    <w:rsid w:val="008E0203"/>
    <w:rsid w:val="008E16B9"/>
    <w:rsid w:val="008E3131"/>
    <w:rsid w:val="008E7A28"/>
    <w:rsid w:val="008F0380"/>
    <w:rsid w:val="008F17AE"/>
    <w:rsid w:val="008F33DA"/>
    <w:rsid w:val="008F425B"/>
    <w:rsid w:val="008F7478"/>
    <w:rsid w:val="0090097A"/>
    <w:rsid w:val="00900C17"/>
    <w:rsid w:val="0090320F"/>
    <w:rsid w:val="00905898"/>
    <w:rsid w:val="00907154"/>
    <w:rsid w:val="0090786A"/>
    <w:rsid w:val="00910C2E"/>
    <w:rsid w:val="00912A92"/>
    <w:rsid w:val="00913B35"/>
    <w:rsid w:val="00916F27"/>
    <w:rsid w:val="009263DC"/>
    <w:rsid w:val="009307C4"/>
    <w:rsid w:val="00932A5A"/>
    <w:rsid w:val="00933523"/>
    <w:rsid w:val="0093363B"/>
    <w:rsid w:val="009407C5"/>
    <w:rsid w:val="00943B90"/>
    <w:rsid w:val="009602C2"/>
    <w:rsid w:val="009666FE"/>
    <w:rsid w:val="00972972"/>
    <w:rsid w:val="00972BEB"/>
    <w:rsid w:val="009749C8"/>
    <w:rsid w:val="009749F8"/>
    <w:rsid w:val="00975519"/>
    <w:rsid w:val="00975790"/>
    <w:rsid w:val="00977ACF"/>
    <w:rsid w:val="0098128A"/>
    <w:rsid w:val="009815D0"/>
    <w:rsid w:val="00986560"/>
    <w:rsid w:val="0099761B"/>
    <w:rsid w:val="009A0030"/>
    <w:rsid w:val="009B237A"/>
    <w:rsid w:val="009B29D1"/>
    <w:rsid w:val="009B4202"/>
    <w:rsid w:val="009B5EBC"/>
    <w:rsid w:val="009B619B"/>
    <w:rsid w:val="009B7EEC"/>
    <w:rsid w:val="009C1A35"/>
    <w:rsid w:val="009C1D64"/>
    <w:rsid w:val="009C409A"/>
    <w:rsid w:val="009C7652"/>
    <w:rsid w:val="009D1649"/>
    <w:rsid w:val="009D3457"/>
    <w:rsid w:val="009E1C1C"/>
    <w:rsid w:val="009E33DC"/>
    <w:rsid w:val="009E3AC2"/>
    <w:rsid w:val="009E459F"/>
    <w:rsid w:val="009E51D8"/>
    <w:rsid w:val="009E56BB"/>
    <w:rsid w:val="009E59DC"/>
    <w:rsid w:val="009E5A62"/>
    <w:rsid w:val="009E692C"/>
    <w:rsid w:val="009E6959"/>
    <w:rsid w:val="009F2979"/>
    <w:rsid w:val="009F45F1"/>
    <w:rsid w:val="009F7063"/>
    <w:rsid w:val="009F78FC"/>
    <w:rsid w:val="00A00C6A"/>
    <w:rsid w:val="00A04DB8"/>
    <w:rsid w:val="00A05FD8"/>
    <w:rsid w:val="00A0673D"/>
    <w:rsid w:val="00A1736A"/>
    <w:rsid w:val="00A3049E"/>
    <w:rsid w:val="00A32793"/>
    <w:rsid w:val="00A33038"/>
    <w:rsid w:val="00A333A2"/>
    <w:rsid w:val="00A35F8C"/>
    <w:rsid w:val="00A365B0"/>
    <w:rsid w:val="00A36E93"/>
    <w:rsid w:val="00A411EA"/>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5D96"/>
    <w:rsid w:val="00A7782C"/>
    <w:rsid w:val="00A779FE"/>
    <w:rsid w:val="00A77BB4"/>
    <w:rsid w:val="00A81FDB"/>
    <w:rsid w:val="00A823CC"/>
    <w:rsid w:val="00A85603"/>
    <w:rsid w:val="00A87AFB"/>
    <w:rsid w:val="00A9098A"/>
    <w:rsid w:val="00A9431F"/>
    <w:rsid w:val="00A957C5"/>
    <w:rsid w:val="00AA0A49"/>
    <w:rsid w:val="00AA1E59"/>
    <w:rsid w:val="00AA410B"/>
    <w:rsid w:val="00AA438E"/>
    <w:rsid w:val="00AA5D4E"/>
    <w:rsid w:val="00AA6B53"/>
    <w:rsid w:val="00AB0404"/>
    <w:rsid w:val="00AB1022"/>
    <w:rsid w:val="00AC28E2"/>
    <w:rsid w:val="00AC4BB2"/>
    <w:rsid w:val="00AC7E51"/>
    <w:rsid w:val="00AD02B6"/>
    <w:rsid w:val="00AD75F1"/>
    <w:rsid w:val="00AD7638"/>
    <w:rsid w:val="00AE0570"/>
    <w:rsid w:val="00AE0B17"/>
    <w:rsid w:val="00AE337D"/>
    <w:rsid w:val="00AE3995"/>
    <w:rsid w:val="00AE553F"/>
    <w:rsid w:val="00AE789C"/>
    <w:rsid w:val="00AF3D49"/>
    <w:rsid w:val="00AF47CC"/>
    <w:rsid w:val="00AF4F12"/>
    <w:rsid w:val="00AF5509"/>
    <w:rsid w:val="00B00A1B"/>
    <w:rsid w:val="00B039C5"/>
    <w:rsid w:val="00B068E3"/>
    <w:rsid w:val="00B10C1C"/>
    <w:rsid w:val="00B10D9B"/>
    <w:rsid w:val="00B11A02"/>
    <w:rsid w:val="00B125A8"/>
    <w:rsid w:val="00B13A53"/>
    <w:rsid w:val="00B13C98"/>
    <w:rsid w:val="00B14A7B"/>
    <w:rsid w:val="00B15A10"/>
    <w:rsid w:val="00B21132"/>
    <w:rsid w:val="00B22C63"/>
    <w:rsid w:val="00B23052"/>
    <w:rsid w:val="00B26314"/>
    <w:rsid w:val="00B27D15"/>
    <w:rsid w:val="00B3089A"/>
    <w:rsid w:val="00B30CB7"/>
    <w:rsid w:val="00B322EF"/>
    <w:rsid w:val="00B365C3"/>
    <w:rsid w:val="00B406DE"/>
    <w:rsid w:val="00B417A9"/>
    <w:rsid w:val="00B4222B"/>
    <w:rsid w:val="00B44175"/>
    <w:rsid w:val="00B4470C"/>
    <w:rsid w:val="00B47BB4"/>
    <w:rsid w:val="00B523ED"/>
    <w:rsid w:val="00B53F9D"/>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4DBA"/>
    <w:rsid w:val="00B95A7A"/>
    <w:rsid w:val="00B96D27"/>
    <w:rsid w:val="00B96D5A"/>
    <w:rsid w:val="00BA0D0F"/>
    <w:rsid w:val="00BA3DFC"/>
    <w:rsid w:val="00BA6539"/>
    <w:rsid w:val="00BA6A6C"/>
    <w:rsid w:val="00BA6FA7"/>
    <w:rsid w:val="00BB2E84"/>
    <w:rsid w:val="00BB57C7"/>
    <w:rsid w:val="00BB6080"/>
    <w:rsid w:val="00BB7BF9"/>
    <w:rsid w:val="00BC2426"/>
    <w:rsid w:val="00BC75CA"/>
    <w:rsid w:val="00BD1B84"/>
    <w:rsid w:val="00BD2C71"/>
    <w:rsid w:val="00BD690A"/>
    <w:rsid w:val="00BE530E"/>
    <w:rsid w:val="00BE5613"/>
    <w:rsid w:val="00BF20E3"/>
    <w:rsid w:val="00BF3452"/>
    <w:rsid w:val="00BF5830"/>
    <w:rsid w:val="00C058E6"/>
    <w:rsid w:val="00C10E99"/>
    <w:rsid w:val="00C110B6"/>
    <w:rsid w:val="00C123C4"/>
    <w:rsid w:val="00C161DA"/>
    <w:rsid w:val="00C176D1"/>
    <w:rsid w:val="00C17E7D"/>
    <w:rsid w:val="00C21D50"/>
    <w:rsid w:val="00C25AC5"/>
    <w:rsid w:val="00C25F9C"/>
    <w:rsid w:val="00C27588"/>
    <w:rsid w:val="00C31392"/>
    <w:rsid w:val="00C32B00"/>
    <w:rsid w:val="00C33705"/>
    <w:rsid w:val="00C34677"/>
    <w:rsid w:val="00C35DA0"/>
    <w:rsid w:val="00C4249C"/>
    <w:rsid w:val="00C4292A"/>
    <w:rsid w:val="00C4518F"/>
    <w:rsid w:val="00C46D05"/>
    <w:rsid w:val="00C50494"/>
    <w:rsid w:val="00C515E7"/>
    <w:rsid w:val="00C523A7"/>
    <w:rsid w:val="00C54D8E"/>
    <w:rsid w:val="00C57C86"/>
    <w:rsid w:val="00C6330A"/>
    <w:rsid w:val="00C63FE0"/>
    <w:rsid w:val="00C66A88"/>
    <w:rsid w:val="00C67396"/>
    <w:rsid w:val="00C76008"/>
    <w:rsid w:val="00C767B9"/>
    <w:rsid w:val="00C80040"/>
    <w:rsid w:val="00C87580"/>
    <w:rsid w:val="00C87A9B"/>
    <w:rsid w:val="00C90264"/>
    <w:rsid w:val="00C96A90"/>
    <w:rsid w:val="00CA13FF"/>
    <w:rsid w:val="00CA16B1"/>
    <w:rsid w:val="00CA6591"/>
    <w:rsid w:val="00CB2F73"/>
    <w:rsid w:val="00CB2F9A"/>
    <w:rsid w:val="00CB52A1"/>
    <w:rsid w:val="00CB7A2B"/>
    <w:rsid w:val="00CC0BFE"/>
    <w:rsid w:val="00CC19D6"/>
    <w:rsid w:val="00CD1388"/>
    <w:rsid w:val="00CD1C6A"/>
    <w:rsid w:val="00CD2121"/>
    <w:rsid w:val="00CD3294"/>
    <w:rsid w:val="00CD6201"/>
    <w:rsid w:val="00CE006F"/>
    <w:rsid w:val="00CE1219"/>
    <w:rsid w:val="00CE384D"/>
    <w:rsid w:val="00CE3C24"/>
    <w:rsid w:val="00CE4877"/>
    <w:rsid w:val="00CE5CF1"/>
    <w:rsid w:val="00CE67B6"/>
    <w:rsid w:val="00CF1415"/>
    <w:rsid w:val="00CF362A"/>
    <w:rsid w:val="00CF4043"/>
    <w:rsid w:val="00CF4FE6"/>
    <w:rsid w:val="00CF78C1"/>
    <w:rsid w:val="00D03178"/>
    <w:rsid w:val="00D0518F"/>
    <w:rsid w:val="00D07A7F"/>
    <w:rsid w:val="00D10EBD"/>
    <w:rsid w:val="00D12269"/>
    <w:rsid w:val="00D12DAA"/>
    <w:rsid w:val="00D1532F"/>
    <w:rsid w:val="00D15ABB"/>
    <w:rsid w:val="00D16262"/>
    <w:rsid w:val="00D1797D"/>
    <w:rsid w:val="00D22585"/>
    <w:rsid w:val="00D25452"/>
    <w:rsid w:val="00D27D5A"/>
    <w:rsid w:val="00D3303B"/>
    <w:rsid w:val="00D3388D"/>
    <w:rsid w:val="00D34D0E"/>
    <w:rsid w:val="00D35EDE"/>
    <w:rsid w:val="00D366D0"/>
    <w:rsid w:val="00D4557F"/>
    <w:rsid w:val="00D469B7"/>
    <w:rsid w:val="00D47BBF"/>
    <w:rsid w:val="00D51517"/>
    <w:rsid w:val="00D523B2"/>
    <w:rsid w:val="00D53977"/>
    <w:rsid w:val="00D5796C"/>
    <w:rsid w:val="00D60350"/>
    <w:rsid w:val="00D60E69"/>
    <w:rsid w:val="00D63340"/>
    <w:rsid w:val="00D635C0"/>
    <w:rsid w:val="00D652DC"/>
    <w:rsid w:val="00D71B87"/>
    <w:rsid w:val="00D74D50"/>
    <w:rsid w:val="00D83BB4"/>
    <w:rsid w:val="00D83FE8"/>
    <w:rsid w:val="00D92E35"/>
    <w:rsid w:val="00D94379"/>
    <w:rsid w:val="00DA0855"/>
    <w:rsid w:val="00DA18E9"/>
    <w:rsid w:val="00DA1BCE"/>
    <w:rsid w:val="00DA3BE7"/>
    <w:rsid w:val="00DA46E5"/>
    <w:rsid w:val="00DA5F65"/>
    <w:rsid w:val="00DA7DCF"/>
    <w:rsid w:val="00DB63E8"/>
    <w:rsid w:val="00DB7768"/>
    <w:rsid w:val="00DC06D7"/>
    <w:rsid w:val="00DC0771"/>
    <w:rsid w:val="00DC13AD"/>
    <w:rsid w:val="00DC3259"/>
    <w:rsid w:val="00DC5C41"/>
    <w:rsid w:val="00DD0341"/>
    <w:rsid w:val="00DD0406"/>
    <w:rsid w:val="00DD0CAD"/>
    <w:rsid w:val="00DD3BBB"/>
    <w:rsid w:val="00DD4244"/>
    <w:rsid w:val="00DD49A2"/>
    <w:rsid w:val="00DD545A"/>
    <w:rsid w:val="00DD7239"/>
    <w:rsid w:val="00DE37E6"/>
    <w:rsid w:val="00DE5F4B"/>
    <w:rsid w:val="00DE6BEF"/>
    <w:rsid w:val="00DE7D68"/>
    <w:rsid w:val="00DF0105"/>
    <w:rsid w:val="00DF23E9"/>
    <w:rsid w:val="00DF6657"/>
    <w:rsid w:val="00E01724"/>
    <w:rsid w:val="00E01F95"/>
    <w:rsid w:val="00E054EE"/>
    <w:rsid w:val="00E10496"/>
    <w:rsid w:val="00E12DC4"/>
    <w:rsid w:val="00E16A9F"/>
    <w:rsid w:val="00E200A8"/>
    <w:rsid w:val="00E209F2"/>
    <w:rsid w:val="00E25920"/>
    <w:rsid w:val="00E26BB3"/>
    <w:rsid w:val="00E2791C"/>
    <w:rsid w:val="00E30329"/>
    <w:rsid w:val="00E32269"/>
    <w:rsid w:val="00E33265"/>
    <w:rsid w:val="00E343B6"/>
    <w:rsid w:val="00E352E4"/>
    <w:rsid w:val="00E36494"/>
    <w:rsid w:val="00E370B5"/>
    <w:rsid w:val="00E40B85"/>
    <w:rsid w:val="00E50591"/>
    <w:rsid w:val="00E5178C"/>
    <w:rsid w:val="00E51E9D"/>
    <w:rsid w:val="00E534B7"/>
    <w:rsid w:val="00E62348"/>
    <w:rsid w:val="00E62E18"/>
    <w:rsid w:val="00E73BB2"/>
    <w:rsid w:val="00E740B4"/>
    <w:rsid w:val="00E76E48"/>
    <w:rsid w:val="00E77219"/>
    <w:rsid w:val="00E7739E"/>
    <w:rsid w:val="00E80C0D"/>
    <w:rsid w:val="00E81519"/>
    <w:rsid w:val="00E83047"/>
    <w:rsid w:val="00E83DCB"/>
    <w:rsid w:val="00E8581D"/>
    <w:rsid w:val="00E8695C"/>
    <w:rsid w:val="00E91495"/>
    <w:rsid w:val="00E91A09"/>
    <w:rsid w:val="00E91BE6"/>
    <w:rsid w:val="00E94808"/>
    <w:rsid w:val="00E977A5"/>
    <w:rsid w:val="00EA23E0"/>
    <w:rsid w:val="00EA30E5"/>
    <w:rsid w:val="00EA4901"/>
    <w:rsid w:val="00EA4944"/>
    <w:rsid w:val="00EA7D7E"/>
    <w:rsid w:val="00EB11E3"/>
    <w:rsid w:val="00EB1AAF"/>
    <w:rsid w:val="00EB2AE3"/>
    <w:rsid w:val="00EB3F85"/>
    <w:rsid w:val="00EB59A8"/>
    <w:rsid w:val="00EB7159"/>
    <w:rsid w:val="00EC20E6"/>
    <w:rsid w:val="00EC2CD6"/>
    <w:rsid w:val="00EC43C7"/>
    <w:rsid w:val="00EC6395"/>
    <w:rsid w:val="00EE142C"/>
    <w:rsid w:val="00EE39DC"/>
    <w:rsid w:val="00EE499F"/>
    <w:rsid w:val="00EE76F4"/>
    <w:rsid w:val="00EF2D81"/>
    <w:rsid w:val="00EF76F6"/>
    <w:rsid w:val="00F03F8C"/>
    <w:rsid w:val="00F0676D"/>
    <w:rsid w:val="00F07563"/>
    <w:rsid w:val="00F07EF7"/>
    <w:rsid w:val="00F10496"/>
    <w:rsid w:val="00F146E7"/>
    <w:rsid w:val="00F16F09"/>
    <w:rsid w:val="00F2329C"/>
    <w:rsid w:val="00F242AB"/>
    <w:rsid w:val="00F2567B"/>
    <w:rsid w:val="00F26419"/>
    <w:rsid w:val="00F26E11"/>
    <w:rsid w:val="00F277CD"/>
    <w:rsid w:val="00F30079"/>
    <w:rsid w:val="00F305F7"/>
    <w:rsid w:val="00F34422"/>
    <w:rsid w:val="00F4064B"/>
    <w:rsid w:val="00F4208A"/>
    <w:rsid w:val="00F42092"/>
    <w:rsid w:val="00F505AE"/>
    <w:rsid w:val="00F55499"/>
    <w:rsid w:val="00F55C21"/>
    <w:rsid w:val="00F576A3"/>
    <w:rsid w:val="00F627F3"/>
    <w:rsid w:val="00F63151"/>
    <w:rsid w:val="00F643AE"/>
    <w:rsid w:val="00F70689"/>
    <w:rsid w:val="00F7310B"/>
    <w:rsid w:val="00F73DBC"/>
    <w:rsid w:val="00F81608"/>
    <w:rsid w:val="00F85A6D"/>
    <w:rsid w:val="00F909B1"/>
    <w:rsid w:val="00F91E9A"/>
    <w:rsid w:val="00F92B80"/>
    <w:rsid w:val="00F92DE2"/>
    <w:rsid w:val="00F9563A"/>
    <w:rsid w:val="00F96672"/>
    <w:rsid w:val="00FA0892"/>
    <w:rsid w:val="00FA624E"/>
    <w:rsid w:val="00FA71FD"/>
    <w:rsid w:val="00FB5111"/>
    <w:rsid w:val="00FB52FC"/>
    <w:rsid w:val="00FB5C8B"/>
    <w:rsid w:val="00FB65DF"/>
    <w:rsid w:val="00FC4DE0"/>
    <w:rsid w:val="00FC621D"/>
    <w:rsid w:val="00FC7474"/>
    <w:rsid w:val="00FC7DDE"/>
    <w:rsid w:val="00FD129F"/>
    <w:rsid w:val="00FD658B"/>
    <w:rsid w:val="00FE16B9"/>
    <w:rsid w:val="00FE1EDF"/>
    <w:rsid w:val="00FE2BFC"/>
    <w:rsid w:val="00FE6569"/>
    <w:rsid w:val="00FF1022"/>
    <w:rsid w:val="00FF1143"/>
    <w:rsid w:val="00FF1385"/>
    <w:rsid w:val="00FF20F0"/>
    <w:rsid w:val="00FF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8.xml"/><Relationship Id="rId30" Type="http://schemas.microsoft.com/office/2018/08/relationships/commentsExtensible" Target="commentsExtensib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3.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4.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074F4A-54FB-4C63-81DA-7ED26032022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1318</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3466</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Danial Dadmohammadi</dc:creator>
  <cp:lastModifiedBy>d.mohammadi</cp:lastModifiedBy>
  <cp:revision>168</cp:revision>
  <cp:lastPrinted>2003-07-17T15:01:00Z</cp:lastPrinted>
  <dcterms:created xsi:type="dcterms:W3CDTF">2023-07-24T06:59:00Z</dcterms:created>
  <dcterms:modified xsi:type="dcterms:W3CDTF">2023-12-20T10:21:00Z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