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28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17"/>
        <w:gridCol w:w="4439"/>
        <w:gridCol w:w="3031"/>
      </w:tblGrid>
      <w:tr>
        <w:trPr>
          <w:trHeight w:val="284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8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67456" behindDoc="0" locked="0" layoutInCell="1" allowOverlap="1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80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(INFORMATION SHEET)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67456;o:allowoverlap:true;o:allowincell:true;mso-position-horizontal-relative:margin;margin-left:170.5pt;mso-position-horizontal:absolute;mso-position-vertical-relative:text;margin-top:8.2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80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(INFORMATION SHEET)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-9416</wp:posOffset>
                      </wp:positionH>
                      <wp:positionV relativeFrom="paragraph">
                        <wp:posOffset>443230</wp:posOffset>
                      </wp:positionV>
                      <wp:extent cx="2107565" cy="666750"/>
                      <wp:effectExtent l="0" t="0" r="6985" b="0"/>
                      <wp:wrapNone/>
                      <wp:docPr id="2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0pt;mso-wrap-distance-top:0.0pt;mso-wrap-distance-right:9.0pt;mso-wrap-distance-bottom:0.0pt;z-index:251665408;o:allowoverlap:true;o:allowincell:true;mso-position-horizontal-relative:text;margin-left:-0.7pt;mso-position-horizontal:absolute;mso-position-vertical-relative:text;margin-top:34.9pt;mso-position-vertical:absolute;width:165.9pt;height:52.5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 xml:space="preserve">CU2/WA5 - COMMIT MODULE SOURCE CODE</w:t>
            </w:r>
            <w:r/>
          </w:p>
        </w:tc>
      </w:tr>
      <w:tr>
        <w:trPr>
          <w:trHeight w:val="9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ind w:left="34"/>
              <w:spacing w:after="120" w:line="240" w:lineRule="auto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 w:eastAsia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K5 BACKUP WEB PROGRAMMING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43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IT-010-3:2016-C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</w:rPr>
              <w:t xml:space="preserve">2/P(68/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70</w:t>
            </w:r>
            <w:r>
              <w:rPr>
                <w:rFonts w:ascii="Arial" w:hAnsi="Arial" w:cs="Arial"/>
                <w:sz w:val="24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03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9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1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43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/P(16/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03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SANDARAN KOD PENGATURCARAAN</w:t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jc w:val="both"/>
        <w:spacing w:line="360" w:lineRule="auto"/>
        <w:tabs>
          <w:tab w:val="left" w:pos="1800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sz w:val="24"/>
          <w:szCs w:val="24"/>
          <w:lang w:val="ms-MY"/>
        </w:rPr>
        <w:t xml:space="preserve">Kertas penerangan ini adalah bertujuan menerangkan mengenai :</w:t>
      </w:r>
      <w:r/>
    </w:p>
    <w:p>
      <w:pPr>
        <w:pStyle w:val="790"/>
        <w:numPr>
          <w:ilvl w:val="0"/>
          <w:numId w:val="42"/>
        </w:numPr>
        <w:ind w:left="450"/>
        <w:jc w:val="both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Menerangkan tentang penyelenggaraan kod sumber seperti kawalan SCM dan Versi</w:t>
      </w:r>
      <w:r/>
    </w:p>
    <w:p>
      <w:pPr>
        <w:pStyle w:val="790"/>
        <w:numPr>
          <w:ilvl w:val="0"/>
          <w:numId w:val="42"/>
        </w:numPr>
        <w:ind w:left="450"/>
        <w:jc w:val="both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ms-MY"/>
        </w:rPr>
        <w:t xml:space="preserve">Menerangkan tentang kaedah pengedaran kod sumber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Pull, Push, Check out, Commit,  Update</w:t>
      </w:r>
      <w:r/>
    </w:p>
    <w:p>
      <w:pPr>
        <w:ind w:left="4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PENERANGAN:</w:t>
      </w:r>
      <w:r/>
    </w:p>
    <w:p>
      <w:pPr>
        <w:jc w:val="both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5.1  </w:t>
      </w:r>
      <w:r>
        <w:rPr>
          <w:rFonts w:ascii="Arial" w:hAnsi="Arial" w:cs="Arial"/>
          <w:sz w:val="24"/>
          <w:szCs w:val="24"/>
          <w:u w:val="single"/>
          <w:lang w:val="ms-MY"/>
        </w:rPr>
        <w:t xml:space="preserve">Penyelenggaraan kod sumber</w:t>
      </w:r>
      <w:r/>
    </w:p>
    <w:p>
      <w:pPr>
        <w:jc w:val="both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jc w:val="bot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5.1.1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 w:eastAsia="Arial"/>
          <w:b/>
          <w:sz w:val="24"/>
          <w:szCs w:val="24"/>
        </w:rPr>
        <w:t xml:space="preserve">Source Code Management (</w:t>
      </w:r>
      <w:r>
        <w:rPr>
          <w:rFonts w:ascii="Arial" w:hAnsi="Arial" w:cs="Arial" w:eastAsia="Arial"/>
          <w:b/>
          <w:sz w:val="24"/>
          <w:szCs w:val="24"/>
        </w:rPr>
        <w:t xml:space="preserve">SCM</w:t>
      </w:r>
      <w:r>
        <w:rPr>
          <w:rFonts w:ascii="Arial" w:hAnsi="Arial" w:cs="Arial" w:eastAsia="Arial"/>
          <w:b/>
          <w:sz w:val="24"/>
          <w:szCs w:val="24"/>
        </w:rPr>
        <w:t xml:space="preserve">)</w:t>
      </w:r>
      <w:r/>
    </w:p>
    <w:p>
      <w:pPr>
        <w:ind w:left="-142" w:hanging="142"/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  <w:u w:val="single"/>
        </w:rPr>
      </w:pPr>
      <w:r>
        <w:rPr>
          <w:rFonts w:ascii="Arial" w:hAnsi="Arial" w:cs="Arial" w:eastAsia="Arial"/>
          <w:b/>
          <w:sz w:val="24"/>
          <w:szCs w:val="24"/>
          <w:u w:val="single"/>
        </w:rPr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Juga dikenali sebagai </w:t>
      </w:r>
      <w:r>
        <w:rPr>
          <w:rFonts w:ascii="Arial" w:hAnsi="Arial" w:cs="Arial" w:eastAsia="Arial"/>
          <w:b/>
          <w:i/>
          <w:sz w:val="24"/>
          <w:szCs w:val="24"/>
          <w:highlight w:val="yellow"/>
        </w:rPr>
        <w:t xml:space="preserve">source code maintenance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/ </w:t>
      </w:r>
      <w:r>
        <w:rPr>
          <w:rFonts w:ascii="Arial" w:hAnsi="Arial" w:cs="Arial" w:eastAsia="Arial"/>
          <w:b/>
          <w:i/>
          <w:sz w:val="24"/>
          <w:szCs w:val="24"/>
          <w:highlight w:val="yellow"/>
        </w:rPr>
        <w:t xml:space="preserve">revision control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/ </w:t>
      </w:r>
      <w:r>
        <w:rPr>
          <w:rFonts w:ascii="Arial" w:hAnsi="Arial" w:cs="Arial" w:eastAsia="Arial"/>
          <w:b/>
          <w:i/>
          <w:sz w:val="24"/>
          <w:szCs w:val="24"/>
          <w:highlight w:val="yellow"/>
        </w:rPr>
        <w:t xml:space="preserve">version control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.</w:t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Merupakan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p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en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gurusan terhadap perubahan yang terjadi pada </w:t>
      </w:r>
      <w:r>
        <w:rPr>
          <w:rFonts w:ascii="Arial" w:hAnsi="Arial" w:cs="Arial" w:eastAsia="Arial"/>
          <w:i/>
          <w:sz w:val="24"/>
          <w:szCs w:val="24"/>
          <w:highlight w:val="yellow"/>
          <w:u w:val="single"/>
        </w:rPr>
        <w:t xml:space="preserve">source code</w:t>
      </w:r>
      <w:r>
        <w:rPr>
          <w:rFonts w:ascii="Arial" w:hAnsi="Arial" w:cs="Arial" w:eastAsia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white"/>
          <w:u w:val="single"/>
        </w:rPr>
        <w:t xml:space="preserve">dan dokumen-dokumen lain</w:t>
      </w:r>
      <w:r>
        <w:rPr>
          <w:rFonts w:ascii="Arial" w:hAnsi="Arial" w:cs="Arial" w:eastAsia="Arial"/>
          <w:sz w:val="24"/>
          <w:szCs w:val="24"/>
          <w:highlight w:val="white"/>
        </w:rPr>
        <w:t xml:space="preserve"> semasa proses pembangunan perisian</w:t>
      </w:r>
      <w:r>
        <w:rPr>
          <w:rFonts w:ascii="Arial" w:hAnsi="Arial" w:cs="Arial" w:eastAsia="Arial"/>
          <w:sz w:val="24"/>
          <w:szCs w:val="24"/>
          <w:highlight w:val="white"/>
        </w:rPr>
        <w:t xml:space="preserve">.</w:t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Dalam proses pembangunan sistem, kumpulan pembangun sistem biasanya terdiri daripada beberapa orang pengaturcara. Oleh yang demikian,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source code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mungkin diubah oleh lebih daripada seorang pengaturcara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</w:tabs>
        <w:rPr>
          <w:rFonts w:ascii="Arial" w:hAnsi="Arial" w:cs="Arial" w:eastAsia="Arial"/>
          <w:sz w:val="24"/>
          <w:szCs w:val="24"/>
        </w:rPr>
      </w:pPr>
      <w:r/>
      <w:bookmarkStart w:id="0" w:name="_gjdgxs"/>
      <w:r/>
      <w:bookmarkEnd w:id="0"/>
      <w:r>
        <w:rPr>
          <w:rFonts w:ascii="Arial" w:hAnsi="Arial" w:cs="Arial" w:eastAsia="Arial"/>
          <w:sz w:val="24"/>
          <w:szCs w:val="24"/>
        </w:rPr>
        <w:t xml:space="preserve">Fungsi utama</w:t>
      </w:r>
      <w:r>
        <w:rPr>
          <w:rFonts w:ascii="Arial" w:hAnsi="Arial" w:cs="Arial" w:eastAsia="Arial"/>
          <w:b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pengurusan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k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od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sumber adalah untuk</w:t>
      </w:r>
      <w:r>
        <w:rPr>
          <w:rFonts w:ascii="Arial" w:hAnsi="Arial" w:cs="Arial" w:eastAsia="Arial"/>
          <w:b/>
          <w:sz w:val="24"/>
          <w:szCs w:val="24"/>
          <w:highlight w:val="yellow"/>
        </w:rPr>
        <w:t xml:space="preserve"> menyediakan pengurusan fail dan </w:t>
      </w:r>
      <w:r>
        <w:rPr>
          <w:rFonts w:ascii="Arial" w:hAnsi="Arial" w:cs="Arial" w:eastAsia="Arial"/>
          <w:b/>
          <w:i/>
          <w:sz w:val="24"/>
          <w:szCs w:val="24"/>
          <w:highlight w:val="yellow"/>
        </w:rPr>
        <w:t xml:space="preserve">version control</w:t>
      </w:r>
      <w:r>
        <w:rPr>
          <w:rFonts w:ascii="Arial" w:hAnsi="Arial" w:cs="Arial" w:eastAsia="Arial"/>
          <w:b/>
          <w:sz w:val="24"/>
          <w:szCs w:val="24"/>
          <w:highlight w:val="yellow"/>
        </w:rPr>
        <w:t xml:space="preserve"> supaya ahli pasukan sentiasa peka dengan perubahan yang berlaku, dan hanya versi fail terbaru dikenal pasti untuk digunakan dalam ruang kerja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pStyle w:val="790"/>
        <w:ind w:left="1560" w:right="1"/>
        <w:jc w:val="both"/>
        <w:spacing w:after="0" w:line="360" w:lineRule="auto"/>
        <w:widowControl w:val="off"/>
        <w:tabs>
          <w:tab w:val="left" w:pos="-1296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Contoh perisian version control: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Times New Roman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Git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Mercurial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Subversion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Source Code Control System (SCCS)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Vesta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AutodeskVault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Visual Studio Team Services (VSTS)</w:t>
      </w:r>
      <w:r/>
    </w:p>
    <w:p>
      <w:pPr>
        <w:numPr>
          <w:ilvl w:val="2"/>
          <w:numId w:val="27"/>
        </w:numPr>
        <w:contextualSpacing/>
        <w:ind w:left="1843" w:right="1" w:hanging="403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BitKeeper</w:t>
      </w:r>
      <w:r/>
    </w:p>
    <w:p>
      <w:pPr>
        <w:contextualSpacing/>
        <w:ind w:left="1843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contextualSpacing/>
        <w:ind w:left="1843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contextualSpacing/>
        <w:ind w:left="1843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contextualSpacing/>
        <w:ind w:left="1843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contextualSpacing/>
        <w:ind w:left="1843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90"/>
        <w:numPr>
          <w:ilvl w:val="0"/>
          <w:numId w:val="32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Terminologi pengurusan dalam SCM:</w:t>
      </w:r>
      <w:r/>
    </w:p>
    <w:p>
      <w:pPr>
        <w:contextualSpacing/>
        <w:ind w:left="1290" w:right="1"/>
        <w:jc w:val="both"/>
        <w:spacing w:after="0" w:line="360" w:lineRule="auto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tbl>
      <w:tblPr>
        <w:tblStyle w:val="786"/>
        <w:tblW w:w="0" w:type="auto"/>
        <w:tblInd w:w="1290" w:type="dxa"/>
        <w:tblLook w:val="04A0" w:firstRow="1" w:lastRow="0" w:firstColumn="1" w:lastColumn="0" w:noHBand="0" w:noVBand="1"/>
      </w:tblPr>
      <w:tblGrid>
        <w:gridCol w:w="2674"/>
        <w:gridCol w:w="5052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contextualSpacing/>
              <w:ind w:right="1"/>
              <w:jc w:val="center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b/>
                <w:sz w:val="24"/>
                <w:szCs w:val="24"/>
              </w:rPr>
              <w:t xml:space="preserve">Terminologi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contextualSpacing/>
              <w:ind w:right="1"/>
              <w:jc w:val="center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b/>
                <w:sz w:val="24"/>
                <w:szCs w:val="24"/>
              </w:rPr>
              <w:t xml:space="preserve">Fungsi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Arial" w:hAnsi="Arial" w:cs="Arial" w:eastAsia="Arial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S</w:t>
            </w:r>
            <w:r>
              <w:rPr>
                <w:rFonts w:ascii="Arial" w:hAnsi="Arial" w:cs="Arial"/>
                <w:iCs/>
                <w:sz w:val="24"/>
                <w:szCs w:val="24"/>
                <w:highlight w:val="cyan"/>
              </w:rPr>
              <w:t xml:space="preserve">ource code </w:t>
            </w: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repository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contextualSpacing/>
              <w:ind w:right="1"/>
              <w:jc w:val="both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Merupakan 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pangkalan data / </w:t>
            </w:r>
            <w:r>
              <w:rPr>
                <w:rFonts w:ascii="Arial" w:hAnsi="Arial" w:cs="Arial" w:eastAsia="Arial"/>
                <w:i/>
                <w:sz w:val="24"/>
                <w:szCs w:val="24"/>
                <w:highlight w:val="yellow"/>
              </w:rPr>
              <w:t xml:space="preserve">server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 yang menyimpan semua kod sumber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164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Arial" w:hAnsi="Arial" w:cs="Arial" w:eastAsia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B</w:t>
            </w: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ra</w:t>
            </w: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nching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contextualSpacing/>
              <w:ind w:right="1"/>
              <w:jc w:val="both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Merupakan 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penduaan objek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 supaya 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s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e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barang perubahan yang dibuat akan berlaku kepada semua objek pada masa yang sama.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Arial" w:hAnsi="Arial" w:cs="Arial" w:eastAsia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Revision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contextualSpacing/>
              <w:ind w:right="1"/>
              <w:jc w:val="both"/>
              <w:spacing w:after="0" w:line="360" w:lineRule="auto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Merupakan 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proses mengurus, merekod dan menjejaki perubahan yang telah dilakukan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 ke atas sistem / perisian berkenaan.</w:t>
            </w:r>
            <w:r/>
          </w:p>
          <w:p>
            <w:pPr>
              <w:contextualSpacing/>
              <w:ind w:right="1"/>
              <w:jc w:val="both"/>
              <w:spacing w:after="0" w:line="360" w:lineRule="auto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</w:r>
            <w:r/>
          </w:p>
          <w:p>
            <w:pPr>
              <w:contextualSpacing/>
              <w:ind w:right="1"/>
              <w:jc w:val="both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Proses </w:t>
            </w:r>
            <w:r>
              <w:rPr>
                <w:rFonts w:ascii="Arial" w:hAnsi="Arial" w:cs="Arial" w:eastAsia="Arial"/>
                <w:i/>
                <w:sz w:val="24"/>
                <w:szCs w:val="24"/>
              </w:rPr>
              <w:t xml:space="preserve">revision control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 dapat dipermudahkan dengan menggunakan perisian khas yang dikategorikan di bawah </w:t>
            </w:r>
            <w:r>
              <w:rPr>
                <w:rFonts w:ascii="Arial" w:hAnsi="Arial" w:cs="Arial" w:eastAsia="Arial"/>
                <w:b/>
                <w:i/>
                <w:sz w:val="24"/>
                <w:szCs w:val="24"/>
                <w:highlight w:val="yellow"/>
              </w:rPr>
              <w:t xml:space="preserve">V</w:t>
            </w:r>
            <w:r>
              <w:rPr>
                <w:rFonts w:ascii="Arial" w:hAnsi="Arial" w:cs="Arial" w:eastAsia="Arial"/>
                <w:b/>
                <w:i/>
                <w:sz w:val="24"/>
                <w:szCs w:val="24"/>
                <w:highlight w:val="yellow"/>
              </w:rPr>
              <w:t xml:space="preserve">ersion Control System</w:t>
            </w:r>
            <w:r>
              <w:rPr>
                <w:rFonts w:ascii="Arial" w:hAnsi="Arial" w:cs="Arial" w:eastAsia="Arial"/>
                <w:sz w:val="24"/>
                <w:szCs w:val="24"/>
                <w:highlight w:val="yellow"/>
              </w:rPr>
              <w:t xml:space="preserve">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Arial" w:hAnsi="Arial" w:cs="Arial" w:eastAsia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Access control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pStyle w:val="798"/>
              <w:ind w:right="-34"/>
              <w:jc w:val="both"/>
              <w:spacing w:after="0" w:line="360" w:lineRule="auto"/>
              <w:widowControl w:val="off"/>
              <w:rPr>
                <w:rFonts w:ascii="Arial" w:hAnsi="Arial" w:cs="Arial"/>
                <w:bCs/>
                <w:i/>
                <w:lang w:val="en-MY" w:eastAsia="zh-CN"/>
              </w:rPr>
            </w:pPr>
            <w:r>
              <w:rPr>
                <w:rFonts w:ascii="Arial" w:hAnsi="Arial" w:cs="Arial"/>
                <w:bCs/>
                <w:lang w:val="en-MY" w:eastAsia="zh-CN"/>
              </w:rPr>
              <w:t xml:space="preserve">Pendekatan yang digunakan untuk keselamatan</w:t>
            </w:r>
            <w:r>
              <w:rPr>
                <w:rFonts w:ascii="Arial" w:hAnsi="Arial" w:cs="Arial"/>
                <w:bCs/>
                <w:i/>
                <w:lang w:val="en-MY" w:eastAsia="zh-CN"/>
              </w:rPr>
              <w:t xml:space="preserve"> source code.</w:t>
            </w:r>
            <w:r/>
          </w:p>
          <w:p>
            <w:pPr>
              <w:contextualSpacing/>
              <w:ind w:right="1"/>
              <w:jc w:val="both"/>
              <w:spacing w:after="0" w:line="360" w:lineRule="auto"/>
              <w:widowControl w:val="off"/>
              <w:tabs>
                <w:tab w:val="left" w:pos="-1296" w:leader="none"/>
                <w:tab w:val="left" w:pos="567" w:leader="none"/>
              </w:tabs>
              <w:rPr>
                <w:rFonts w:ascii="Arial" w:hAnsi="Arial" w:cs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  <w:lang w:eastAsia="en-MY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Arial" w:hAnsi="Arial" w:cs="Arial" w:eastAsia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 xml:space="preserve">Distribution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52" w:type="dxa"/>
            <w:textDirection w:val="lrTb"/>
            <w:noWrap w:val="false"/>
          </w:tcPr>
          <w:p>
            <w:pPr>
              <w:pStyle w:val="798"/>
              <w:ind w:right="-34"/>
              <w:jc w:val="both"/>
              <w:spacing w:after="0" w:line="360" w:lineRule="auto"/>
              <w:widowControl w:val="off"/>
              <w:rPr>
                <w:rFonts w:ascii="Arial" w:hAnsi="Arial" w:cs="Arial"/>
                <w:bCs/>
                <w:lang w:val="en-MY" w:eastAsia="zh-CN"/>
              </w:rPr>
            </w:pPr>
            <w:r>
              <w:rPr>
                <w:rFonts w:ascii="Arial" w:hAnsi="Arial" w:cs="Arial"/>
                <w:bCs/>
                <w:highlight w:val="yellow"/>
                <w:lang w:val="en-MY" w:eastAsia="zh-CN"/>
              </w:rPr>
              <w:t xml:space="preserve">Membolehkan banyak pembangun perisian untuk mengerjakan sesuatu projek yang sama tanpa memerlukan mereka berkongsi</w:t>
            </w:r>
            <w:r>
              <w:rPr>
                <w:rFonts w:ascii="Arial" w:hAnsi="Arial" w:cs="Arial"/>
                <w:bCs/>
                <w:lang w:val="en-MY" w:eastAsia="zh-CN"/>
              </w:rPr>
              <w:t xml:space="preserve"> rangkaian yang sama</w:t>
            </w:r>
            <w:r/>
          </w:p>
        </w:tc>
      </w:tr>
    </w:tbl>
    <w:p>
      <w:pPr>
        <w:contextualSpacing/>
        <w:ind w:left="1290" w:right="1"/>
        <w:jc w:val="both"/>
        <w:spacing w:after="0" w:line="360" w:lineRule="auto"/>
        <w:tabs>
          <w:tab w:val="left" w:pos="-1296" w:leader="none"/>
          <w:tab w:val="left" w:pos="567" w:leader="none"/>
        </w:tabs>
        <w:rPr>
          <w:rFonts w:ascii="Arial" w:hAnsi="Arial" w:cs="Arial" w:eastAsia="Arial"/>
          <w:color w:val="000000"/>
          <w:sz w:val="24"/>
          <w:szCs w:val="24"/>
          <w:lang w:eastAsia="en-MY"/>
        </w:rPr>
      </w:pPr>
      <w:r>
        <w:rPr>
          <w:rFonts w:ascii="Arial" w:hAnsi="Arial" w:cs="Arial" w:eastAsia="Arial"/>
          <w:color w:val="000000"/>
          <w:sz w:val="24"/>
          <w:szCs w:val="24"/>
          <w:lang w:eastAsia="en-MY"/>
        </w:rPr>
      </w:r>
      <w:r/>
    </w:p>
    <w:p>
      <w:pPr>
        <w:pStyle w:val="790"/>
        <w:numPr>
          <w:ilvl w:val="0"/>
          <w:numId w:val="36"/>
        </w:numPr>
        <w:ind w:left="1560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Apakah itu </w:t>
      </w:r>
      <w:r>
        <w:rPr>
          <w:rFonts w:ascii="Arial" w:hAnsi="Arial" w:cs="Arial" w:eastAsia="Arial"/>
          <w:i/>
          <w:sz w:val="24"/>
          <w:szCs w:val="24"/>
        </w:rPr>
        <w:t xml:space="preserve">Source code </w:t>
      </w:r>
      <w:r>
        <w:rPr>
          <w:rFonts w:ascii="Arial" w:hAnsi="Arial" w:cs="Arial" w:eastAsia="Arial"/>
          <w:sz w:val="24"/>
          <w:szCs w:val="24"/>
        </w:rPr>
        <w:t xml:space="preserve">dan </w:t>
      </w:r>
      <w:r>
        <w:rPr>
          <w:rFonts w:ascii="Arial" w:hAnsi="Arial" w:cs="Arial" w:eastAsia="Arial"/>
          <w:i/>
          <w:sz w:val="24"/>
          <w:szCs w:val="24"/>
        </w:rPr>
        <w:t xml:space="preserve">Repository</w:t>
      </w:r>
      <w:r>
        <w:rPr>
          <w:rFonts w:ascii="Arial" w:hAnsi="Arial" w:cs="Arial" w:eastAsia="Arial"/>
          <w:sz w:val="24"/>
          <w:szCs w:val="24"/>
        </w:rPr>
        <w:t xml:space="preserve">?</w:t>
      </w:r>
      <w:r/>
    </w:p>
    <w:p>
      <w:pPr>
        <w:numPr>
          <w:ilvl w:val="3"/>
          <w:numId w:val="28"/>
        </w:numPr>
        <w:contextualSpacing/>
        <w:ind w:left="2268" w:right="1" w:hanging="425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 w:eastAsia="Times New Roman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S</w:t>
      </w: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ourc</w:t>
      </w: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e code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merupakan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struktur data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yang mengandungi metadata bagi fail-fail yang disimpan</w:t>
      </w:r>
      <w:r>
        <w:rPr>
          <w:rFonts w:ascii="Arial" w:hAnsi="Arial" w:cs="Arial" w:eastAsia="Arial"/>
          <w:sz w:val="24"/>
          <w:szCs w:val="24"/>
        </w:rPr>
        <w:t xml:space="preserve"> dalam komputer.</w:t>
      </w:r>
      <w:r/>
    </w:p>
    <w:p>
      <w:pPr>
        <w:numPr>
          <w:ilvl w:val="3"/>
          <w:numId w:val="28"/>
        </w:numPr>
        <w:contextualSpacing/>
        <w:ind w:left="2268" w:right="1" w:hanging="425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 xml:space="preserve">Repository</w:t>
      </w:r>
      <w:r>
        <w:rPr>
          <w:rFonts w:ascii="Arial" w:hAnsi="Arial" w:cs="Arial" w:eastAsia="Arial"/>
          <w:sz w:val="24"/>
          <w:szCs w:val="24"/>
        </w:rPr>
        <w:t xml:space="preserve"> mengandungi metadata seperti:</w:t>
      </w:r>
      <w:r/>
    </w:p>
    <w:p>
      <w:pPr>
        <w:numPr>
          <w:ilvl w:val="4"/>
          <w:numId w:val="28"/>
        </w:numPr>
        <w:contextualSpacing/>
        <w:ind w:left="2552" w:right="1" w:hanging="284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 w:eastAsia="Arial"/>
          <w:sz w:val="24"/>
          <w:szCs w:val="24"/>
          <w:highlight w:val="yellow"/>
        </w:rPr>
        <w:t xml:space="preserve">Sejarah dan rekod perubahan data</w:t>
      </w:r>
      <w:r>
        <w:rPr>
          <w:highlight w:val="yellow"/>
        </w:rPr>
      </w:r>
    </w:p>
    <w:p>
      <w:pPr>
        <w:numPr>
          <w:ilvl w:val="4"/>
          <w:numId w:val="28"/>
        </w:numPr>
        <w:contextualSpacing/>
        <w:ind w:left="2552" w:right="1" w:hanging="284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 w:eastAsia="Arial"/>
          <w:sz w:val="24"/>
          <w:szCs w:val="24"/>
          <w:highlight w:val="yellow"/>
        </w:rPr>
        <w:t xml:space="preserve">Objek yang dihantar</w:t>
      </w:r>
      <w:r>
        <w:rPr>
          <w:highlight w:val="yellow"/>
        </w:rPr>
      </w:r>
    </w:p>
    <w:p>
      <w:pPr>
        <w:numPr>
          <w:ilvl w:val="4"/>
          <w:numId w:val="28"/>
        </w:numPr>
        <w:contextualSpacing/>
        <w:ind w:left="2552" w:right="1" w:hanging="284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Rujukan kepada objek yang dihantar</w:t>
      </w:r>
      <w:r/>
    </w:p>
    <w:p>
      <w:pPr>
        <w:contextualSpacing/>
        <w:ind w:left="2552" w:right="1"/>
        <w:jc w:val="both"/>
        <w:spacing w:after="0" w:line="360" w:lineRule="auto"/>
        <w:widowControl w:val="off"/>
        <w:tabs>
          <w:tab w:val="left" w:pos="-1296" w:leader="none"/>
          <w:tab w:val="left" w:pos="56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720"/>
        <w:jc w:val="both"/>
        <w:spacing w:after="0" w:line="360" w:lineRule="auto"/>
        <w:rPr>
          <w:rFonts w:ascii="Arial" w:hAnsi="Arial" w:cs="Arial" w:eastAsia="Arial"/>
          <w:b/>
          <w:i/>
          <w:sz w:val="24"/>
          <w:szCs w:val="24"/>
        </w:rPr>
      </w:pPr>
      <w:r>
        <w:rPr>
          <w:rFonts w:ascii="Arial" w:hAnsi="Arial" w:cs="Arial" w:eastAsia="Arial"/>
          <w:b/>
          <w:iCs/>
          <w:sz w:val="24"/>
          <w:szCs w:val="24"/>
        </w:rPr>
        <w:t xml:space="preserve">5.1.2</w:t>
      </w:r>
      <w:r>
        <w:rPr>
          <w:rFonts w:ascii="Arial" w:hAnsi="Arial" w:cs="Arial" w:eastAsia="Arial"/>
          <w:b/>
          <w:iCs/>
          <w:sz w:val="24"/>
          <w:szCs w:val="24"/>
        </w:rPr>
        <w:tab/>
      </w:r>
      <w:r>
        <w:rPr>
          <w:rFonts w:ascii="Arial" w:hAnsi="Arial" w:cs="Arial" w:eastAsia="Arial"/>
          <w:b/>
          <w:i/>
          <w:sz w:val="24"/>
          <w:szCs w:val="24"/>
        </w:rPr>
        <w:t xml:space="preserve">Version Control</w:t>
      </w:r>
      <w:r/>
    </w:p>
    <w:p>
      <w:pPr>
        <w:ind w:firstLine="720"/>
        <w:jc w:val="both"/>
        <w:spacing w:after="0" w:line="360" w:lineRule="auto"/>
        <w:rPr>
          <w:rFonts w:ascii="Arial" w:hAnsi="Arial" w:cs="Arial" w:eastAsia="Arial"/>
          <w:b/>
          <w:i/>
          <w:sz w:val="24"/>
          <w:szCs w:val="24"/>
        </w:rPr>
      </w:pPr>
      <w:r>
        <w:rPr>
          <w:rFonts w:ascii="Arial" w:hAnsi="Arial" w:cs="Arial" w:eastAsia="Arial"/>
          <w:b/>
          <w:i/>
          <w:sz w:val="24"/>
          <w:szCs w:val="24"/>
        </w:rPr>
      </w:r>
      <w:r/>
    </w:p>
    <w:p>
      <w:pPr>
        <w:pStyle w:val="790"/>
        <w:numPr>
          <w:ilvl w:val="0"/>
          <w:numId w:val="37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highlight w:val="cyan"/>
        </w:rPr>
        <w:t xml:space="preserve">V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ersion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 Control </w:t>
      </w:r>
      <w:r>
        <w:rPr>
          <w:rFonts w:ascii="Arial" w:hAnsi="Arial" w:cs="Arial" w:eastAsia="Arial"/>
          <w:sz w:val="24"/>
          <w:szCs w:val="24"/>
        </w:rPr>
        <w:t xml:space="preserve">adalah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s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istem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 yang merekod sebarang perubahan pada fail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atau set fail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sup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aya pada bila-bila masa anda boleh kembali ke satu versi fail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.</w:t>
      </w:r>
      <w:r>
        <w:rPr>
          <w:rFonts w:ascii="Arial" w:hAnsi="Arial" w:cs="Arial" w:eastAsia="Arial"/>
          <w:sz w:val="24"/>
          <w:szCs w:val="24"/>
        </w:rPr>
        <w:t xml:space="preserve"> </w:t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Situasi1 1: </w:t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Sebagai contoh, anda akan menggunakan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k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od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sumber perisian sebagai fail kawalan versi</w:t>
      </w:r>
      <w:r>
        <w:rPr>
          <w:rFonts w:ascii="Arial" w:hAnsi="Arial" w:cs="Arial" w:eastAsia="Arial"/>
          <w:sz w:val="24"/>
          <w:szCs w:val="24"/>
        </w:rPr>
        <w:t xml:space="preserve">, walaupun pada hakikatnya anda boleh melakukan ini pada hampir semua jenis fail pada komputer.</w:t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Situasi 2:</w:t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Jika anda seorang pereka grafik atau pereka web dan anda ingin menyimpan setiap versi imej atau susun atur yang anda buat, 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Version Control</w:t>
      </w:r>
      <w:r>
        <w:rPr>
          <w:rFonts w:ascii="Arial" w:hAnsi="Arial" w:cs="Arial" w:eastAsia="Arial"/>
          <w:sz w:val="24"/>
          <w:szCs w:val="24"/>
        </w:rPr>
        <w:t xml:space="preserve"> adalah penyelesaian yang bijak untuk digunakan. </w:t>
      </w:r>
      <w:r/>
    </w:p>
    <w:p>
      <w:pPr>
        <w:ind w:left="34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790"/>
        <w:numPr>
          <w:ilvl w:val="0"/>
          <w:numId w:val="37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Sistem ini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membolehkan anda memulihkan fail anda ke keadaan sebelumnya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, </w:t>
      </w:r>
      <w:r>
        <w:rPr>
          <w:rFonts w:ascii="Arial" w:hAnsi="Arial" w:cs="Arial" w:eastAsia="Arial"/>
          <w:sz w:val="24"/>
          <w:szCs w:val="24"/>
          <w:highlight w:val="yellow"/>
          <w:u w:val="single"/>
        </w:rPr>
        <w:t xml:space="preserve">memulihkan keseluruhan projek dalam keadaan sebelumnya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,</w:t>
      </w:r>
      <w:r>
        <w:rPr>
          <w:rFonts w:ascii="Arial" w:hAnsi="Arial" w:cs="Arial" w:eastAsia="Arial"/>
          <w:sz w:val="24"/>
          <w:szCs w:val="24"/>
        </w:rPr>
        <w:t xml:space="preserve"> dan banyak lagi. Menggunakan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VCS bermakna jika anda melakukan kerosakkan pada fail atau kehilangannya, anda dengan mudah boleh mendapatkannya semula.</w:t>
      </w:r>
      <w:r/>
    </w:p>
    <w:p>
      <w:pPr>
        <w:pStyle w:val="790"/>
        <w:ind w:left="47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790"/>
        <w:numPr>
          <w:ilvl w:val="0"/>
          <w:numId w:val="37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Kebanyakan Version Control melibatkan konsep berikut:-</w:t>
      </w:r>
      <w:r/>
    </w:p>
    <w:p>
      <w:pPr>
        <w:ind w:left="709"/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  <w:t xml:space="preserve">Persediaan Asas-</w:t>
      </w:r>
      <w:r/>
    </w:p>
    <w:p>
      <w:pPr>
        <w:numPr>
          <w:ilvl w:val="0"/>
          <w:numId w:val="30"/>
        </w:numPr>
        <w:contextualSpacing/>
        <w:ind w:left="709" w:firstLine="0"/>
        <w:jc w:val="both"/>
        <w:spacing w:after="0" w:line="360" w:lineRule="auto"/>
        <w:widowControl w:val="off"/>
        <w:rPr>
          <w:rFonts w:ascii="Arial" w:hAnsi="Arial" w:cs="Arial" w:eastAsia="Times New Roman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Repositori (repo)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: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P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angkala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n data menyimpan fail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numPr>
          <w:ilvl w:val="0"/>
          <w:numId w:val="30"/>
        </w:numPr>
        <w:contextualSpacing/>
        <w:ind w:left="709" w:firstLine="0"/>
        <w:jc w:val="both"/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S</w:t>
      </w: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erv</w:t>
      </w: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er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: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Komputer yang menyimpan repo.</w:t>
      </w:r>
      <w:r/>
    </w:p>
    <w:p>
      <w:pPr>
        <w:numPr>
          <w:ilvl w:val="0"/>
          <w:numId w:val="30"/>
        </w:numPr>
        <w:contextualSpacing/>
        <w:ind w:left="709" w:firstLine="0"/>
        <w:jc w:val="both"/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Client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: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Komputer yang menyambungkan ke repo.</w:t>
      </w:r>
      <w:r/>
    </w:p>
    <w:p>
      <w:pPr>
        <w:numPr>
          <w:ilvl w:val="0"/>
          <w:numId w:val="30"/>
        </w:numPr>
        <w:contextualSpacing/>
        <w:ind w:left="1418" w:hanging="709"/>
        <w:jc w:val="both"/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Set Kerja / Salinan Kerja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: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Direktori fail setempat anda, di mana anda membuat perubahan.</w:t>
      </w:r>
      <w:r/>
    </w:p>
    <w:p>
      <w:pPr>
        <w:numPr>
          <w:ilvl w:val="0"/>
          <w:numId w:val="30"/>
        </w:numPr>
        <w:contextualSpacing/>
        <w:ind w:left="709" w:firstLine="0"/>
        <w:jc w:val="both"/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Trunk / Main</w:t>
      </w:r>
      <w:r>
        <w:rPr>
          <w:rFonts w:ascii="Arial" w:hAnsi="Arial" w:cs="Arial" w:eastAsia="Arial"/>
          <w:sz w:val="24"/>
          <w:szCs w:val="24"/>
          <w:highlight w:val="cyan"/>
        </w:rPr>
        <w:t xml:space="preserve">: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Lokasi utama untuk kod di repo</w:t>
      </w:r>
      <w:r>
        <w:rPr>
          <w:rFonts w:ascii="Arial" w:hAnsi="Arial" w:cs="Arial" w:eastAsia="Arial"/>
          <w:sz w:val="24"/>
          <w:szCs w:val="24"/>
        </w:rPr>
        <w:t xml:space="preserve">. </w:t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 w:eastAsia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5.2   </w:t>
      </w:r>
      <w:r>
        <w:rPr>
          <w:rFonts w:ascii="Arial" w:hAnsi="Arial" w:cs="Arial" w:eastAsia="Arial"/>
          <w:b/>
          <w:sz w:val="24"/>
          <w:szCs w:val="24"/>
          <w:u w:val="single"/>
        </w:rPr>
        <w:t xml:space="preserve">Kaedah Pengedaran Kod Sumber (</w:t>
      </w:r>
      <w:r>
        <w:rPr>
          <w:rFonts w:ascii="Arial" w:hAnsi="Arial" w:cs="Arial" w:eastAsia="Arial"/>
          <w:b/>
          <w:i/>
          <w:sz w:val="24"/>
          <w:szCs w:val="24"/>
          <w:u w:val="single"/>
        </w:rPr>
        <w:t xml:space="preserve">Source Code Distribution Method</w:t>
      </w:r>
      <w:r>
        <w:rPr>
          <w:rFonts w:ascii="Arial" w:hAnsi="Arial" w:cs="Arial" w:eastAsia="Arial"/>
          <w:b/>
          <w:sz w:val="24"/>
          <w:szCs w:val="24"/>
          <w:u w:val="single"/>
        </w:rPr>
        <w:t xml:space="preserve">)</w:t>
      </w:r>
      <w:r/>
    </w:p>
    <w:p>
      <w:pPr>
        <w:ind w:left="709" w:hanging="709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u w:val="single"/>
        </w:rPr>
      </w:pPr>
      <w:r>
        <w:rPr>
          <w:rFonts w:ascii="Arial" w:hAnsi="Arial" w:cs="Arial" w:eastAsia="Times New Roman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96520</wp:posOffset>
                </wp:positionV>
                <wp:extent cx="3364230" cy="2267585"/>
                <wp:effectExtent l="19050" t="19050" r="26670" b="18415"/>
                <wp:wrapNone/>
                <wp:docPr id="3" name="Picture 11265" descr="Description: C:\Users\Aimuni\Desktop\capture_intro1_2_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Aimuni\Desktop\capture_intro1_2_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12543" b="0"/>
                        <a:stretch/>
                      </pic:blipFill>
                      <pic:spPr bwMode="auto">
                        <a:xfrm>
                          <a:off x="0" y="0"/>
                          <a:ext cx="336423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251648000;o:allowoverlap:true;o:allowincell:true;mso-position-horizontal-relative:text;margin-left:94.5pt;mso-position-horizontal:absolute;mso-position-vertical-relative:text;margin-top:7.6pt;mso-position-vertical:absolute;width:264.9pt;height:178.5pt;" strokecolor="#000000" strokeweight="0.50pt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Times New Roman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1644015</wp:posOffset>
                </wp:positionV>
                <wp:extent cx="680720" cy="327660"/>
                <wp:effectExtent l="0" t="0" r="0" b="0"/>
                <wp:wrapNone/>
                <wp:docPr id="4" name="Text Box 112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07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tang" w:hAnsi="Batang" w:cs="Courier New" w:eastAsia="Batang"/>
                                <w:sz w:val="18"/>
                                <w14:textOutline w14:w="9525" w14:cap="rnd" w14:cmpd="sng" w14:algn="ctr">
                                  <w14:solidFill>
                                    <w14:srgbClr w14:val="99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atang" w:hAnsi="Batang" w:cs="Courier New" w:eastAsia="Batang" w:hint="eastAsia"/>
                                <w:sz w:val="18"/>
                                <w14:textOutline w14:w="9525" w14:cap="rnd" w14:cmpd="sng" w14:algn="ctr">
                                  <w14:solidFill>
                                    <w14:srgbClr w14:val="99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Commit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51072;o:allowoverlap:true;o:allowincell:true;mso-position-horizontal-relative:text;margin-left:160.5pt;mso-position-horizontal:absolute;mso-position-vertical-relative:text;margin-top:129.4pt;mso-position-vertical:absolute;width:53.6pt;height:25.8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rFonts w:ascii="Batang" w:hAnsi="Batang" w:cs="Courier New" w:eastAsia="Batang"/>
                          <w:sz w:val="18"/>
                          <w14:textOutline w14:w="9525" w14:cap="rnd" w14:cmpd="sng" w14:algn="ctr">
                            <w14:solidFill>
                              <w14:srgbClr w14:val="99009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atang" w:hAnsi="Batang" w:cs="Courier New" w:eastAsia="Batang" w:hint="eastAsia"/>
                          <w:sz w:val="18"/>
                          <w14:textOutline w14:w="9525" w14:cap="rnd" w14:cmpd="sng" w14:algn="ctr">
                            <w14:solidFill>
                              <w14:srgbClr w14:val="990099"/>
                            </w14:solidFill>
                            <w14:prstDash w14:val="solid"/>
                            <w14:bevel/>
                          </w14:textOutline>
                        </w:rPr>
                        <w:t xml:space="preserve">Commit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eastAsia="Times New Roman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1596390</wp:posOffset>
                </wp:positionV>
                <wp:extent cx="707390" cy="327660"/>
                <wp:effectExtent l="0" t="0" r="0" b="0"/>
                <wp:wrapNone/>
                <wp:docPr id="5" name="Text Box 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67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tang" w:hAnsi="Batang" w:cs="Courier New" w:eastAsia="Batang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atang" w:hAnsi="Batang" w:cs="Courier New" w:eastAsia="Batang" w:hint="eastAsia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Checkout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654144;o:allowoverlap:true;o:allowincell:true;mso-position-horizontal-relative:text;margin-left:94.5pt;mso-position-horizontal:absolute;mso-position-vertical-relative:text;margin-top:125.7pt;mso-position-vertical:absolute;width:55.7pt;height:25.8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rFonts w:ascii="Batang" w:hAnsi="Batang" w:cs="Courier New" w:eastAsia="Batang"/>
                          <w:color w:val="00B0F0"/>
                          <w:sz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atang" w:hAnsi="Batang" w:cs="Courier New" w:eastAsia="Batang" w:hint="eastAsia"/>
                          <w:color w:val="00B0F0"/>
                          <w:sz w:val="18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 xml:space="preserve">Checkout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eastAsia="Times New Roman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1760855</wp:posOffset>
                </wp:positionV>
                <wp:extent cx="0" cy="224155"/>
                <wp:effectExtent l="76200" t="38100" r="57150" b="23495"/>
                <wp:wrapNone/>
                <wp:docPr id="6" name="Straight Arrow Connector 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2" style="position:absolute;mso-wrap-distance-left:9.0pt;mso-wrap-distance-top:0.0pt;mso-wrap-distance-right:9.0pt;mso-wrap-distance-bottom:0.0pt;z-index:251657216;o:allowoverlap:true;o:allowincell:true;mso-position-horizontal-relative:text;margin-left:160.5pt;mso-position-horizontal:absolute;mso-position-vertical-relative:text;margin-top:138.7pt;mso-position-vertical:absolute;width:0.0pt;height:17.6pt;flip:y;" coordsize="100000,100000" path="m0,0l518877,100000nfe" filled="f" strokecolor="#C2BA95" strokeweight="0.75pt">
                <v:path textboxrect="0,0,100000,100000"/>
              </v:shape>
            </w:pict>
          </mc:Fallback>
        </mc:AlternateContent>
      </w:r>
      <w:r>
        <w:rPr>
          <w:rFonts w:ascii="Arial" w:hAnsi="Arial" w:cs="Arial" w:eastAsia="Times New Roman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1717675</wp:posOffset>
                </wp:positionV>
                <wp:extent cx="0" cy="224155"/>
                <wp:effectExtent l="76200" t="38100" r="57150" b="23495"/>
                <wp:wrapNone/>
                <wp:docPr id="7" name="Straight Arrow Connector 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32" style="position:absolute;mso-wrap-distance-left:9.0pt;mso-wrap-distance-top:0.0pt;mso-wrap-distance-right:9.0pt;mso-wrap-distance-bottom:0.0pt;z-index:251660288;o:allowoverlap:true;o:allowincell:true;mso-position-horizontal-relative:text;margin-left:321.0pt;mso-position-horizontal:absolute;mso-position-vertical-relative:text;margin-top:135.2pt;mso-position-vertical:absolute;width:0.0pt;height:17.6pt;flip:y;" coordsize="100000,100000" path="m0,0l518877,100000nfe" filled="f" strokecolor="#C2BA95" strokeweight="0.75pt">
                <v:path textboxrect="0,0,100000,100000"/>
              </v:shape>
            </w:pict>
          </mc:Fallback>
        </mc:AlternateContent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ab/>
        <w:t xml:space="preserve">5.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2.1 Terminologi :</w:t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Push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Upload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/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export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kod sumber dari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local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reposito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ry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ke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repository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utama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Terminologi ini digunakan jika terdapat </w:t>
      </w:r>
      <w:r>
        <w:rPr>
          <w:rFonts w:ascii="Arial" w:hAnsi="Arial" w:cs="Arial" w:eastAsia="Arial"/>
          <w:i/>
          <w:sz w:val="24"/>
          <w:szCs w:val="24"/>
        </w:rPr>
        <w:t xml:space="preserve">local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i/>
          <w:sz w:val="24"/>
          <w:szCs w:val="24"/>
        </w:rPr>
        <w:t xml:space="preserve">repository </w:t>
      </w:r>
      <w:r>
        <w:rPr>
          <w:rFonts w:ascii="Arial" w:hAnsi="Arial" w:cs="Arial" w:eastAsia="Arial"/>
          <w:sz w:val="24"/>
          <w:szCs w:val="24"/>
        </w:rPr>
        <w:t xml:space="preserve">dan juga </w:t>
      </w:r>
      <w:r>
        <w:rPr>
          <w:rFonts w:ascii="Arial" w:hAnsi="Arial" w:cs="Arial" w:eastAsia="Arial"/>
          <w:i/>
          <w:sz w:val="24"/>
          <w:szCs w:val="24"/>
        </w:rPr>
        <w:t xml:space="preserve">repository</w:t>
      </w:r>
      <w:r>
        <w:rPr>
          <w:rFonts w:ascii="Arial" w:hAnsi="Arial" w:cs="Arial" w:eastAsia="Arial"/>
          <w:sz w:val="24"/>
          <w:szCs w:val="24"/>
        </w:rPr>
        <w:t xml:space="preserve"> utama</w:t>
      </w:r>
      <w:r/>
    </w:p>
    <w:p>
      <w:pPr>
        <w:ind w:left="2268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Pull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Download / import kod sumber dari repository utama ke local repository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 xml:space="preserve">Terminologi ini digunakan jika terdapat local repository dan juga repository</w:t>
      </w:r>
      <w:r>
        <w:rPr>
          <w:rFonts w:ascii="Arial" w:hAnsi="Arial" w:cs="Arial" w:eastAsia="Arial"/>
          <w:sz w:val="24"/>
          <w:szCs w:val="24"/>
        </w:rPr>
        <w:t xml:space="preserve"> utama</w:t>
      </w:r>
      <w:r/>
    </w:p>
    <w:p>
      <w:pPr>
        <w:ind w:left="3600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Checkout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M</w:t>
      </w:r>
      <w:r>
        <w:rPr>
          <w:rFonts w:ascii="Arial" w:hAnsi="Arial" w:cs="Arial"/>
          <w:sz w:val="24"/>
          <w:szCs w:val="24"/>
          <w:highlight w:val="yellow"/>
        </w:rPr>
        <w:t xml:space="preserve">uat turun</w:t>
      </w:r>
      <w:r>
        <w:rPr>
          <w:rFonts w:ascii="Arial" w:hAnsi="Arial" w:cs="Arial"/>
          <w:sz w:val="24"/>
          <w:szCs w:val="24"/>
          <w:highlight w:val="yellow"/>
        </w:rPr>
        <w:t xml:space="preserve"> salinan sumber ke mesin anda</w:t>
      </w:r>
      <w:r/>
    </w:p>
    <w:p>
      <w:pPr>
        <w:contextualSpacing/>
        <w:ind w:left="1560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C</w:t>
      </w: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ommit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/>
      <w:bookmarkStart w:id="1" w:name="_30j0zll"/>
      <w:r/>
      <w:bookmarkEnd w:id="1"/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Mengubah kod sumber dan menghantar / menyimpan kod</w:t>
      </w:r>
      <w:r>
        <w:rPr>
          <w:rFonts w:ascii="Arial" w:hAnsi="Arial" w:cs="Arial" w:eastAsia="Arial"/>
          <w:i/>
          <w:sz w:val="24"/>
          <w:szCs w:val="24"/>
        </w:rPr>
        <w:t xml:space="preserve"> sumber yang telah diubah ke repository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 xml:space="preserve">Terminologi ini digunakan jika hanya terdapat satu repository</w:t>
      </w:r>
      <w:r/>
    </w:p>
    <w:p>
      <w:pPr>
        <w:ind w:left="1560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i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cyan"/>
        </w:rPr>
        <w:t xml:space="preserve">Update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M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e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ngemaskini kod sumber dengan mendapat kod sumber terbaru dari repository</w:t>
      </w:r>
      <w:r/>
    </w:p>
    <w:p>
      <w:pPr>
        <w:numPr>
          <w:ilvl w:val="3"/>
          <w:numId w:val="28"/>
        </w:numPr>
        <w:contextualSpacing/>
        <w:ind w:left="1560" w:hanging="425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 xml:space="preserve">Terminologi ini</w:t>
      </w:r>
      <w:r>
        <w:rPr>
          <w:rFonts w:ascii="Arial" w:hAnsi="Arial" w:cs="Arial" w:eastAsia="Arial"/>
          <w:sz w:val="24"/>
          <w:szCs w:val="24"/>
        </w:rPr>
        <w:t xml:space="preserve"> digunakan jika hanya terdapat satu </w:t>
      </w:r>
      <w:r>
        <w:rPr>
          <w:rFonts w:ascii="Arial" w:hAnsi="Arial" w:cs="Arial" w:eastAsia="Arial"/>
          <w:i/>
          <w:sz w:val="24"/>
          <w:szCs w:val="24"/>
        </w:rPr>
        <w:t xml:space="preserve">repository</w:t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192270"/>
                <wp:effectExtent l="19050" t="19050" r="12700" b="0"/>
                <wp:docPr id="8" name="Picture 28" descr="https://cdn-images-1.medium.com/max/1600/1*cnADY2zzrb0gEZqUkV6gxQ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https://cdn-images-1.medium.com/max/1600/1*cnADY2zzrb0gEZqUkV6gxQ.png" hidden="0"/>
                        <pic:cNvPicPr/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4159250"/>
                        </a:xfrm>
                        <a:prstGeom prst="rect">
                          <a:avLst/>
                        </a:prstGeom>
                        <a:ln w="1905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3.5pt;height:330.1pt;" strokecolor="#000000" strokeweight="1.50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Rajah 1: Contoh source code distribution method bagi GIT</w:t>
      </w:r>
      <w:r/>
    </w:p>
    <w:p>
      <w:pPr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5955" cy="3147060"/>
                <wp:effectExtent l="19050" t="19050" r="17145" b="15240"/>
                <wp:docPr id="9" name="Picture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5955" cy="31470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6pt;height:247.8pt;" strokecolor="#000000" strokeweight="0.75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Rajah 2: Contoh source code distribution method bagi SVN</w:t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1276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ab/>
        <w:t xml:space="preserve">5.</w:t>
      </w:r>
      <w:r>
        <w:rPr>
          <w:rFonts w:ascii="Arial" w:hAnsi="Arial" w:cs="Arial" w:eastAsia="Arial"/>
          <w:b/>
          <w:bCs/>
          <w:sz w:val="24"/>
          <w:szCs w:val="24"/>
        </w:rPr>
        <w:t xml:space="preserve">2.2</w:t>
      </w:r>
      <w:r>
        <w:rPr>
          <w:rFonts w:ascii="Arial" w:hAnsi="Arial" w:cs="Arial" w:eastAsia="Arial"/>
          <w:b/>
          <w:bCs/>
          <w:sz w:val="24"/>
          <w:szCs w:val="24"/>
        </w:rPr>
        <w:tab/>
        <w:t xml:space="preserve">Dua jenis pengedaran kod sumber:</w:t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  <w:t xml:space="preserve">Centralize version control </w:t>
      </w:r>
      <w:r>
        <w:rPr>
          <w:rFonts w:ascii="Wingdings" w:hAnsi="Wingdings" w:cs="Wingdings" w:eastAsia="Wingdings"/>
          <w:b/>
          <w:sz w:val="24"/>
          <w:szCs w:val="24"/>
        </w:rPr>
        <w:t xml:space="preserve">è</w:t>
      </w:r>
      <w:r>
        <w:rPr>
          <w:rFonts w:ascii="Arial" w:hAnsi="Arial" w:cs="Arial" w:eastAsia="Arial"/>
          <w:b/>
          <w:sz w:val="24"/>
          <w:szCs w:val="24"/>
        </w:rPr>
        <w:t xml:space="preserve">contoh: (Subversion)SVN</w:t>
      </w:r>
      <w:r/>
    </w:p>
    <w:p>
      <w:pPr>
        <w:numPr>
          <w:ilvl w:val="2"/>
          <w:numId w:val="28"/>
        </w:numPr>
        <w:contextualSpacing/>
        <w:ind w:left="1134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  <w:t xml:space="preserve">Distributed version control </w:t>
      </w:r>
      <w:r>
        <w:rPr>
          <w:rFonts w:ascii="Wingdings" w:hAnsi="Wingdings" w:cs="Wingdings" w:eastAsia="Wingdings"/>
          <w:b/>
          <w:sz w:val="24"/>
          <w:szCs w:val="24"/>
        </w:rPr>
        <w:t xml:space="preserve">è</w:t>
      </w:r>
      <w:r>
        <w:rPr>
          <w:rFonts w:ascii="Arial" w:hAnsi="Arial" w:cs="Arial" w:eastAsia="Arial"/>
          <w:b/>
          <w:sz w:val="24"/>
          <w:szCs w:val="24"/>
        </w:rPr>
        <w:t xml:space="preserve"> contoh: GitHub</w:t>
      </w:r>
      <w:r/>
    </w:p>
    <w:p>
      <w:pPr>
        <w:ind w:left="1134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pStyle w:val="790"/>
        <w:numPr>
          <w:ilvl w:val="0"/>
          <w:numId w:val="38"/>
        </w:num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1276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C</w:t>
      </w: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entralize v</w:t>
      </w: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ersion control</w:t>
      </w:r>
      <w:r/>
    </w:p>
    <w:p>
      <w:pPr>
        <w:numPr>
          <w:ilvl w:val="2"/>
          <w:numId w:val="28"/>
        </w:numPr>
        <w:contextualSpacing/>
        <w:ind w:left="1843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b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Setiap pengaturcara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mempunyai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working copy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tersendiri tetapi hanya mempunyai satu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repository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utama.</w:t>
      </w:r>
      <w:r/>
    </w:p>
    <w:p>
      <w:pPr>
        <w:numPr>
          <w:ilvl w:val="2"/>
          <w:numId w:val="28"/>
        </w:numPr>
        <w:contextualSpacing/>
        <w:ind w:left="1843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Apabila s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eorang pengaturcara yang lain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commit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kod sumber ke </w:t>
      </w:r>
      <w:r>
        <w:rPr>
          <w:rFonts w:ascii="Arial" w:hAnsi="Arial" w:cs="Arial" w:eastAsia="Arial"/>
          <w:i/>
          <w:sz w:val="24"/>
          <w:szCs w:val="24"/>
          <w:highlight w:val="yellow"/>
        </w:rPr>
        <w:t xml:space="preserve">repository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, pengaturcara yang lain dapat melihat perubahan kod sumber dan membuat pengemaskinian kod sumber ter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se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but.</w:t>
      </w:r>
      <w:r/>
    </w:p>
    <w:p>
      <w:pPr>
        <w:ind w:left="1843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ind w:left="1290"/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3390" cy="2576830"/>
                <wp:effectExtent l="0" t="0" r="3810" b="0"/>
                <wp:docPr id="10" name="Picture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63390" cy="257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5.7pt;height:202.9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1290"/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i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  <w:t xml:space="preserve"> </w:t>
      </w:r>
      <w:r>
        <w:rPr>
          <w:rFonts w:ascii="Arial" w:hAnsi="Arial" w:cs="Arial" w:eastAsia="Arial"/>
          <w:b/>
          <w:sz w:val="24"/>
          <w:szCs w:val="24"/>
        </w:rPr>
        <w:t xml:space="preserve">Rajah </w:t>
      </w:r>
      <w:r>
        <w:rPr>
          <w:rFonts w:ascii="Arial" w:hAnsi="Arial" w:cs="Arial" w:eastAsia="Arial"/>
          <w:b/>
          <w:sz w:val="24"/>
          <w:szCs w:val="24"/>
        </w:rPr>
        <w:t xml:space="preserve">3</w:t>
      </w:r>
      <w:r>
        <w:rPr>
          <w:rFonts w:ascii="Arial" w:hAnsi="Arial" w:cs="Arial" w:eastAsia="Arial"/>
          <w:b/>
          <w:sz w:val="24"/>
          <w:szCs w:val="24"/>
        </w:rPr>
        <w:t xml:space="preserve">:</w:t>
      </w:r>
      <w:r>
        <w:rPr>
          <w:rFonts w:ascii="Arial" w:hAnsi="Arial" w:cs="Arial" w:eastAsia="Arial"/>
          <w:i/>
          <w:sz w:val="24"/>
          <w:szCs w:val="24"/>
        </w:rPr>
        <w:t xml:space="preserve"> Centralized Version Control</w:t>
      </w:r>
      <w:r/>
    </w:p>
    <w:p>
      <w:p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</w:rPr>
      </w:r>
      <w:r/>
    </w:p>
    <w:p>
      <w:pPr>
        <w:pStyle w:val="790"/>
        <w:numPr>
          <w:ilvl w:val="0"/>
          <w:numId w:val="38"/>
        </w:numPr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1276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  <w:highlight w:val="cyan"/>
        </w:rPr>
        <w:t xml:space="preserve">Distributed version control</w:t>
      </w:r>
      <w:r/>
    </w:p>
    <w:p>
      <w:pPr>
        <w:numPr>
          <w:ilvl w:val="2"/>
          <w:numId w:val="28"/>
        </w:numPr>
        <w:contextualSpacing/>
        <w:ind w:left="1843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Times New Roman"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highlight w:val="yellow"/>
        </w:rPr>
        <w:t xml:space="preserve">Setiap pengaturcara mempunyai working copy dan local repository tersendiri.</w:t>
      </w:r>
      <w:r/>
    </w:p>
    <w:p>
      <w:pPr>
        <w:numPr>
          <w:ilvl w:val="2"/>
          <w:numId w:val="28"/>
        </w:numPr>
        <w:contextualSpacing/>
        <w:ind w:left="1843" w:hanging="567"/>
        <w:jc w:val="both"/>
        <w:spacing w:after="0" w:line="360" w:lineRule="auto"/>
        <w:widowControl w:val="off"/>
        <w:tabs>
          <w:tab w:val="left" w:pos="-1296" w:leader="none"/>
          <w:tab w:val="left" w:pos="284" w:leader="none"/>
          <w:tab w:val="left" w:pos="567" w:leader="none"/>
          <w:tab w:val="left" w:pos="1843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Apabila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seorang pengaturcara commit kod sumber yang telah diubah ke local repository, pengaturcara yang lain tidak dapat melihat perubahan tersebut </w:t>
      </w:r>
      <w:r>
        <w:rPr>
          <w:rFonts w:ascii="Arial" w:hAnsi="Arial" w:cs="Arial" w:eastAsia="Arial"/>
          <w:sz w:val="24"/>
          <w:szCs w:val="24"/>
        </w:rPr>
        <w:t xml:space="preserve">sehingga pengaturcara tersebut </w:t>
      </w:r>
      <w:r>
        <w:rPr>
          <w:rFonts w:ascii="Arial" w:hAnsi="Arial" w:cs="Arial" w:eastAsia="Arial"/>
          <w:i/>
          <w:sz w:val="24"/>
          <w:szCs w:val="24"/>
        </w:rPr>
        <w:t xml:space="preserve">push</w:t>
      </w:r>
      <w:r>
        <w:rPr>
          <w:rFonts w:ascii="Arial" w:hAnsi="Arial" w:cs="Arial" w:eastAsia="Arial"/>
          <w:sz w:val="24"/>
          <w:szCs w:val="24"/>
        </w:rPr>
        <w:t xml:space="preserve"> kod sumber ke </w:t>
      </w:r>
      <w:r>
        <w:rPr>
          <w:rFonts w:ascii="Arial" w:hAnsi="Arial" w:cs="Arial" w:eastAsia="Arial"/>
          <w:i/>
          <w:sz w:val="24"/>
          <w:szCs w:val="24"/>
        </w:rPr>
        <w:t xml:space="preserve">repository</w:t>
      </w:r>
      <w:r>
        <w:rPr>
          <w:rFonts w:ascii="Arial" w:hAnsi="Arial" w:cs="Arial" w:eastAsia="Arial"/>
          <w:sz w:val="24"/>
          <w:szCs w:val="24"/>
        </w:rPr>
        <w:t xml:space="preserve"> utama.</w:t>
      </w:r>
      <w:r/>
    </w:p>
    <w:p>
      <w:pPr>
        <w:ind w:left="1843"/>
        <w:jc w:val="both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ind w:left="1843"/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i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3175</wp:posOffset>
                </wp:positionV>
                <wp:extent cx="4892675" cy="3301365"/>
                <wp:effectExtent l="0" t="0" r="3175" b="0"/>
                <wp:wrapThrough wrapText="bothSides">
                  <wp:wrapPolygon edited="1">
                    <wp:start x="0" y="0"/>
                    <wp:lineTo x="0" y="21438"/>
                    <wp:lineTo x="21530" y="21438"/>
                    <wp:lineTo x="21530" y="0"/>
                    <wp:lineTo x="0" y="0"/>
                  </wp:wrapPolygon>
                </wp:wrapThrough>
                <wp:docPr id="11" name="Picture 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892675" cy="330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0pt;mso-wrap-distance-top:0.0pt;mso-wrap-distance-right:9.0pt;mso-wrap-distance-bottom:0.0pt;z-index:-251663360;o:allowoverlap:true;o:allowincell:true;mso-position-horizontal-relative:text;margin-left:62.3pt;mso-position-horizontal:absolute;mso-position-vertical-relative:text;margin-top:0.2pt;mso-position-vertical:absolute;width:385.2pt;height:259.9pt;" wrapcoords="0 0 0 99250 99676 99250 99676 0 0 0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szCs w:val="24"/>
        </w:rPr>
        <w:t xml:space="preserve">Rajah </w:t>
      </w:r>
      <w:r>
        <w:rPr>
          <w:rFonts w:ascii="Arial" w:hAnsi="Arial" w:cs="Arial" w:eastAsia="Arial"/>
          <w:b/>
          <w:sz w:val="24"/>
          <w:szCs w:val="24"/>
        </w:rPr>
        <w:t xml:space="preserve">4</w:t>
      </w:r>
      <w:r>
        <w:rPr>
          <w:rFonts w:ascii="Arial" w:hAnsi="Arial" w:cs="Arial" w:eastAsia="Arial"/>
          <w:b/>
          <w:sz w:val="24"/>
          <w:szCs w:val="24"/>
        </w:rPr>
        <w:t xml:space="preserve">:</w:t>
      </w:r>
      <w:r>
        <w:rPr>
          <w:rFonts w:ascii="Arial" w:hAnsi="Arial" w:cs="Arial" w:eastAsia="Arial"/>
          <w:i/>
          <w:sz w:val="24"/>
          <w:szCs w:val="24"/>
        </w:rPr>
        <w:t xml:space="preserve"> Distributed Version Control</w:t>
      </w:r>
      <w:r/>
    </w:p>
    <w:p>
      <w:pPr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  <w:u w:val="single"/>
        </w:rPr>
      </w:pPr>
      <w:r>
        <w:rPr>
          <w:rFonts w:ascii="Arial" w:hAnsi="Arial" w:cs="Arial" w:eastAsia="Arial"/>
          <w:sz w:val="24"/>
          <w:szCs w:val="24"/>
          <w:u w:val="single"/>
        </w:rPr>
        <w:t xml:space="preserve">Perbezaan SVN Dan GIT</w:t>
      </w:r>
      <w:r/>
    </w:p>
    <w:p>
      <w:pPr>
        <w:jc w:val="center"/>
        <w:spacing w:after="0" w:line="360" w:lineRule="auto"/>
        <w:tabs>
          <w:tab w:val="left" w:pos="-1296" w:leader="none"/>
          <w:tab w:val="left" w:pos="284" w:leader="none"/>
          <w:tab w:val="left" w:pos="567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92270" cy="4215765"/>
                <wp:effectExtent l="19050" t="19050" r="17780" b="13335"/>
                <wp:docPr id="12" name="Picture 24" descr="Description: Image result for svn source code distributio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Image result for svn source code distribution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92270" cy="42157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30.1pt;height:331.9pt;" strokecolor="#000000" strokeweight="0.75pt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SOALAN:</w:t>
      </w:r>
      <w:r/>
    </w:p>
    <w:p>
      <w:pPr>
        <w:pStyle w:val="790"/>
        <w:numPr>
          <w:ilvl w:val="0"/>
          <w:numId w:val="39"/>
        </w:numPr>
        <w:spacing w:after="0" w:line="360" w:lineRule="auto"/>
        <w:widowControl w:val="off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Apakah </w:t>
      </w:r>
      <w:r>
        <w:rPr>
          <w:rFonts w:ascii="Arial" w:hAnsi="Arial" w:cs="Arial"/>
          <w:i/>
          <w:sz w:val="24"/>
          <w:szCs w:val="24"/>
          <w:lang w:val="ms-MY"/>
        </w:rPr>
        <w:t xml:space="preserve">Source Code Management(SCM)?</w:t>
      </w:r>
      <w:r/>
    </w:p>
    <w:p>
      <w:pPr>
        <w:pStyle w:val="790"/>
        <w:numPr>
          <w:ilvl w:val="0"/>
          <w:numId w:val="39"/>
        </w:numPr>
        <w:spacing w:after="0" w:line="360" w:lineRule="auto"/>
        <w:widowControl w:val="off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Berikan 3 jenis terminologi pengurusan dalam SCM?</w:t>
      </w:r>
      <w:r/>
    </w:p>
    <w:p>
      <w:pPr>
        <w:pStyle w:val="790"/>
        <w:numPr>
          <w:ilvl w:val="0"/>
          <w:numId w:val="39"/>
        </w:numPr>
        <w:spacing w:after="0" w:line="360" w:lineRule="auto"/>
        <w:widowControl w:val="off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Senaraikan 3 kaedah pengedaran dalam </w:t>
      </w:r>
      <w:r>
        <w:rPr>
          <w:rFonts w:ascii="Arial" w:hAnsi="Arial" w:cs="Arial"/>
          <w:i/>
          <w:sz w:val="24"/>
          <w:szCs w:val="24"/>
          <w:lang w:val="ms-MY"/>
        </w:rPr>
        <w:t xml:space="preserve">Source Code Management(SCM)?</w:t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/>
      <w:bookmarkStart w:id="2" w:name="_GoBack"/>
      <w:r/>
      <w:bookmarkEnd w:id="2"/>
      <w:r/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RUJUKAN:</w:t>
      </w:r>
      <w:r/>
    </w:p>
    <w:p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Source Code Management Best Practise</w:t>
      </w:r>
      <w:r/>
    </w:p>
    <w:p>
      <w:pPr>
        <w:pStyle w:val="79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/>
      <w:hyperlink r:id="rId19" w:tooltip="https://intland.com/blog/sdlc/source-control-management-best-practices/" w:history="1">
        <w:r>
          <w:rPr>
            <w:rStyle w:val="784"/>
            <w:rFonts w:ascii="Arial" w:hAnsi="Arial" w:cs="Arial" w:eastAsia="Arial"/>
            <w:color w:val="000000"/>
            <w:sz w:val="24"/>
            <w:szCs w:val="24"/>
          </w:rPr>
          <w:t xml:space="preserve">https://intland.com/blog/sdlc/source-control-management-best-practices/</w:t>
        </w:r>
      </w:hyperlink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, 10 Julai 2019, 11.45 a.m</w:t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 Management </w:t>
      </w:r>
      <w:r/>
    </w:p>
    <w:p>
      <w:pPr>
        <w:pStyle w:val="790"/>
        <w:spacing w:after="0" w:line="360" w:lineRule="auto"/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20" w:tooltip="http://its.unl.edu/bestpractices/source-code-management" w:history="1">
        <w:r>
          <w:rPr>
            <w:rStyle w:val="784"/>
            <w:rFonts w:ascii="Arial" w:hAnsi="Arial" w:cs="Arial" w:eastAsia="Arial"/>
            <w:color w:val="000000"/>
            <w:sz w:val="24"/>
            <w:szCs w:val="24"/>
          </w:rPr>
          <w:t xml:space="preserve">http://its.unl.edu/bestpractices/source-code-management</w:t>
        </w:r>
      </w:hyperlink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,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10 Julai 2019, </w:t>
      </w:r>
      <w:r/>
    </w:p>
    <w:p>
      <w:pPr>
        <w:pStyle w:val="790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1.1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5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 Management System</w:t>
      </w:r>
      <w:r/>
    </w:p>
    <w:p>
      <w:pPr>
        <w:pStyle w:val="790"/>
        <w:jc w:val="both"/>
        <w:spacing w:after="0" w:line="360" w:lineRule="auto"/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21" w:tooltip="https://www.slideshare.net/xSawyer/source-code-management-systems" w:history="1">
        <w:r>
          <w:rPr>
            <w:rStyle w:val="784"/>
            <w:rFonts w:ascii="Arial" w:hAnsi="Arial" w:cs="Arial" w:eastAsia="Arial"/>
            <w:color w:val="000000"/>
            <w:sz w:val="24"/>
            <w:szCs w:val="24"/>
          </w:rPr>
          <w:t xml:space="preserve">https://www.slideshare.net/xSawyer/source-code-management-systems</w:t>
        </w:r>
      </w:hyperlink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, </w:t>
      </w:r>
      <w:r/>
    </w:p>
    <w:p>
      <w:pPr>
        <w:pStyle w:val="79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10 Julai 2019,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3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00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Memulai GIT: Tentang Version Control</w:t>
      </w:r>
      <w:r/>
    </w:p>
    <w:p>
      <w:pPr>
        <w:pStyle w:val="790"/>
        <w:spacing w:after="0" w:line="360" w:lineRule="auto"/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22" w:tooltip="https://git-scm.com/book/id/v1/Memulai-Git-Tentang-Version-Control" w:history="1">
        <w:r>
          <w:rPr>
            <w:rStyle w:val="784"/>
            <w:rFonts w:ascii="Arial" w:hAnsi="Arial" w:cs="Arial" w:eastAsia="Arial"/>
            <w:color w:val="000000"/>
            <w:sz w:val="24"/>
            <w:szCs w:val="24"/>
          </w:rPr>
          <w:t xml:space="preserve">https://git-scm.com/book/id/v1/Memulai-Git-Tentang-Version-Control</w:t>
        </w:r>
      </w:hyperlink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, </w:t>
      </w:r>
      <w:r/>
    </w:p>
    <w:p>
      <w:pPr>
        <w:pStyle w:val="790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10 Julai 2019,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5.2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5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Commit: Version Control</w:t>
      </w:r>
      <w:r/>
    </w:p>
    <w:p>
      <w:pPr>
        <w:pStyle w:val="79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/>
      <w:hyperlink r:id="rId23" w:tooltip="https://en.wikipedia.org/wiki/Commit_(version_control)" w:history="1">
        <w:r>
          <w:rPr>
            <w:rStyle w:val="784"/>
            <w:rFonts w:ascii="Arial" w:hAnsi="Arial" w:cs="Arial" w:eastAsia="Arial"/>
            <w:color w:val="000000"/>
            <w:sz w:val="24"/>
            <w:szCs w:val="24"/>
          </w:rPr>
          <w:t xml:space="preserve">https://en.wikipedia.org/wiki/Commit_(version_control)</w:t>
        </w:r>
      </w:hyperlink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, 11 Julai 2019, 1.1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5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Distributed: Version Control</w:t>
      </w:r>
      <w:r/>
    </w:p>
    <w:p>
      <w:pPr>
        <w:pStyle w:val="790"/>
        <w:spacing w:after="0" w:line="360" w:lineRule="auto"/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24" w:tooltip="https://en.wikipedia.org/wiki/Distributed_version_control" w:history="1">
        <w:r>
          <w:rPr>
            <w:rStyle w:val="784"/>
            <w:rFonts w:ascii="Arial" w:hAnsi="Arial" w:cs="Arial" w:eastAsia="Arial"/>
            <w:sz w:val="24"/>
            <w:szCs w:val="24"/>
          </w:rPr>
          <w:t xml:space="preserve">https://en.wikipedia.org/wiki/Distributed_version_control</w:t>
        </w:r>
      </w:hyperlink>
      <w:r>
        <w:rPr>
          <w:rStyle w:val="784"/>
          <w:rFonts w:ascii="Arial" w:hAnsi="Arial" w:cs="Arial" w:eastAsia="Arial"/>
          <w:sz w:val="24"/>
          <w:szCs w:val="24"/>
          <w:u w:val="none"/>
        </w:rPr>
        <w:t xml:space="preserve">,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 Julai 2019, </w:t>
      </w:r>
      <w:r/>
    </w:p>
    <w:p>
      <w:pPr>
        <w:pStyle w:val="790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3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.45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ind w:left="426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7. Working with GIT:</w:t>
      </w:r>
      <w:r/>
    </w:p>
    <w:p>
      <w:pPr>
        <w:pStyle w:val="790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/>
      <w:hyperlink r:id="rId25" w:tooltip="https://medium.com/lean-in-women-in-tech-india/working-with-git-9dafa8f986b3" w:history="1">
        <w:r>
          <w:rPr>
            <w:rStyle w:val="784"/>
            <w:rFonts w:ascii="Arial" w:hAnsi="Arial" w:cs="Arial" w:eastAsia="Arial"/>
            <w:sz w:val="24"/>
            <w:szCs w:val="24"/>
          </w:rPr>
          <w:t xml:space="preserve">https://medium.com/lean-in-women-in-tech-india/working-with-git-9dafa8f986b3</w:t>
        </w:r>
      </w:hyperlink>
      <w:r>
        <w:rPr>
          <w:rStyle w:val="784"/>
          <w:rFonts w:ascii="Arial" w:hAnsi="Arial" w:cs="Arial" w:eastAsia="Arial"/>
          <w:sz w:val="24"/>
          <w:szCs w:val="24"/>
          <w:u w:val="none"/>
        </w:rPr>
        <w:t xml:space="preserve">,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2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 Julai 2019, 1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2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.45 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p</w:t>
      </w:r>
      <w:r>
        <w:rPr>
          <w:rStyle w:val="784"/>
          <w:rFonts w:ascii="Arial" w:hAnsi="Arial" w:cs="Arial" w:eastAsia="Arial"/>
          <w:color w:val="000000"/>
          <w:sz w:val="24"/>
          <w:szCs w:val="24"/>
          <w:u w:val="none"/>
        </w:rPr>
        <w:t xml:space="preserve">.m</w:t>
      </w:r>
      <w:r/>
    </w:p>
    <w:p>
      <w:pPr>
        <w:pStyle w:val="790"/>
        <w:ind w:left="426" w:firstLine="294"/>
        <w:jc w:val="both"/>
        <w:spacing w:after="0"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993" w:right="1133" w:bottom="1134" w:left="1418" w:header="709" w:footer="443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imSun">
    <w:panose1 w:val="02000603050000020003"/>
  </w:font>
  <w:font w:name="Tahoma">
    <w:panose1 w:val="020B060403050404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Batang">
    <w:panose1 w:val="02000603050000020003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144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KPD1023/P(</w:t>
          </w:r>
          <w:r>
            <w:rPr>
              <w:rFonts w:ascii="Arial" w:hAnsi="Arial" w:cs="Arial"/>
              <w:sz w:val="24"/>
              <w:szCs w:val="24"/>
            </w:rPr>
            <w:t xml:space="preserve">1</w:t>
          </w:r>
          <w:r>
            <w:rPr>
              <w:rFonts w:ascii="Arial" w:hAnsi="Arial" w:cs="Arial"/>
              <w:sz w:val="24"/>
              <w:szCs w:val="24"/>
            </w:rPr>
            <w:t xml:space="preserve">6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3941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3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 : 9</w:t>
          </w:r>
          <w:r/>
        </w:p>
      </w:tc>
    </w:tr>
  </w:tbl>
  <w:p>
    <w:pPr>
      <w:pStyle w:val="78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279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99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20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1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8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77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0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0"/>
      <w:lvlJc w:val="left"/>
      <w:pPr>
        <w:ind w:left="570" w:hanging="570"/>
      </w:pPr>
    </w:lvl>
    <w:lvl w:ilvl="1">
      <w:start w:val="1"/>
      <w:numFmt w:val="decimal"/>
      <w:isLgl w:val="false"/>
      <w:suff w:val="tab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isLgl w:val="false"/>
      <w:suff w:val="tab"/>
      <w:lvlText w:val="➢"/>
      <w:lvlJc w:val="left"/>
      <w:pPr>
        <w:ind w:left="2160" w:hanging="72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720"/>
      </w:pPr>
      <w:rPr>
        <w:rFonts w:ascii="Courier New" w:hAnsi="Courier New" w:cs="Courier New" w:eastAsia="Courier New"/>
      </w:rPr>
    </w:lvl>
    <w:lvl w:ilvl="4">
      <w:start w:val="1"/>
      <w:numFmt w:val="bullet"/>
      <w:isLgl w:val="false"/>
      <w:suff w:val="tab"/>
      <w:lvlText w:val="●"/>
      <w:lvlJc w:val="left"/>
      <w:pPr>
        <w:ind w:left="3960" w:hanging="1080"/>
      </w:pPr>
      <w:rPr>
        <w:rFonts w:ascii="Noto Sans Symbols" w:hAnsi="Noto Sans Symbols" w:cs="Noto Sans Symbols" w:eastAsia="Noto Sans Symbols"/>
      </w:rPr>
    </w:lvl>
    <w:lvl w:ilvl="5">
      <w:start w:val="1"/>
      <w:numFmt w:val="decimal"/>
      <w:isLgl w:val="false"/>
      <w:suff w:val="tab"/>
      <w:lvlText w:val="%1.%2.➢.o.●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➢.o.●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➢.o.●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➢.o.●.%6.%7.%8.%9"/>
      <w:lvlJc w:val="left"/>
      <w:pPr>
        <w:ind w:left="7560" w:hanging="180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28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1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0"/>
      <w:lvlJc w:val="left"/>
      <w:pPr>
        <w:ind w:left="570" w:hanging="570"/>
      </w:pPr>
    </w:lvl>
    <w:lvl w:ilvl="1">
      <w:start w:val="1"/>
      <w:numFmt w:val="decimal"/>
      <w:isLgl w:val="false"/>
      <w:suff w:val="tab"/>
      <w:lvlText w:val="1.1.%2"/>
      <w:lvlJc w:val="left"/>
      <w:pPr>
        <w:ind w:left="1290" w:hanging="570"/>
      </w:pPr>
      <w:rPr>
        <w:b w:val="0"/>
      </w:rPr>
    </w:lvl>
    <w:lvl w:ilvl="2">
      <w:start w:val="1"/>
      <w:numFmt w:val="bullet"/>
      <w:isLgl w:val="false"/>
      <w:suff w:val="tab"/>
      <w:lvlText w:val="➢"/>
      <w:lvlJc w:val="left"/>
      <w:pPr>
        <w:ind w:left="2160" w:hanging="72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720"/>
      </w:pPr>
      <w:rPr>
        <w:rFonts w:ascii="Courier New" w:hAnsi="Courier New" w:cs="Courier New" w:eastAsia="Courier New"/>
      </w:rPr>
    </w:lvl>
    <w:lvl w:ilvl="4">
      <w:start w:val="1"/>
      <w:numFmt w:val="bullet"/>
      <w:isLgl w:val="false"/>
      <w:suff w:val="tab"/>
      <w:lvlText w:val="●"/>
      <w:lvlJc w:val="left"/>
      <w:pPr>
        <w:ind w:left="3960" w:hanging="1080"/>
      </w:pPr>
      <w:rPr>
        <w:rFonts w:ascii="Noto Sans Symbols" w:hAnsi="Noto Sans Symbols" w:cs="Noto Sans Symbols" w:eastAsia="Noto Sans Symbols"/>
      </w:rPr>
    </w:lvl>
    <w:lvl w:ilvl="5">
      <w:start w:val="1"/>
      <w:numFmt w:val="decimal"/>
      <w:isLgl w:val="false"/>
      <w:suff w:val="tab"/>
      <w:lvlText w:val="%1.%2.➢.o.●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➢.o.●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➢.o.●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➢.o.●.%6.%7.%8.%9"/>
      <w:lvlJc w:val="left"/>
      <w:pPr>
        <w:ind w:left="7560" w:hanging="180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1.2.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9" w:hanging="180"/>
      </w:pPr>
    </w:lvl>
  </w:abstractNum>
  <w:abstractNum w:abstractNumId="2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21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7"/>
      <w:numFmt w:val="lowerRoman"/>
      <w:isLgl w:val="false"/>
      <w:suff w:val="tab"/>
      <w:lvlText w:val="%1."/>
      <w:lvlJc w:val="righ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Verdana" w:hAnsi="Verdana" w:cs="Arial Narrow" w:eastAsiaTheme="minorHAnsi" w:hint="default"/>
        <w:b w:val="0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96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"/>
  </w:num>
  <w:num w:numId="3">
    <w:abstractNumId w:val="23"/>
  </w:num>
  <w:num w:numId="4">
    <w:abstractNumId w:val="33"/>
    <w:lvlOverride w:ilvl="0">
      <w:startOverride w:val="1"/>
    </w:lvlOverride>
  </w:num>
  <w:num w:numId="5">
    <w:abstractNumId w:val="32"/>
    <w:lvlOverride w:ilvl="0">
      <w:startOverride w:val="1"/>
    </w:lvlOverride>
  </w:num>
  <w:num w:numId="6">
    <w:abstractNumId w:val="19"/>
  </w:num>
  <w:num w:numId="7">
    <w:abstractNumId w:val="35"/>
  </w:num>
  <w:num w:numId="8">
    <w:abstractNumId w:val="3"/>
  </w:num>
  <w:num w:numId="9">
    <w:abstractNumId w:val="23"/>
    <w:lvlOverride w:ilvl="0">
      <w:startOverride w:val="1"/>
    </w:lvlOverride>
  </w:num>
  <w:num w:numId="10">
    <w:abstractNumId w:val="36"/>
  </w:num>
  <w:num w:numId="11">
    <w:abstractNumId w:val="1"/>
  </w:num>
  <w:num w:numId="12">
    <w:abstractNumId w:val="1"/>
  </w:num>
  <w:num w:numId="13">
    <w:abstractNumId w:val="16"/>
  </w:num>
  <w:num w:numId="14">
    <w:abstractNumId w:val="12"/>
  </w:num>
  <w:num w:numId="15">
    <w:abstractNumId w:val="27"/>
  </w:num>
  <w:num w:numId="16">
    <w:abstractNumId w:val="28"/>
  </w:num>
  <w:num w:numId="17">
    <w:abstractNumId w:val="18"/>
  </w:num>
  <w:num w:numId="18">
    <w:abstractNumId w:val="20"/>
  </w:num>
  <w:num w:numId="19">
    <w:abstractNumId w:val="6"/>
  </w:num>
  <w:num w:numId="20">
    <w:abstractNumId w:val="10"/>
  </w:num>
  <w:num w:numId="21">
    <w:abstractNumId w:val="2"/>
  </w:num>
  <w:num w:numId="22">
    <w:abstractNumId w:val="31"/>
  </w:num>
  <w:num w:numId="23">
    <w:abstractNumId w:val="30"/>
  </w:num>
  <w:num w:numId="24">
    <w:abstractNumId w:val="8"/>
  </w:num>
  <w:num w:numId="25">
    <w:abstractNumId w:val="37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4"/>
  </w:num>
  <w:num w:numId="32">
    <w:abstractNumId w:val="5"/>
  </w:num>
  <w:num w:numId="33">
    <w:abstractNumId w:val="11"/>
  </w:num>
  <w:num w:numId="34">
    <w:abstractNumId w:val="14"/>
  </w:num>
  <w:num w:numId="35">
    <w:abstractNumId w:val="25"/>
  </w:num>
  <w:num w:numId="36">
    <w:abstractNumId w:val="29"/>
  </w:num>
  <w:num w:numId="37">
    <w:abstractNumId w:val="7"/>
  </w:num>
  <w:num w:numId="38">
    <w:abstractNumId w:val="0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4"/>
    <w:basedOn w:val="772"/>
    <w:next w:val="77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7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72"/>
    <w:next w:val="77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7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72"/>
    <w:next w:val="77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7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72"/>
    <w:next w:val="77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7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72"/>
    <w:next w:val="77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7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72"/>
    <w:next w:val="77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7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72"/>
    <w:next w:val="77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76"/>
    <w:link w:val="32"/>
    <w:uiPriority w:val="10"/>
    <w:rPr>
      <w:sz w:val="48"/>
      <w:szCs w:val="48"/>
    </w:rPr>
  </w:style>
  <w:style w:type="paragraph" w:styleId="34">
    <w:name w:val="Subtitle"/>
    <w:basedOn w:val="772"/>
    <w:next w:val="77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76"/>
    <w:link w:val="34"/>
    <w:uiPriority w:val="11"/>
    <w:rPr>
      <w:sz w:val="24"/>
      <w:szCs w:val="24"/>
    </w:rPr>
  </w:style>
  <w:style w:type="paragraph" w:styleId="36">
    <w:name w:val="Quote"/>
    <w:basedOn w:val="772"/>
    <w:next w:val="77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72"/>
    <w:next w:val="77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807"/>
    <w:link w:val="781"/>
    <w:uiPriority w:val="99"/>
  </w:style>
  <w:style w:type="table" w:styleId="47">
    <w:name w:val="Table Grid Light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7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76"/>
    <w:uiPriority w:val="99"/>
    <w:unhideWhenUsed/>
    <w:rPr>
      <w:vertAlign w:val="superscript"/>
    </w:rPr>
  </w:style>
  <w:style w:type="paragraph" w:styleId="176">
    <w:name w:val="endnote text"/>
    <w:basedOn w:val="77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76"/>
    <w:uiPriority w:val="99"/>
    <w:semiHidden/>
    <w:unhideWhenUsed/>
    <w:rPr>
      <w:vertAlign w:val="superscript"/>
    </w:rPr>
  </w:style>
  <w:style w:type="paragraph" w:styleId="179">
    <w:name w:val="toc 1"/>
    <w:basedOn w:val="772"/>
    <w:next w:val="77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72"/>
    <w:next w:val="77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72"/>
    <w:next w:val="77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72"/>
    <w:next w:val="77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72"/>
    <w:next w:val="77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72"/>
    <w:next w:val="77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72"/>
    <w:next w:val="77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72"/>
    <w:next w:val="77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72"/>
    <w:next w:val="77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72"/>
    <w:next w:val="772"/>
    <w:uiPriority w:val="99"/>
    <w:unhideWhenUsed/>
    <w:pPr>
      <w:spacing w:after="0" w:afterAutospacing="0"/>
    </w:pPr>
  </w:style>
  <w:style w:type="paragraph" w:styleId="772" w:default="1">
    <w:name w:val="Normal"/>
    <w:qFormat/>
    <w:rPr>
      <w:sz w:val="22"/>
      <w:szCs w:val="22"/>
      <w:lang w:val="en-MY"/>
    </w:rPr>
  </w:style>
  <w:style w:type="paragraph" w:styleId="773">
    <w:name w:val="Heading 1"/>
    <w:basedOn w:val="772"/>
    <w:next w:val="772"/>
    <w:link w:val="793"/>
    <w:uiPriority w:val="9"/>
    <w:qFormat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774">
    <w:name w:val="Heading 2"/>
    <w:basedOn w:val="772"/>
    <w:next w:val="772"/>
    <w:link w:val="808"/>
    <w:uiPriority w:val="9"/>
    <w:semiHidden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75">
    <w:name w:val="Heading 3"/>
    <w:basedOn w:val="772"/>
    <w:next w:val="772"/>
    <w:link w:val="792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n-MY"/>
    </w:rPr>
  </w:style>
  <w:style w:type="character" w:styleId="776" w:default="1">
    <w:name w:val="Default Paragraph Font"/>
    <w:uiPriority w:val="1"/>
    <w:semiHidden/>
    <w:unhideWhenUsed/>
  </w:style>
  <w:style w:type="table" w:styleId="7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8" w:default="1">
    <w:name w:val="No List"/>
    <w:uiPriority w:val="99"/>
    <w:semiHidden/>
    <w:unhideWhenUsed/>
  </w:style>
  <w:style w:type="paragraph" w:styleId="779">
    <w:name w:val="Balloon Text"/>
    <w:basedOn w:val="772"/>
    <w:link w:val="78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780">
    <w:name w:val="annotation text"/>
    <w:basedOn w:val="772"/>
    <w:link w:val="795"/>
    <w:uiPriority w:val="99"/>
    <w:semiHidden/>
    <w:unhideWhenUsed/>
    <w:qFormat/>
    <w:rPr>
      <w:sz w:val="20"/>
      <w:szCs w:val="20"/>
    </w:rPr>
  </w:style>
  <w:style w:type="paragraph" w:styleId="781">
    <w:name w:val="Footer"/>
    <w:basedOn w:val="772"/>
    <w:link w:val="788"/>
    <w:uiPriority w:val="99"/>
    <w:unhideWhenUsed/>
    <w:qFormat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82">
    <w:name w:val="Header"/>
    <w:basedOn w:val="772"/>
    <w:link w:val="787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83">
    <w:name w:val="Normal (Web)"/>
    <w:basedOn w:val="77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character" w:styleId="784">
    <w:name w:val="Hyperlink"/>
    <w:uiPriority w:val="99"/>
    <w:unhideWhenUsed/>
    <w:qFormat/>
    <w:rPr>
      <w:color w:val="0000FF"/>
      <w:u w:val="single"/>
    </w:rPr>
  </w:style>
  <w:style w:type="character" w:styleId="785">
    <w:name w:val="Strong"/>
    <w:uiPriority w:val="22"/>
    <w:qFormat/>
    <w:rPr>
      <w:b/>
      <w:bCs/>
    </w:rPr>
  </w:style>
  <w:style w:type="table" w:styleId="786">
    <w:name w:val="Table Grid"/>
    <w:basedOn w:val="77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7" w:customStyle="1">
    <w:name w:val="Header Char"/>
    <w:basedOn w:val="776"/>
    <w:link w:val="782"/>
    <w:uiPriority w:val="99"/>
  </w:style>
  <w:style w:type="character" w:styleId="788" w:customStyle="1">
    <w:name w:val="Footer Char"/>
    <w:basedOn w:val="776"/>
    <w:link w:val="781"/>
    <w:uiPriority w:val="99"/>
  </w:style>
  <w:style w:type="character" w:styleId="789" w:customStyle="1">
    <w:name w:val="Balloon Text Char"/>
    <w:link w:val="779"/>
    <w:uiPriority w:val="99"/>
    <w:semiHidden/>
    <w:rPr>
      <w:rFonts w:ascii="Tahoma" w:hAnsi="Tahoma" w:cs="Tahoma"/>
      <w:sz w:val="16"/>
      <w:szCs w:val="16"/>
    </w:rPr>
  </w:style>
  <w:style w:type="paragraph" w:styleId="790">
    <w:name w:val="List Paragraph"/>
    <w:basedOn w:val="772"/>
    <w:qFormat/>
    <w:pPr>
      <w:contextualSpacing/>
      <w:ind w:left="720"/>
    </w:pPr>
  </w:style>
  <w:style w:type="character" w:styleId="791" w:customStyle="1">
    <w:name w:val="apple-converted-space"/>
    <w:basedOn w:val="776"/>
    <w:qFormat/>
  </w:style>
  <w:style w:type="character" w:styleId="792" w:customStyle="1">
    <w:name w:val="Heading 3 Char"/>
    <w:link w:val="775"/>
    <w:uiPriority w:val="9"/>
    <w:qFormat/>
    <w:rPr>
      <w:rFonts w:ascii="Times New Roman" w:hAnsi="Times New Roman" w:eastAsia="Times New Roman"/>
      <w:b/>
      <w:bCs/>
      <w:sz w:val="27"/>
      <w:szCs w:val="27"/>
    </w:rPr>
  </w:style>
  <w:style w:type="character" w:styleId="793" w:customStyle="1">
    <w:name w:val="Heading 1 Char"/>
    <w:link w:val="773"/>
    <w:uiPriority w:val="9"/>
    <w:qFormat/>
    <w:rPr>
      <w:rFonts w:ascii="Cambria" w:hAnsi="Cambria" w:cs="Times New Roman" w:eastAsia="Times New Roman"/>
      <w:b/>
      <w:bCs/>
      <w:sz w:val="32"/>
      <w:szCs w:val="32"/>
      <w:lang w:eastAsia="en-US"/>
    </w:rPr>
  </w:style>
  <w:style w:type="paragraph" w:styleId="794">
    <w:name w:val="No Spacing"/>
    <w:uiPriority w:val="1"/>
    <w:qFormat/>
    <w:rPr>
      <w:rFonts w:eastAsia="Times New Roman"/>
      <w:sz w:val="22"/>
      <w:szCs w:val="22"/>
    </w:rPr>
  </w:style>
  <w:style w:type="character" w:styleId="795" w:customStyle="1">
    <w:name w:val="Comment Text Char"/>
    <w:link w:val="780"/>
    <w:uiPriority w:val="99"/>
    <w:semiHidden/>
    <w:qFormat/>
    <w:rPr>
      <w:lang w:val="en-MY" w:eastAsia="en-US"/>
    </w:rPr>
  </w:style>
  <w:style w:type="paragraph" w:styleId="796" w:customStyle="1">
    <w:name w:val="Colorful List - Accent 11"/>
    <w:basedOn w:val="772"/>
    <w:uiPriority w:val="34"/>
    <w:qFormat/>
    <w:pPr>
      <w:contextualSpacing/>
      <w:ind w:left="720"/>
    </w:pPr>
  </w:style>
  <w:style w:type="character" w:styleId="797">
    <w:name w:val="Emphasis"/>
    <w:basedOn w:val="776"/>
    <w:uiPriority w:val="20"/>
    <w:qFormat/>
    <w:rPr>
      <w:i/>
      <w:iCs/>
    </w:rPr>
  </w:style>
  <w:style w:type="paragraph" w:styleId="798">
    <w:name w:val="Body Text"/>
    <w:basedOn w:val="772"/>
    <w:link w:val="799"/>
    <w:uiPriority w:val="99"/>
    <w:unhideWhenUsed/>
    <w:pPr>
      <w:spacing w:after="120" w:line="240" w:lineRule="auto"/>
    </w:pPr>
    <w:rPr>
      <w:rFonts w:ascii="Times New Roman" w:hAnsi="Times New Roman" w:eastAsia="SimSun"/>
      <w:sz w:val="24"/>
      <w:szCs w:val="24"/>
      <w:lang w:val="en-US"/>
    </w:rPr>
  </w:style>
  <w:style w:type="character" w:styleId="799" w:customStyle="1">
    <w:name w:val="Body Text Char"/>
    <w:basedOn w:val="776"/>
    <w:link w:val="798"/>
    <w:uiPriority w:val="99"/>
    <w:rPr>
      <w:rFonts w:ascii="Times New Roman" w:hAnsi="Times New Roman" w:eastAsia="SimSun"/>
      <w:sz w:val="24"/>
      <w:szCs w:val="24"/>
    </w:rPr>
  </w:style>
  <w:style w:type="character" w:styleId="800" w:customStyle="1">
    <w:name w:val="crayon-o"/>
    <w:basedOn w:val="776"/>
  </w:style>
  <w:style w:type="character" w:styleId="801" w:customStyle="1">
    <w:name w:val="crayon-v"/>
    <w:basedOn w:val="776"/>
  </w:style>
  <w:style w:type="character" w:styleId="802" w:customStyle="1">
    <w:name w:val="crayon-e"/>
    <w:basedOn w:val="776"/>
  </w:style>
  <w:style w:type="character" w:styleId="803" w:customStyle="1">
    <w:name w:val="tagcolor"/>
    <w:basedOn w:val="776"/>
  </w:style>
  <w:style w:type="character" w:styleId="804" w:customStyle="1">
    <w:name w:val="attributecolor"/>
    <w:basedOn w:val="776"/>
  </w:style>
  <w:style w:type="character" w:styleId="805" w:customStyle="1">
    <w:name w:val="attributevaluecolor"/>
    <w:basedOn w:val="776"/>
  </w:style>
  <w:style w:type="character" w:styleId="806" w:customStyle="1">
    <w:name w:val="tagnamecolor"/>
    <w:basedOn w:val="776"/>
  </w:style>
  <w:style w:type="paragraph" w:styleId="807">
    <w:name w:val="Caption"/>
    <w:basedOn w:val="772"/>
    <w:next w:val="772"/>
    <w:uiPriority w:val="35"/>
    <w:semiHidden/>
    <w:unhideWhenUsed/>
    <w:qFormat/>
    <w:pPr>
      <w:spacing w:line="240" w:lineRule="auto"/>
    </w:pPr>
    <w:rPr>
      <w:rFonts w:ascii="Times New Roman" w:hAnsi="Times New Roman" w:eastAsia="Times New Roman"/>
      <w:b/>
      <w:bCs/>
      <w:color w:val="4F81BD" w:themeColor="accent1"/>
      <w:sz w:val="18"/>
      <w:szCs w:val="18"/>
      <w:lang w:val="en-US"/>
    </w:rPr>
  </w:style>
  <w:style w:type="character" w:styleId="808" w:customStyle="1">
    <w:name w:val="Heading 2 Char"/>
    <w:basedOn w:val="776"/>
    <w:link w:val="774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MY"/>
    </w:rPr>
  </w:style>
  <w:style w:type="paragraph" w:styleId="809" w:customStyle="1">
    <w:name w:val="serif"/>
    <w:basedOn w:val="772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10" w:customStyle="1">
    <w:name w:val="sansserif"/>
    <w:basedOn w:val="772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11" w:customStyle="1">
    <w:name w:val="Normal1"/>
    <w:basedOn w:val="772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12" w:customStyle="1">
    <w:name w:val="italic"/>
    <w:basedOn w:val="772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13" w:customStyle="1">
    <w:name w:val="oblique"/>
    <w:basedOn w:val="772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intland.com/blog/sdlc/source-control-management-best-practices/" TargetMode="External"/><Relationship Id="rId20" Type="http://schemas.openxmlformats.org/officeDocument/2006/relationships/hyperlink" Target="http://its.unl.edu/bestpractices/source-code-management" TargetMode="External"/><Relationship Id="rId21" Type="http://schemas.openxmlformats.org/officeDocument/2006/relationships/hyperlink" Target="https://www.slideshare.net/xSawyer/source-code-management-systems" TargetMode="External"/><Relationship Id="rId22" Type="http://schemas.openxmlformats.org/officeDocument/2006/relationships/hyperlink" Target="https://git-scm.com/book/id/v1/Memulai-Git-Tentang-Version-Control" TargetMode="External"/><Relationship Id="rId23" Type="http://schemas.openxmlformats.org/officeDocument/2006/relationships/hyperlink" Target="https://en.wikipedia.org/wiki/Commit_(version_control)" TargetMode="External"/><Relationship Id="rId24" Type="http://schemas.openxmlformats.org/officeDocument/2006/relationships/hyperlink" Target="https://en.wikipedia.org/wiki/Distributed_version_control" TargetMode="External"/><Relationship Id="rId25" Type="http://schemas.openxmlformats.org/officeDocument/2006/relationships/hyperlink" Target="https://medium.com/lean-in-women-in-tech-india/working-with-git-9dafa8f986b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03C68E4A-9E05-4A01-8265-9AC961E04C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revision>22</cp:revision>
  <dcterms:created xsi:type="dcterms:W3CDTF">2019-05-19T00:11:00Z</dcterms:created>
  <dcterms:modified xsi:type="dcterms:W3CDTF">2022-08-10T16:33:57Z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