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5C571" w14:textId="77777777" w:rsidR="00075579" w:rsidRPr="00412C65" w:rsidRDefault="00075579" w:rsidP="00E90F87">
      <w:pPr>
        <w:rPr>
          <w:rFonts w:cstheme="minorHAnsi"/>
          <w:b/>
          <w:bCs/>
        </w:rPr>
      </w:pPr>
    </w:p>
    <w:p w14:paraId="5218D720" w14:textId="0970FEC9" w:rsidR="00075579" w:rsidRPr="00412C65" w:rsidRDefault="00075579" w:rsidP="00075579">
      <w:pPr>
        <w:pStyle w:val="diplstandard"/>
        <w:jc w:val="center"/>
        <w:rPr>
          <w:rFonts w:asciiTheme="minorHAnsi" w:hAnsiTheme="minorHAnsi" w:cstheme="minorHAnsi"/>
        </w:rPr>
      </w:pPr>
    </w:p>
    <w:p w14:paraId="1E01BAEC" w14:textId="77777777" w:rsidR="00075579" w:rsidRPr="00412C65" w:rsidRDefault="00075579" w:rsidP="00075579">
      <w:pPr>
        <w:framePr w:wrap="notBeside" w:vAnchor="text" w:hAnchor="text" w:xAlign="center" w:yAlign="top"/>
        <w:jc w:val="center"/>
        <w:rPr>
          <w:rFonts w:cstheme="minorHAnsi"/>
        </w:rPr>
      </w:pPr>
      <w:r w:rsidRPr="00412C65">
        <w:rPr>
          <w:rFonts w:cstheme="minorHAnsi"/>
          <w:noProof/>
        </w:rPr>
        <w:drawing>
          <wp:inline distT="0" distB="0" distL="0" distR="0" wp14:anchorId="7ECB6B60" wp14:editId="5CE34C44">
            <wp:extent cx="3449320" cy="117919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9320" cy="1179195"/>
                    </a:xfrm>
                    <a:prstGeom prst="rect">
                      <a:avLst/>
                    </a:prstGeom>
                    <a:noFill/>
                    <a:ln>
                      <a:noFill/>
                    </a:ln>
                  </pic:spPr>
                </pic:pic>
              </a:graphicData>
            </a:graphic>
          </wp:inline>
        </w:drawing>
      </w:r>
    </w:p>
    <w:p w14:paraId="436CB079" w14:textId="77777777" w:rsidR="00075579" w:rsidRPr="00412C65" w:rsidRDefault="00075579" w:rsidP="00075579">
      <w:pPr>
        <w:pStyle w:val="diplstandard"/>
        <w:jc w:val="center"/>
        <w:rPr>
          <w:rFonts w:asciiTheme="minorHAnsi" w:hAnsiTheme="minorHAnsi" w:cstheme="minorHAnsi"/>
          <w:sz w:val="40"/>
          <w:szCs w:val="40"/>
        </w:rPr>
      </w:pPr>
    </w:p>
    <w:p w14:paraId="603AC910" w14:textId="3598A211" w:rsidR="00412C65" w:rsidRPr="00412C65" w:rsidRDefault="00412C65" w:rsidP="00412C65">
      <w:pPr>
        <w:jc w:val="center"/>
        <w:rPr>
          <w:rFonts w:cstheme="minorHAnsi"/>
          <w:b/>
          <w:bCs/>
          <w:sz w:val="40"/>
          <w:szCs w:val="40"/>
        </w:rPr>
      </w:pPr>
      <w:r w:rsidRPr="00412C65">
        <w:rPr>
          <w:rFonts w:cstheme="minorHAnsi"/>
          <w:b/>
          <w:bCs/>
          <w:sz w:val="40"/>
          <w:szCs w:val="40"/>
        </w:rPr>
        <w:t>E</w:t>
      </w:r>
      <w:r w:rsidR="003B2D4F">
        <w:rPr>
          <w:rFonts w:cstheme="minorHAnsi"/>
          <w:b/>
          <w:bCs/>
          <w:sz w:val="40"/>
          <w:szCs w:val="40"/>
        </w:rPr>
        <w:t xml:space="preserve">xploratory </w:t>
      </w:r>
      <w:r w:rsidRPr="00412C65">
        <w:rPr>
          <w:rFonts w:cstheme="minorHAnsi"/>
          <w:b/>
          <w:bCs/>
          <w:sz w:val="40"/>
          <w:szCs w:val="40"/>
        </w:rPr>
        <w:t>D</w:t>
      </w:r>
      <w:r w:rsidR="003B2D4F">
        <w:rPr>
          <w:rFonts w:cstheme="minorHAnsi"/>
          <w:b/>
          <w:bCs/>
          <w:sz w:val="40"/>
          <w:szCs w:val="40"/>
        </w:rPr>
        <w:t xml:space="preserve">ata </w:t>
      </w:r>
      <w:r w:rsidRPr="00412C65">
        <w:rPr>
          <w:rFonts w:cstheme="minorHAnsi"/>
          <w:b/>
          <w:bCs/>
          <w:sz w:val="40"/>
          <w:szCs w:val="40"/>
        </w:rPr>
        <w:t>A</w:t>
      </w:r>
      <w:r w:rsidR="003B2D4F">
        <w:rPr>
          <w:rFonts w:cstheme="minorHAnsi"/>
          <w:b/>
          <w:bCs/>
          <w:sz w:val="40"/>
          <w:szCs w:val="40"/>
        </w:rPr>
        <w:t>nalysis (EDA)</w:t>
      </w:r>
      <w:r w:rsidRPr="00412C65">
        <w:rPr>
          <w:rFonts w:cstheme="minorHAnsi"/>
          <w:b/>
          <w:bCs/>
          <w:sz w:val="40"/>
          <w:szCs w:val="40"/>
        </w:rPr>
        <w:t xml:space="preserve"> and Predicting Customer Lifetime Value (CLV) for an Auto Insurance Company</w:t>
      </w:r>
    </w:p>
    <w:p w14:paraId="0C98C6EC" w14:textId="77777777" w:rsidR="00075579" w:rsidRPr="00412C65" w:rsidRDefault="00075579" w:rsidP="00075579">
      <w:pPr>
        <w:pStyle w:val="diplstandard"/>
        <w:jc w:val="center"/>
        <w:rPr>
          <w:rFonts w:asciiTheme="minorHAnsi" w:hAnsiTheme="minorHAnsi" w:cstheme="minorHAnsi"/>
          <w:sz w:val="32"/>
          <w:lang w:val="en-IN"/>
        </w:rPr>
      </w:pPr>
    </w:p>
    <w:p w14:paraId="5C140F8B" w14:textId="77777777" w:rsidR="00075579" w:rsidRPr="00412C65" w:rsidRDefault="00075579" w:rsidP="00075579">
      <w:pPr>
        <w:pStyle w:val="diplstandard"/>
        <w:jc w:val="center"/>
        <w:rPr>
          <w:rFonts w:asciiTheme="minorHAnsi" w:hAnsiTheme="minorHAnsi" w:cstheme="minorHAnsi"/>
          <w:color w:val="FF0000"/>
          <w:sz w:val="44"/>
          <w:lang w:val="en-IN"/>
        </w:rPr>
      </w:pPr>
    </w:p>
    <w:p w14:paraId="08A5301A" w14:textId="77777777" w:rsidR="00075579" w:rsidRPr="00412C65" w:rsidRDefault="00075579" w:rsidP="00075579">
      <w:pPr>
        <w:pStyle w:val="diplstandard"/>
        <w:jc w:val="center"/>
        <w:rPr>
          <w:rFonts w:asciiTheme="minorHAnsi" w:hAnsiTheme="minorHAnsi" w:cstheme="minorHAnsi"/>
          <w:lang w:val="en-IN"/>
        </w:rPr>
      </w:pPr>
    </w:p>
    <w:p w14:paraId="4432F870" w14:textId="77777777" w:rsidR="00075579" w:rsidRPr="00412C65" w:rsidRDefault="00075579" w:rsidP="00075579">
      <w:pPr>
        <w:pStyle w:val="diplstandard"/>
        <w:jc w:val="center"/>
        <w:rPr>
          <w:rFonts w:asciiTheme="minorHAnsi" w:hAnsiTheme="minorHAnsi" w:cstheme="minorHAnsi"/>
          <w:lang w:val="en-IN"/>
        </w:rPr>
      </w:pPr>
    </w:p>
    <w:p w14:paraId="7271B3DB" w14:textId="77777777" w:rsidR="00075579" w:rsidRPr="00412C65" w:rsidRDefault="00075579" w:rsidP="00075579">
      <w:pPr>
        <w:pStyle w:val="diplstandard"/>
        <w:jc w:val="center"/>
        <w:rPr>
          <w:rFonts w:asciiTheme="minorHAnsi" w:hAnsiTheme="minorHAnsi" w:cstheme="minorHAnsi"/>
          <w:b/>
          <w:bCs/>
          <w:lang w:val="en-IN"/>
        </w:rPr>
      </w:pPr>
      <w:r w:rsidRPr="00412C65">
        <w:rPr>
          <w:rFonts w:asciiTheme="minorHAnsi" w:hAnsiTheme="minorHAnsi" w:cstheme="minorHAnsi"/>
          <w:b/>
          <w:bCs/>
          <w:lang w:val="en-IN"/>
        </w:rPr>
        <w:t>Danial Monachan</w:t>
      </w:r>
    </w:p>
    <w:p w14:paraId="0F0DCA3A" w14:textId="77777777" w:rsidR="00075579" w:rsidRPr="00412C65" w:rsidRDefault="00075579" w:rsidP="00075579">
      <w:pPr>
        <w:pStyle w:val="diplstandard"/>
        <w:jc w:val="center"/>
        <w:rPr>
          <w:rFonts w:asciiTheme="minorHAnsi" w:hAnsiTheme="minorHAnsi" w:cstheme="minorHAnsi"/>
          <w:lang w:val="en-IN"/>
        </w:rPr>
      </w:pPr>
      <w:r w:rsidRPr="00412C65">
        <w:rPr>
          <w:rFonts w:asciiTheme="minorHAnsi" w:hAnsiTheme="minorHAnsi" w:cstheme="minorHAnsi"/>
          <w:lang w:val="en-IN"/>
        </w:rPr>
        <w:t>Msc. Artificial Intelligence</w:t>
      </w:r>
    </w:p>
    <w:p w14:paraId="1F13DBAE" w14:textId="77777777" w:rsidR="00075579" w:rsidRPr="00412C65" w:rsidRDefault="00075579" w:rsidP="00075579">
      <w:pPr>
        <w:pStyle w:val="diplstandard"/>
        <w:jc w:val="center"/>
        <w:rPr>
          <w:rFonts w:asciiTheme="minorHAnsi" w:hAnsiTheme="minorHAnsi" w:cstheme="minorHAnsi"/>
          <w:lang w:val="en-IN"/>
        </w:rPr>
      </w:pPr>
      <w:r w:rsidRPr="00412C65">
        <w:rPr>
          <w:rFonts w:asciiTheme="minorHAnsi" w:hAnsiTheme="minorHAnsi" w:cstheme="minorHAnsi"/>
          <w:lang w:val="en-IN"/>
        </w:rPr>
        <w:t>Matri-Nr.: 5003811</w:t>
      </w:r>
    </w:p>
    <w:p w14:paraId="57DF560F" w14:textId="77777777" w:rsidR="00075579" w:rsidRPr="00412C65" w:rsidRDefault="00075579" w:rsidP="00075579">
      <w:pPr>
        <w:pStyle w:val="diplstandard"/>
        <w:jc w:val="center"/>
        <w:rPr>
          <w:rFonts w:asciiTheme="minorHAnsi" w:hAnsiTheme="minorHAnsi" w:cstheme="minorHAnsi"/>
          <w:i/>
          <w:lang w:val="en-IN"/>
        </w:rPr>
      </w:pPr>
      <w:r w:rsidRPr="00412C65">
        <w:rPr>
          <w:rFonts w:asciiTheme="minorHAnsi" w:hAnsiTheme="minorHAnsi" w:cstheme="minorHAnsi"/>
          <w:i/>
          <w:lang w:val="en-IN"/>
        </w:rPr>
        <w:t>28 January 2025</w:t>
      </w:r>
    </w:p>
    <w:p w14:paraId="2DF571F7" w14:textId="77777777" w:rsidR="00075579" w:rsidRPr="00412C65" w:rsidRDefault="00075579" w:rsidP="00075579">
      <w:pPr>
        <w:pStyle w:val="diplstandard"/>
        <w:rPr>
          <w:rFonts w:asciiTheme="minorHAnsi" w:hAnsiTheme="minorHAnsi" w:cstheme="minorHAnsi"/>
          <w:i/>
          <w:lang w:val="en-IN"/>
        </w:rPr>
      </w:pPr>
    </w:p>
    <w:p w14:paraId="3C21D584" w14:textId="77777777" w:rsidR="00075579" w:rsidRPr="00412C65" w:rsidRDefault="00075579" w:rsidP="00075579">
      <w:pPr>
        <w:pStyle w:val="diplstandard"/>
        <w:jc w:val="center"/>
        <w:rPr>
          <w:rFonts w:asciiTheme="minorHAnsi" w:hAnsiTheme="minorHAnsi" w:cstheme="minorHAnsi"/>
          <w:lang w:val="en-IN"/>
        </w:rPr>
      </w:pPr>
    </w:p>
    <w:p w14:paraId="7908F90C" w14:textId="77777777" w:rsidR="00075579" w:rsidRPr="00412C65" w:rsidRDefault="00075579" w:rsidP="00075579">
      <w:pPr>
        <w:pStyle w:val="diplstandard"/>
        <w:jc w:val="center"/>
        <w:rPr>
          <w:rFonts w:asciiTheme="minorHAnsi" w:hAnsiTheme="minorHAnsi" w:cstheme="minorHAnsi"/>
          <w:lang w:val="en-IN"/>
        </w:rPr>
      </w:pPr>
    </w:p>
    <w:p w14:paraId="6847483A" w14:textId="77777777" w:rsidR="00075579" w:rsidRPr="00412C65" w:rsidRDefault="00075579" w:rsidP="00075579">
      <w:pPr>
        <w:pStyle w:val="diplstandard"/>
        <w:jc w:val="center"/>
        <w:rPr>
          <w:rFonts w:asciiTheme="minorHAnsi" w:hAnsiTheme="minorHAnsi" w:cstheme="minorHAnsi"/>
          <w:lang w:val="en-IN"/>
        </w:rPr>
      </w:pPr>
    </w:p>
    <w:p w14:paraId="11AAD77A" w14:textId="77777777" w:rsidR="00075579" w:rsidRPr="00412C65" w:rsidRDefault="00075579" w:rsidP="00075579">
      <w:pPr>
        <w:pStyle w:val="diplstandard"/>
        <w:jc w:val="center"/>
        <w:rPr>
          <w:rFonts w:asciiTheme="minorHAnsi" w:hAnsiTheme="minorHAnsi" w:cstheme="minorHAnsi"/>
          <w:lang w:val="en-IN"/>
        </w:rPr>
      </w:pPr>
    </w:p>
    <w:p w14:paraId="62192734" w14:textId="77777777" w:rsidR="00075579" w:rsidRPr="00412C65" w:rsidRDefault="00075579" w:rsidP="00075579">
      <w:pPr>
        <w:pStyle w:val="diplstandard"/>
        <w:jc w:val="center"/>
        <w:rPr>
          <w:rFonts w:asciiTheme="minorHAnsi" w:hAnsiTheme="minorHAnsi" w:cstheme="minorHAnsi"/>
          <w:lang w:val="en-IN"/>
        </w:rPr>
      </w:pPr>
    </w:p>
    <w:p w14:paraId="7A01E575" w14:textId="77777777" w:rsidR="00075579" w:rsidRPr="00412C65" w:rsidRDefault="00075579" w:rsidP="00075579">
      <w:pPr>
        <w:pStyle w:val="diplstandard"/>
        <w:jc w:val="center"/>
        <w:rPr>
          <w:rFonts w:asciiTheme="minorHAnsi" w:hAnsiTheme="minorHAnsi" w:cstheme="minorHAnsi"/>
          <w:lang w:val="en-IN"/>
        </w:rPr>
      </w:pPr>
    </w:p>
    <w:p w14:paraId="35CCA51A" w14:textId="77777777" w:rsidR="00075579" w:rsidRPr="00412C65" w:rsidRDefault="00075579" w:rsidP="00075579">
      <w:pPr>
        <w:pStyle w:val="diplstandard"/>
        <w:jc w:val="center"/>
        <w:rPr>
          <w:rFonts w:asciiTheme="minorHAnsi" w:hAnsiTheme="minorHAnsi" w:cstheme="minorHAnsi"/>
          <w:lang w:val="en-IN"/>
        </w:rPr>
      </w:pPr>
    </w:p>
    <w:p w14:paraId="06E6A9FF" w14:textId="77777777" w:rsidR="00075579" w:rsidRPr="00412C65" w:rsidRDefault="00075579" w:rsidP="00075579">
      <w:pPr>
        <w:pStyle w:val="diplstandard"/>
        <w:jc w:val="center"/>
        <w:rPr>
          <w:rFonts w:asciiTheme="minorHAnsi" w:hAnsiTheme="minorHAnsi" w:cstheme="minorHAnsi"/>
          <w:lang w:val="en-IN"/>
        </w:rPr>
      </w:pPr>
    </w:p>
    <w:p w14:paraId="5A143D0E" w14:textId="77777777" w:rsidR="00075579" w:rsidRPr="00412C65" w:rsidRDefault="00075579" w:rsidP="00075579">
      <w:pPr>
        <w:pStyle w:val="diplstandard"/>
        <w:jc w:val="center"/>
        <w:rPr>
          <w:rFonts w:asciiTheme="minorHAnsi" w:hAnsiTheme="minorHAnsi" w:cstheme="minorHAnsi"/>
          <w:b/>
          <w:bCs/>
          <w:lang w:val="en-IN"/>
        </w:rPr>
      </w:pPr>
    </w:p>
    <w:p w14:paraId="55771C60" w14:textId="77777777" w:rsidR="00075579" w:rsidRPr="00412C65" w:rsidRDefault="00075579" w:rsidP="00075579">
      <w:pPr>
        <w:pStyle w:val="diplstandard"/>
        <w:jc w:val="center"/>
        <w:rPr>
          <w:rFonts w:asciiTheme="minorHAnsi" w:hAnsiTheme="minorHAnsi" w:cstheme="minorHAnsi"/>
          <w:b/>
          <w:bCs/>
          <w:sz w:val="28"/>
          <w:szCs w:val="28"/>
          <w:lang w:val="en-IN"/>
        </w:rPr>
      </w:pPr>
      <w:r w:rsidRPr="00412C65">
        <w:rPr>
          <w:rFonts w:asciiTheme="minorHAnsi" w:hAnsiTheme="minorHAnsi" w:cstheme="minorHAnsi"/>
          <w:b/>
          <w:bCs/>
          <w:sz w:val="28"/>
          <w:szCs w:val="28"/>
          <w:lang w:val="en-IN"/>
        </w:rPr>
        <w:t>Data Exploration and System Management Using Artificial Intelligence/Machine Learning</w:t>
      </w:r>
    </w:p>
    <w:p w14:paraId="558863FE" w14:textId="77777777" w:rsidR="00075579" w:rsidRPr="00412C65" w:rsidRDefault="00075579" w:rsidP="00075579">
      <w:pPr>
        <w:pStyle w:val="diplstandard"/>
        <w:tabs>
          <w:tab w:val="left" w:pos="720"/>
        </w:tabs>
        <w:ind w:left="720"/>
        <w:jc w:val="center"/>
        <w:rPr>
          <w:rFonts w:asciiTheme="minorHAnsi" w:hAnsiTheme="minorHAnsi" w:cstheme="minorHAnsi"/>
          <w:b/>
          <w:bCs/>
          <w:lang w:val="en-IN"/>
        </w:rPr>
      </w:pPr>
    </w:p>
    <w:p w14:paraId="6C70EE4C" w14:textId="77777777" w:rsidR="00075579" w:rsidRPr="00412C65" w:rsidRDefault="00075579" w:rsidP="00075579">
      <w:pPr>
        <w:pStyle w:val="diplstandard"/>
        <w:tabs>
          <w:tab w:val="left" w:pos="720"/>
        </w:tabs>
        <w:ind w:left="720"/>
        <w:jc w:val="center"/>
        <w:rPr>
          <w:rFonts w:asciiTheme="minorHAnsi" w:hAnsiTheme="minorHAnsi" w:cstheme="minorHAnsi"/>
          <w:lang w:val="en-IN"/>
        </w:rPr>
      </w:pPr>
      <w:r w:rsidRPr="00412C65">
        <w:rPr>
          <w:rFonts w:asciiTheme="minorHAnsi" w:hAnsiTheme="minorHAnsi" w:cstheme="minorHAnsi"/>
          <w:b/>
          <w:bCs/>
          <w:lang w:val="en-IN"/>
        </w:rPr>
        <w:t>Lecturer:</w:t>
      </w:r>
      <w:r w:rsidRPr="00412C65">
        <w:rPr>
          <w:rFonts w:asciiTheme="minorHAnsi" w:hAnsiTheme="minorHAnsi" w:cstheme="minorHAnsi"/>
          <w:lang w:val="en-IN"/>
        </w:rPr>
        <w:t xml:space="preserve"> Prof. Dr.-</w:t>
      </w:r>
      <w:r w:rsidRPr="00412C65">
        <w:rPr>
          <w:rFonts w:asciiTheme="minorHAnsi" w:eastAsiaTheme="minorEastAsia" w:hAnsiTheme="minorHAnsi" w:cstheme="minorHAnsi"/>
          <w:kern w:val="2"/>
          <w:szCs w:val="24"/>
          <w:lang w:val="en-IN" w:eastAsia="en-IN"/>
          <w14:ligatures w14:val="standardContextual"/>
        </w:rPr>
        <w:t xml:space="preserve"> </w:t>
      </w:r>
      <w:r w:rsidRPr="00412C65">
        <w:rPr>
          <w:rFonts w:asciiTheme="minorHAnsi" w:hAnsiTheme="minorHAnsi" w:cstheme="minorHAnsi"/>
          <w:lang w:val="en-IN"/>
        </w:rPr>
        <w:t>Ireneusz Jablonski</w:t>
      </w:r>
    </w:p>
    <w:p w14:paraId="5602598B" w14:textId="5003391B" w:rsidR="00E90F87" w:rsidRPr="00412C65" w:rsidRDefault="00075579" w:rsidP="00E90F87">
      <w:pPr>
        <w:rPr>
          <w:rFonts w:cstheme="minorHAnsi"/>
        </w:rPr>
      </w:pPr>
      <w:r w:rsidRPr="00412C65">
        <w:rPr>
          <w:rFonts w:cstheme="minorHAnsi"/>
        </w:rPr>
        <w:br w:type="page"/>
      </w:r>
    </w:p>
    <w:p w14:paraId="3331FBD8" w14:textId="77777777" w:rsidR="00E90F87" w:rsidRPr="00412C65" w:rsidRDefault="00E90F87" w:rsidP="00E90F87">
      <w:pPr>
        <w:rPr>
          <w:rFonts w:cstheme="minorHAnsi"/>
          <w:b/>
          <w:bCs/>
        </w:rPr>
      </w:pPr>
      <w:r w:rsidRPr="00412C65">
        <w:rPr>
          <w:rFonts w:cstheme="minorHAnsi"/>
          <w:b/>
          <w:bCs/>
        </w:rPr>
        <w:lastRenderedPageBreak/>
        <w:t>1. Introduction</w:t>
      </w:r>
    </w:p>
    <w:p w14:paraId="1F9758D9" w14:textId="77777777" w:rsidR="00E90F87" w:rsidRPr="00412C65" w:rsidRDefault="00E90F87" w:rsidP="00E90F87">
      <w:pPr>
        <w:rPr>
          <w:rFonts w:cstheme="minorHAnsi"/>
        </w:rPr>
      </w:pPr>
      <w:r w:rsidRPr="00412C65">
        <w:rPr>
          <w:rFonts w:cstheme="minorHAnsi"/>
        </w:rPr>
        <w:t>Customer Lifetime Value (CLV) measures the total revenue a business expects from a customer over their entire relationship. Accurate prediction of CLV allows businesses to design targeted strategies for customer retention, upselling, and acquisition. This report presents a systematic approach to predicting CLV for an auto insurance company using regression models and a rich dataset of customer attributes.</w:t>
      </w:r>
    </w:p>
    <w:p w14:paraId="0C384C56" w14:textId="77777777" w:rsidR="00E90F87" w:rsidRPr="00412C65" w:rsidRDefault="00000000" w:rsidP="00E90F87">
      <w:pPr>
        <w:rPr>
          <w:rFonts w:cstheme="minorHAnsi"/>
        </w:rPr>
      </w:pPr>
      <w:r>
        <w:rPr>
          <w:rFonts w:cstheme="minorHAnsi"/>
        </w:rPr>
        <w:pict w14:anchorId="648D97C8">
          <v:rect id="_x0000_i1025" style="width:0;height:1.5pt" o:hralign="center" o:hrstd="t" o:hr="t" fillcolor="#a0a0a0" stroked="f"/>
        </w:pict>
      </w:r>
    </w:p>
    <w:p w14:paraId="66D52800" w14:textId="77777777" w:rsidR="00E90F87" w:rsidRPr="00412C65" w:rsidRDefault="00E90F87" w:rsidP="00E90F87">
      <w:pPr>
        <w:rPr>
          <w:rFonts w:cstheme="minorHAnsi"/>
          <w:b/>
          <w:bCs/>
        </w:rPr>
      </w:pPr>
      <w:r w:rsidRPr="00412C65">
        <w:rPr>
          <w:rFonts w:cstheme="minorHAnsi"/>
          <w:b/>
          <w:bCs/>
        </w:rPr>
        <w:t>2. Data Overview</w:t>
      </w:r>
    </w:p>
    <w:p w14:paraId="1A6C8103" w14:textId="77777777" w:rsidR="00E90F87" w:rsidRPr="00412C65" w:rsidRDefault="00E90F87" w:rsidP="00E90F87">
      <w:pPr>
        <w:rPr>
          <w:rFonts w:cstheme="minorHAnsi"/>
          <w:b/>
          <w:bCs/>
        </w:rPr>
      </w:pPr>
      <w:r w:rsidRPr="00412C65">
        <w:rPr>
          <w:rFonts w:cstheme="minorHAnsi"/>
          <w:b/>
          <w:bCs/>
        </w:rPr>
        <w:t>Dataset Description:</w:t>
      </w:r>
    </w:p>
    <w:p w14:paraId="4F9E10FA" w14:textId="77777777" w:rsidR="00E90F87" w:rsidRPr="00412C65" w:rsidRDefault="00E90F87" w:rsidP="00E90F87">
      <w:pPr>
        <w:numPr>
          <w:ilvl w:val="0"/>
          <w:numId w:val="1"/>
        </w:numPr>
        <w:rPr>
          <w:rFonts w:cstheme="minorHAnsi"/>
        </w:rPr>
      </w:pPr>
      <w:r w:rsidRPr="00412C65">
        <w:rPr>
          <w:rFonts w:cstheme="minorHAnsi"/>
          <w:b/>
          <w:bCs/>
        </w:rPr>
        <w:t>Rows:</w:t>
      </w:r>
      <w:r w:rsidRPr="00412C65">
        <w:rPr>
          <w:rFonts w:cstheme="minorHAnsi"/>
        </w:rPr>
        <w:t xml:space="preserve"> 9,134</w:t>
      </w:r>
    </w:p>
    <w:p w14:paraId="7DFE2C32" w14:textId="77777777" w:rsidR="00E90F87" w:rsidRPr="00412C65" w:rsidRDefault="00E90F87" w:rsidP="00E90F87">
      <w:pPr>
        <w:numPr>
          <w:ilvl w:val="0"/>
          <w:numId w:val="1"/>
        </w:numPr>
        <w:rPr>
          <w:rFonts w:cstheme="minorHAnsi"/>
        </w:rPr>
      </w:pPr>
      <w:r w:rsidRPr="00412C65">
        <w:rPr>
          <w:rFonts w:cstheme="minorHAnsi"/>
          <w:b/>
          <w:bCs/>
        </w:rPr>
        <w:t>Columns:</w:t>
      </w:r>
      <w:r w:rsidRPr="00412C65">
        <w:rPr>
          <w:rFonts w:cstheme="minorHAnsi"/>
        </w:rPr>
        <w:t xml:space="preserve"> 24</w:t>
      </w:r>
    </w:p>
    <w:p w14:paraId="1AF27127" w14:textId="5B0FBEAC" w:rsidR="00E90F87" w:rsidRPr="00412C65" w:rsidRDefault="00E90F87" w:rsidP="00E90F87">
      <w:pPr>
        <w:numPr>
          <w:ilvl w:val="0"/>
          <w:numId w:val="1"/>
        </w:numPr>
        <w:rPr>
          <w:rFonts w:cstheme="minorHAnsi"/>
        </w:rPr>
      </w:pPr>
      <w:r w:rsidRPr="00412C65">
        <w:rPr>
          <w:rFonts w:cstheme="minorHAnsi"/>
          <w:b/>
          <w:bCs/>
        </w:rPr>
        <w:t>Variables:</w:t>
      </w:r>
      <w:r w:rsidRPr="00412C65">
        <w:rPr>
          <w:rFonts w:cstheme="minorHAnsi"/>
        </w:rPr>
        <w:t xml:space="preserve"> </w:t>
      </w:r>
    </w:p>
    <w:p w14:paraId="2AFFD271" w14:textId="45498B42" w:rsidR="00A676BD" w:rsidRPr="00412C65" w:rsidRDefault="00A676BD" w:rsidP="00A676BD">
      <w:pPr>
        <w:ind w:left="1440" w:hanging="1440"/>
        <w:jc w:val="both"/>
        <w:rPr>
          <w:rFonts w:cstheme="minorHAnsi"/>
        </w:rPr>
      </w:pPr>
      <w:r w:rsidRPr="00412C65">
        <w:rPr>
          <w:rFonts w:cstheme="minorHAnsi"/>
          <w:b/>
          <w:bCs/>
        </w:rPr>
        <w:t xml:space="preserve">  </w:t>
      </w:r>
      <w:r w:rsidR="00E90F87" w:rsidRPr="00412C65">
        <w:rPr>
          <w:rFonts w:cstheme="minorHAnsi"/>
          <w:b/>
          <w:bCs/>
        </w:rPr>
        <w:t>Numerical:</w:t>
      </w:r>
      <w:r w:rsidR="00E90F87" w:rsidRPr="00412C65">
        <w:rPr>
          <w:rFonts w:cstheme="minorHAnsi"/>
        </w:rPr>
        <w:t xml:space="preserve"> </w:t>
      </w:r>
      <w:r w:rsidRPr="00412C65">
        <w:rPr>
          <w:rFonts w:cstheme="minorHAnsi"/>
        </w:rPr>
        <w:tab/>
      </w:r>
      <w:r w:rsidR="00882213" w:rsidRPr="00412C65">
        <w:rPr>
          <w:rFonts w:cstheme="minorHAnsi"/>
        </w:rPr>
        <w:t>['Customer Lifetime Value', 'Income',</w:t>
      </w:r>
      <w:r w:rsidRPr="00412C65">
        <w:rPr>
          <w:rFonts w:cstheme="minorHAnsi"/>
        </w:rPr>
        <w:t xml:space="preserve"> </w:t>
      </w:r>
      <w:r w:rsidR="00882213" w:rsidRPr="00412C65">
        <w:rPr>
          <w:rFonts w:cstheme="minorHAnsi"/>
        </w:rPr>
        <w:t>'Monthly Premium Auto',</w:t>
      </w:r>
      <w:r w:rsidRPr="00412C65">
        <w:rPr>
          <w:rFonts w:cstheme="minorHAnsi"/>
        </w:rPr>
        <w:t xml:space="preserve"> </w:t>
      </w:r>
      <w:r w:rsidR="00882213" w:rsidRPr="00412C65">
        <w:rPr>
          <w:rFonts w:cstheme="minorHAnsi"/>
        </w:rPr>
        <w:t>'Months Since Last Claim',</w:t>
      </w:r>
      <w:r w:rsidRPr="00412C65">
        <w:rPr>
          <w:rFonts w:cstheme="minorHAnsi"/>
        </w:rPr>
        <w:t xml:space="preserve"> </w:t>
      </w:r>
      <w:r w:rsidR="00882213" w:rsidRPr="00412C65">
        <w:rPr>
          <w:rFonts w:cstheme="minorHAnsi"/>
        </w:rPr>
        <w:t>'Months Since Policy Inception',</w:t>
      </w:r>
      <w:r w:rsidRPr="00412C65">
        <w:rPr>
          <w:rFonts w:cstheme="minorHAnsi"/>
        </w:rPr>
        <w:t xml:space="preserve"> </w:t>
      </w:r>
      <w:r w:rsidR="00882213" w:rsidRPr="00412C65">
        <w:rPr>
          <w:rFonts w:cstheme="minorHAnsi"/>
        </w:rPr>
        <w:t>'Number of Open Complaints',</w:t>
      </w:r>
      <w:r w:rsidRPr="00412C65">
        <w:rPr>
          <w:rFonts w:cstheme="minorHAnsi"/>
        </w:rPr>
        <w:t xml:space="preserve"> </w:t>
      </w:r>
      <w:r w:rsidR="00882213" w:rsidRPr="00412C65">
        <w:rPr>
          <w:rFonts w:cstheme="minorHAnsi"/>
        </w:rPr>
        <w:t>'Number of Policies',</w:t>
      </w:r>
      <w:r w:rsidRPr="00412C65">
        <w:rPr>
          <w:rFonts w:cstheme="minorHAnsi"/>
        </w:rPr>
        <w:t xml:space="preserve"> </w:t>
      </w:r>
      <w:r w:rsidR="00882213" w:rsidRPr="00412C65">
        <w:rPr>
          <w:rFonts w:cstheme="minorHAnsi"/>
        </w:rPr>
        <w:t>'Total Claim Amount']</w:t>
      </w:r>
    </w:p>
    <w:p w14:paraId="28DB2621" w14:textId="707D6A04" w:rsidR="00E90F87" w:rsidRDefault="00E90F87" w:rsidP="00281C03">
      <w:pPr>
        <w:ind w:left="108"/>
        <w:jc w:val="both"/>
        <w:rPr>
          <w:rFonts w:cstheme="minorHAnsi"/>
        </w:rPr>
      </w:pPr>
      <w:r w:rsidRPr="00412C65">
        <w:rPr>
          <w:rFonts w:cstheme="minorHAnsi"/>
          <w:b/>
          <w:bCs/>
        </w:rPr>
        <w:t>Categorical</w:t>
      </w:r>
      <w:r w:rsidRPr="00412C65">
        <w:rPr>
          <w:rFonts w:cstheme="minorHAnsi"/>
        </w:rPr>
        <w:t>:</w:t>
      </w:r>
      <w:r w:rsidR="00A676BD" w:rsidRPr="00412C65">
        <w:rPr>
          <w:rFonts w:cstheme="minorHAnsi"/>
        </w:rPr>
        <w:t xml:space="preserve"> </w:t>
      </w:r>
      <w:r w:rsidR="00882213" w:rsidRPr="00412C65">
        <w:rPr>
          <w:rFonts w:cstheme="minorHAnsi"/>
        </w:rPr>
        <w:t>['Customer', 'State', 'Response',</w:t>
      </w:r>
      <w:r w:rsidR="00A676BD" w:rsidRPr="00412C65">
        <w:rPr>
          <w:rFonts w:cstheme="minorHAnsi"/>
        </w:rPr>
        <w:t xml:space="preserve"> </w:t>
      </w:r>
      <w:r w:rsidR="00882213" w:rsidRPr="00412C65">
        <w:rPr>
          <w:rFonts w:cstheme="minorHAnsi"/>
        </w:rPr>
        <w:t>'Coverage',</w:t>
      </w:r>
      <w:r w:rsidR="00A676BD" w:rsidRPr="00412C65">
        <w:rPr>
          <w:rFonts w:cstheme="minorHAnsi"/>
        </w:rPr>
        <w:t xml:space="preserve"> </w:t>
      </w:r>
      <w:r w:rsidR="00882213" w:rsidRPr="00412C65">
        <w:rPr>
          <w:rFonts w:cstheme="minorHAnsi"/>
        </w:rPr>
        <w:t>'Education',</w:t>
      </w:r>
      <w:r w:rsidR="00A676BD" w:rsidRPr="00412C65">
        <w:rPr>
          <w:rFonts w:cstheme="minorHAnsi"/>
        </w:rPr>
        <w:t xml:space="preserve"> </w:t>
      </w:r>
      <w:r w:rsidR="00882213" w:rsidRPr="00412C65">
        <w:rPr>
          <w:rFonts w:cstheme="minorHAnsi"/>
        </w:rPr>
        <w:t>'Effective To</w:t>
      </w:r>
      <w:r w:rsidR="00A676BD" w:rsidRPr="00412C65">
        <w:rPr>
          <w:rFonts w:cstheme="minorHAnsi"/>
        </w:rPr>
        <w:t xml:space="preserve"> </w:t>
      </w:r>
      <w:r w:rsidR="00882213" w:rsidRPr="00412C65">
        <w:rPr>
          <w:rFonts w:cstheme="minorHAnsi"/>
        </w:rPr>
        <w:t>Date',</w:t>
      </w:r>
      <w:r w:rsidR="00A676BD" w:rsidRPr="00412C65">
        <w:rPr>
          <w:rFonts w:cstheme="minorHAnsi"/>
        </w:rPr>
        <w:t xml:space="preserve"> </w:t>
      </w:r>
      <w:r w:rsidR="00882213" w:rsidRPr="00412C65">
        <w:rPr>
          <w:rFonts w:cstheme="minorHAnsi"/>
        </w:rPr>
        <w:t>'EmploymentStatus',</w:t>
      </w:r>
      <w:r w:rsidR="00A676BD" w:rsidRPr="00412C65">
        <w:rPr>
          <w:rFonts w:cstheme="minorHAnsi"/>
        </w:rPr>
        <w:t xml:space="preserve"> </w:t>
      </w:r>
      <w:r w:rsidR="00882213" w:rsidRPr="00412C65">
        <w:rPr>
          <w:rFonts w:cstheme="minorHAnsi"/>
        </w:rPr>
        <w:t>'Gender',</w:t>
      </w:r>
      <w:r w:rsidR="00A676BD" w:rsidRPr="00412C65">
        <w:rPr>
          <w:rFonts w:cstheme="minorHAnsi"/>
        </w:rPr>
        <w:t xml:space="preserve"> </w:t>
      </w:r>
      <w:r w:rsidR="00882213" w:rsidRPr="00412C65">
        <w:rPr>
          <w:rFonts w:cstheme="minorHAnsi"/>
        </w:rPr>
        <w:t>'Location Code',</w:t>
      </w:r>
      <w:r w:rsidR="00A676BD" w:rsidRPr="00412C65">
        <w:rPr>
          <w:rFonts w:cstheme="minorHAnsi"/>
        </w:rPr>
        <w:t xml:space="preserve"> </w:t>
      </w:r>
      <w:r w:rsidR="00882213" w:rsidRPr="00412C65">
        <w:rPr>
          <w:rFonts w:cstheme="minorHAnsi"/>
        </w:rPr>
        <w:t>'Marital Status',</w:t>
      </w:r>
      <w:r w:rsidR="00A676BD" w:rsidRPr="00412C65">
        <w:rPr>
          <w:rFonts w:cstheme="minorHAnsi"/>
        </w:rPr>
        <w:t xml:space="preserve"> </w:t>
      </w:r>
      <w:r w:rsidR="00882213" w:rsidRPr="00412C65">
        <w:rPr>
          <w:rFonts w:cstheme="minorHAnsi"/>
        </w:rPr>
        <w:t>'Policy Type',</w:t>
      </w:r>
      <w:r w:rsidR="00A676BD" w:rsidRPr="00412C65">
        <w:rPr>
          <w:rFonts w:cstheme="minorHAnsi"/>
        </w:rPr>
        <w:t xml:space="preserve"> </w:t>
      </w:r>
      <w:r w:rsidR="00882213" w:rsidRPr="00412C65">
        <w:rPr>
          <w:rFonts w:cstheme="minorHAnsi"/>
        </w:rPr>
        <w:t>'Policy',</w:t>
      </w:r>
      <w:r w:rsidR="00A676BD" w:rsidRPr="00412C65">
        <w:rPr>
          <w:rFonts w:cstheme="minorHAnsi"/>
        </w:rPr>
        <w:t xml:space="preserve"> </w:t>
      </w:r>
      <w:r w:rsidR="00882213" w:rsidRPr="00412C65">
        <w:rPr>
          <w:rFonts w:cstheme="minorHAnsi"/>
        </w:rPr>
        <w:t>'Renew Offer Type',</w:t>
      </w:r>
      <w:r w:rsidR="00A676BD" w:rsidRPr="00412C65">
        <w:rPr>
          <w:rFonts w:cstheme="minorHAnsi"/>
        </w:rPr>
        <w:t xml:space="preserve"> </w:t>
      </w:r>
      <w:r w:rsidR="00882213" w:rsidRPr="00412C65">
        <w:rPr>
          <w:rFonts w:cstheme="minorHAnsi"/>
        </w:rPr>
        <w:t>'Sales Channel',</w:t>
      </w:r>
      <w:r w:rsidR="00A676BD" w:rsidRPr="00412C65">
        <w:rPr>
          <w:rFonts w:cstheme="minorHAnsi"/>
        </w:rPr>
        <w:t xml:space="preserve"> </w:t>
      </w:r>
      <w:r w:rsidR="00882213" w:rsidRPr="00412C65">
        <w:rPr>
          <w:rFonts w:cstheme="minorHAnsi"/>
        </w:rPr>
        <w:t>'Vehicle Class',</w:t>
      </w:r>
      <w:r w:rsidR="00A676BD" w:rsidRPr="00412C65">
        <w:rPr>
          <w:rFonts w:cstheme="minorHAnsi"/>
        </w:rPr>
        <w:t xml:space="preserve"> </w:t>
      </w:r>
      <w:r w:rsidR="00882213" w:rsidRPr="00412C65">
        <w:rPr>
          <w:rFonts w:cstheme="minorHAnsi"/>
        </w:rPr>
        <w:t>'Vehicle Size'</w:t>
      </w:r>
    </w:p>
    <w:p w14:paraId="2E10A03D" w14:textId="77777777" w:rsidR="00281C03" w:rsidRPr="00412C65" w:rsidRDefault="00281C03" w:rsidP="00281C03">
      <w:pPr>
        <w:ind w:left="108"/>
        <w:jc w:val="both"/>
        <w:rPr>
          <w:rFonts w:cstheme="minorHAnsi"/>
        </w:rPr>
      </w:pPr>
    </w:p>
    <w:p w14:paraId="7A52867E" w14:textId="77777777" w:rsidR="00E90F87" w:rsidRPr="00412C65" w:rsidRDefault="00E90F87" w:rsidP="00E90F87">
      <w:pPr>
        <w:numPr>
          <w:ilvl w:val="0"/>
          <w:numId w:val="1"/>
        </w:numPr>
        <w:rPr>
          <w:rFonts w:cstheme="minorHAnsi"/>
        </w:rPr>
      </w:pPr>
      <w:r w:rsidRPr="00412C65">
        <w:rPr>
          <w:rFonts w:cstheme="minorHAnsi"/>
          <w:b/>
          <w:bCs/>
        </w:rPr>
        <w:t>Insights:</w:t>
      </w:r>
      <w:r w:rsidRPr="00412C65">
        <w:rPr>
          <w:rFonts w:cstheme="minorHAnsi"/>
        </w:rPr>
        <w:t xml:space="preserve"> </w:t>
      </w:r>
    </w:p>
    <w:p w14:paraId="5739ED71" w14:textId="77777777"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b/>
          <w:bCs/>
        </w:rPr>
        <w:t>Mean CLV:</w:t>
      </w:r>
      <w:r w:rsidRPr="00412C65">
        <w:rPr>
          <w:rFonts w:asciiTheme="minorHAnsi" w:hAnsiTheme="minorHAnsi" w:cstheme="minorHAnsi"/>
        </w:rPr>
        <w:t xml:space="preserve"> 8,004.94 (range: 1,898 to 83,325)</w:t>
      </w:r>
    </w:p>
    <w:p w14:paraId="6456F239" w14:textId="77777777"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rPr>
        <w:t>Most customers have zero open complaints.</w:t>
      </w:r>
    </w:p>
    <w:p w14:paraId="76975D4E"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Customer Income Distribution:</w:t>
      </w:r>
      <w:r w:rsidRPr="00412C65">
        <w:rPr>
          <w:rFonts w:asciiTheme="minorHAnsi" w:hAnsiTheme="minorHAnsi" w:cstheme="minorHAnsi"/>
        </w:rPr>
        <w:t xml:space="preserve"> About 50% of customers have no income recorded, indicating unemployment or missing data. Higher income correlates positively with CLV.</w:t>
      </w:r>
    </w:p>
    <w:p w14:paraId="27E3690E"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Monthly Premium Auto:</w:t>
      </w:r>
      <w:r w:rsidRPr="00412C65">
        <w:rPr>
          <w:rFonts w:asciiTheme="minorHAnsi" w:hAnsiTheme="minorHAnsi" w:cstheme="minorHAnsi"/>
        </w:rPr>
        <w:t xml:space="preserve"> Average premium is $93.22 (range: $61 to $298). Customers with higher premiums generally have higher CLV.</w:t>
      </w:r>
    </w:p>
    <w:p w14:paraId="5A421154"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Policy Type Trends:</w:t>
      </w:r>
      <w:r w:rsidRPr="00412C65">
        <w:rPr>
          <w:rFonts w:asciiTheme="minorHAnsi" w:hAnsiTheme="minorHAnsi" w:cstheme="minorHAnsi"/>
        </w:rPr>
        <w:t xml:space="preserve"> Corporate policies account for approximately 40% of total policies but contribute disproportionately to higher CLV.</w:t>
      </w:r>
    </w:p>
    <w:p w14:paraId="339FBC27"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Vehicle Class and CLV:</w:t>
      </w:r>
      <w:r w:rsidRPr="00412C65">
        <w:rPr>
          <w:rFonts w:asciiTheme="minorHAnsi" w:hAnsiTheme="minorHAnsi" w:cstheme="minorHAnsi"/>
        </w:rPr>
        <w:t xml:space="preserve"> SUVs and luxury vehicles are associated with higher CLV compared to sedans or compact cars.</w:t>
      </w:r>
    </w:p>
    <w:p w14:paraId="1201E895"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Total Claim Amount:</w:t>
      </w:r>
      <w:r w:rsidRPr="00412C65">
        <w:rPr>
          <w:rFonts w:asciiTheme="minorHAnsi" w:hAnsiTheme="minorHAnsi" w:cstheme="minorHAnsi"/>
        </w:rPr>
        <w:t xml:space="preserve"> Average claim amount is $434.09 (range: $0.10 to $2,893.23). Higher claim amounts do not always equate to higher CLV, suggesting a need for efficient claims processing.</w:t>
      </w:r>
    </w:p>
    <w:p w14:paraId="6E444962" w14:textId="77777777" w:rsidR="00532DF9" w:rsidRPr="00412C65" w:rsidRDefault="00532DF9" w:rsidP="00532DF9">
      <w:pPr>
        <w:pStyle w:val="NormalWeb"/>
        <w:numPr>
          <w:ilvl w:val="1"/>
          <w:numId w:val="17"/>
        </w:numPr>
        <w:rPr>
          <w:rFonts w:asciiTheme="minorHAnsi" w:hAnsiTheme="minorHAnsi" w:cstheme="minorHAnsi"/>
        </w:rPr>
      </w:pPr>
      <w:r w:rsidRPr="00412C65">
        <w:rPr>
          <w:rStyle w:val="Strong"/>
          <w:rFonts w:asciiTheme="minorHAnsi" w:eastAsiaTheme="majorEastAsia" w:hAnsiTheme="minorHAnsi" w:cstheme="minorHAnsi"/>
        </w:rPr>
        <w:t>Employment Status:</w:t>
      </w:r>
      <w:r w:rsidRPr="00412C65">
        <w:rPr>
          <w:rFonts w:asciiTheme="minorHAnsi" w:hAnsiTheme="minorHAnsi" w:cstheme="minorHAnsi"/>
        </w:rPr>
        <w:t xml:space="preserve"> Employed customers exhibit higher CLV compared to unemployed or retired customers.</w:t>
      </w:r>
    </w:p>
    <w:p w14:paraId="692F13AF" w14:textId="21396E54" w:rsidR="00532DF9" w:rsidRPr="00412C65" w:rsidRDefault="00532DF9" w:rsidP="00532DF9">
      <w:pPr>
        <w:pStyle w:val="NormalWeb"/>
        <w:numPr>
          <w:ilvl w:val="1"/>
          <w:numId w:val="17"/>
        </w:numPr>
        <w:rPr>
          <w:rFonts w:asciiTheme="minorHAnsi" w:hAnsiTheme="minorHAnsi" w:cstheme="minorHAnsi"/>
        </w:rPr>
      </w:pPr>
      <w:r w:rsidRPr="00412C65">
        <w:rPr>
          <w:rFonts w:asciiTheme="minorHAnsi" w:hAnsiTheme="minorHAnsi" w:cstheme="minorHAnsi"/>
          <w:noProof/>
        </w:rPr>
        <w:lastRenderedPageBreak/>
        <w:drawing>
          <wp:inline distT="0" distB="0" distL="0" distR="0" wp14:anchorId="37F9D891" wp14:editId="76F1B67C">
            <wp:extent cx="2039620" cy="1600047"/>
            <wp:effectExtent l="0" t="0" r="0" b="635"/>
            <wp:docPr id="9540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43127" name=""/>
                    <pic:cNvPicPr/>
                  </pic:nvPicPr>
                  <pic:blipFill>
                    <a:blip r:embed="rId6"/>
                    <a:stretch>
                      <a:fillRect/>
                    </a:stretch>
                  </pic:blipFill>
                  <pic:spPr>
                    <a:xfrm>
                      <a:off x="0" y="0"/>
                      <a:ext cx="2054295" cy="1611559"/>
                    </a:xfrm>
                    <a:prstGeom prst="rect">
                      <a:avLst/>
                    </a:prstGeom>
                  </pic:spPr>
                </pic:pic>
              </a:graphicData>
            </a:graphic>
          </wp:inline>
        </w:drawing>
      </w:r>
      <w:r w:rsidRPr="00412C65">
        <w:rPr>
          <w:rFonts w:asciiTheme="minorHAnsi" w:hAnsiTheme="minorHAnsi" w:cstheme="minorHAnsi"/>
          <w:noProof/>
        </w:rPr>
        <w:t xml:space="preserve"> </w:t>
      </w:r>
      <w:r w:rsidRPr="00412C65">
        <w:rPr>
          <w:rFonts w:asciiTheme="minorHAnsi" w:hAnsiTheme="minorHAnsi" w:cstheme="minorHAnsi"/>
          <w:noProof/>
        </w:rPr>
        <w:drawing>
          <wp:inline distT="0" distB="0" distL="0" distR="0" wp14:anchorId="3B30C204" wp14:editId="319D0740">
            <wp:extent cx="2026903" cy="1541145"/>
            <wp:effectExtent l="0" t="0" r="0" b="1905"/>
            <wp:docPr id="175258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3204" name=""/>
                    <pic:cNvPicPr/>
                  </pic:nvPicPr>
                  <pic:blipFill>
                    <a:blip r:embed="rId7"/>
                    <a:stretch>
                      <a:fillRect/>
                    </a:stretch>
                  </pic:blipFill>
                  <pic:spPr>
                    <a:xfrm>
                      <a:off x="0" y="0"/>
                      <a:ext cx="2043399" cy="1553688"/>
                    </a:xfrm>
                    <a:prstGeom prst="rect">
                      <a:avLst/>
                    </a:prstGeom>
                  </pic:spPr>
                </pic:pic>
              </a:graphicData>
            </a:graphic>
          </wp:inline>
        </w:drawing>
      </w:r>
    </w:p>
    <w:p w14:paraId="61A99914" w14:textId="3CFE6CDC" w:rsidR="00532DF9" w:rsidRPr="00412C65" w:rsidRDefault="00F97A13" w:rsidP="00532DF9">
      <w:pPr>
        <w:pStyle w:val="NormalWeb"/>
        <w:numPr>
          <w:ilvl w:val="1"/>
          <w:numId w:val="17"/>
        </w:numPr>
        <w:rPr>
          <w:rFonts w:asciiTheme="minorHAnsi" w:hAnsiTheme="minorHAnsi" w:cstheme="minorHAnsi"/>
        </w:rPr>
      </w:pPr>
      <w:r w:rsidRPr="00412C65">
        <w:rPr>
          <w:rFonts w:asciiTheme="minorHAnsi" w:hAnsiTheme="minorHAnsi" w:cstheme="minorHAnsi"/>
        </w:rPr>
        <w:t>The above graph’s shows that the data are skewed (left Bar graph) and have considerable number of Outliers (Right Box plot).</w:t>
      </w:r>
      <w:r w:rsidR="009C1808" w:rsidRPr="00412C65">
        <w:rPr>
          <w:rFonts w:asciiTheme="minorHAnsi" w:hAnsiTheme="minorHAnsi" w:cstheme="minorHAnsi"/>
        </w:rPr>
        <w:t xml:space="preserve"> This gives us a simple overview of how the overall data could look like.</w:t>
      </w:r>
    </w:p>
    <w:p w14:paraId="5FF45F71" w14:textId="77777777" w:rsidR="009C1808" w:rsidRPr="00412C65" w:rsidRDefault="009C1808" w:rsidP="009C1808">
      <w:pPr>
        <w:pStyle w:val="NormalWeb"/>
        <w:ind w:left="1440"/>
        <w:rPr>
          <w:rFonts w:asciiTheme="minorHAnsi" w:hAnsiTheme="minorHAnsi" w:cstheme="minorHAnsi"/>
        </w:rPr>
      </w:pPr>
    </w:p>
    <w:p w14:paraId="2C59151E" w14:textId="77777777" w:rsidR="00F97A13" w:rsidRPr="00412C65" w:rsidRDefault="00F97A13" w:rsidP="00E90F87">
      <w:pPr>
        <w:rPr>
          <w:rFonts w:cstheme="minorHAnsi"/>
          <w:b/>
          <w:bCs/>
        </w:rPr>
      </w:pPr>
    </w:p>
    <w:p w14:paraId="28CB086E" w14:textId="1D6E5254" w:rsidR="00E90F87" w:rsidRPr="00412C65" w:rsidRDefault="00E90F87" w:rsidP="00E90F87">
      <w:pPr>
        <w:rPr>
          <w:rFonts w:cstheme="minorHAnsi"/>
          <w:b/>
          <w:bCs/>
        </w:rPr>
      </w:pPr>
      <w:r w:rsidRPr="00412C65">
        <w:rPr>
          <w:rFonts w:cstheme="minorHAnsi"/>
          <w:b/>
          <w:bCs/>
        </w:rPr>
        <w:t>Initial Observations:</w:t>
      </w:r>
    </w:p>
    <w:p w14:paraId="100F2394" w14:textId="77777777" w:rsidR="00E90F87" w:rsidRPr="00412C65" w:rsidRDefault="00E90F87" w:rsidP="00E90F87">
      <w:pPr>
        <w:numPr>
          <w:ilvl w:val="0"/>
          <w:numId w:val="2"/>
        </w:numPr>
        <w:rPr>
          <w:rFonts w:cstheme="minorHAnsi"/>
        </w:rPr>
      </w:pPr>
      <w:r w:rsidRPr="00412C65">
        <w:rPr>
          <w:rFonts w:cstheme="minorHAnsi"/>
        </w:rPr>
        <w:t>No missing or duplicate values.</w:t>
      </w:r>
    </w:p>
    <w:p w14:paraId="2FD4A069" w14:textId="77777777" w:rsidR="00E90F87" w:rsidRPr="00412C65" w:rsidRDefault="00E90F87" w:rsidP="00E90F87">
      <w:pPr>
        <w:numPr>
          <w:ilvl w:val="0"/>
          <w:numId w:val="2"/>
        </w:numPr>
        <w:rPr>
          <w:rFonts w:cstheme="minorHAnsi"/>
        </w:rPr>
      </w:pPr>
      <w:r w:rsidRPr="00412C65">
        <w:rPr>
          <w:rFonts w:cstheme="minorHAnsi"/>
        </w:rPr>
        <w:t>Significant variation in CLV and income suggests the need for normalization.</w:t>
      </w:r>
    </w:p>
    <w:p w14:paraId="0B1AA61A" w14:textId="77777777" w:rsidR="00E90F87" w:rsidRPr="00412C65" w:rsidRDefault="00000000" w:rsidP="00E90F87">
      <w:pPr>
        <w:rPr>
          <w:rFonts w:cstheme="minorHAnsi"/>
        </w:rPr>
      </w:pPr>
      <w:r>
        <w:rPr>
          <w:rFonts w:cstheme="minorHAnsi"/>
        </w:rPr>
        <w:pict w14:anchorId="2704D210">
          <v:rect id="_x0000_i1026" style="width:0;height:1.5pt" o:hralign="center" o:hrstd="t" o:hr="t" fillcolor="#a0a0a0" stroked="f"/>
        </w:pict>
      </w:r>
    </w:p>
    <w:p w14:paraId="1862F1A3" w14:textId="77777777" w:rsidR="00E90F87" w:rsidRPr="00412C65" w:rsidRDefault="00E90F87" w:rsidP="00E90F87">
      <w:pPr>
        <w:rPr>
          <w:rFonts w:cstheme="minorHAnsi"/>
          <w:b/>
          <w:bCs/>
        </w:rPr>
      </w:pPr>
      <w:r w:rsidRPr="00412C65">
        <w:rPr>
          <w:rFonts w:cstheme="minorHAnsi"/>
          <w:b/>
          <w:bCs/>
        </w:rPr>
        <w:t>3. Exploratory Data Analysis (EDA)</w:t>
      </w:r>
    </w:p>
    <w:p w14:paraId="26DCCAEA" w14:textId="77777777" w:rsidR="00E90F87" w:rsidRPr="00412C65" w:rsidRDefault="00E90F87" w:rsidP="00E90F87">
      <w:pPr>
        <w:rPr>
          <w:rFonts w:cstheme="minorHAnsi"/>
          <w:b/>
          <w:bCs/>
        </w:rPr>
      </w:pPr>
      <w:r w:rsidRPr="00412C65">
        <w:rPr>
          <w:rFonts w:cstheme="minorHAnsi"/>
          <w:b/>
          <w:bCs/>
        </w:rPr>
        <w:t>Key Findings:</w:t>
      </w:r>
    </w:p>
    <w:p w14:paraId="7F613E88" w14:textId="16588C4C" w:rsidR="00E90F87" w:rsidRPr="00412C65" w:rsidRDefault="00E90F87" w:rsidP="00E90F87">
      <w:pPr>
        <w:numPr>
          <w:ilvl w:val="0"/>
          <w:numId w:val="3"/>
        </w:numPr>
        <w:rPr>
          <w:rFonts w:cstheme="minorHAnsi"/>
        </w:rPr>
      </w:pPr>
      <w:r w:rsidRPr="00412C65">
        <w:rPr>
          <w:rFonts w:cstheme="minorHAnsi"/>
          <w:b/>
          <w:bCs/>
        </w:rPr>
        <w:t>Income vs. CLV:</w:t>
      </w:r>
      <w:r w:rsidRPr="00412C65">
        <w:rPr>
          <w:rFonts w:cstheme="minorHAnsi"/>
        </w:rPr>
        <w:t xml:space="preserve"> Positive correlation</w:t>
      </w:r>
      <w:r w:rsidR="00811F6E" w:rsidRPr="00412C65">
        <w:rPr>
          <w:rFonts w:cstheme="minorHAnsi"/>
        </w:rPr>
        <w:t xml:space="preserve"> was expected but</w:t>
      </w:r>
      <w:r w:rsidRPr="00412C65">
        <w:rPr>
          <w:rFonts w:cstheme="minorHAnsi"/>
        </w:rPr>
        <w:t>, indicating higher income often aligns with higher CLV</w:t>
      </w:r>
      <w:r w:rsidR="00811F6E" w:rsidRPr="00412C65">
        <w:rPr>
          <w:rFonts w:cstheme="minorHAnsi"/>
        </w:rPr>
        <w:t xml:space="preserve"> but it was not the case</w:t>
      </w:r>
      <w:r w:rsidRPr="00412C65">
        <w:rPr>
          <w:rFonts w:cstheme="minorHAnsi"/>
        </w:rPr>
        <w:t>.</w:t>
      </w:r>
    </w:p>
    <w:p w14:paraId="50A8EB34" w14:textId="431671EA" w:rsidR="00E90F87" w:rsidRPr="00412C65" w:rsidRDefault="00E90F87" w:rsidP="00E90F87">
      <w:pPr>
        <w:numPr>
          <w:ilvl w:val="0"/>
          <w:numId w:val="3"/>
        </w:numPr>
        <w:rPr>
          <w:rFonts w:cstheme="minorHAnsi"/>
        </w:rPr>
      </w:pPr>
      <w:r w:rsidRPr="00412C65">
        <w:rPr>
          <w:rFonts w:cstheme="minorHAnsi"/>
          <w:b/>
          <w:bCs/>
        </w:rPr>
        <w:t>Policy Type:</w:t>
      </w:r>
      <w:r w:rsidRPr="00412C65">
        <w:rPr>
          <w:rFonts w:cstheme="minorHAnsi"/>
        </w:rPr>
        <w:t xml:space="preserve"> </w:t>
      </w:r>
      <w:r w:rsidR="00811F6E" w:rsidRPr="00412C65">
        <w:rPr>
          <w:rFonts w:cstheme="minorHAnsi"/>
        </w:rPr>
        <w:t>No significant difference in CLV between Corporate and Personal Auto policies.</w:t>
      </w:r>
    </w:p>
    <w:p w14:paraId="7B541735" w14:textId="4E6D9472" w:rsidR="00E90F87" w:rsidRPr="00412C65" w:rsidRDefault="00E90F87" w:rsidP="00E90F87">
      <w:pPr>
        <w:numPr>
          <w:ilvl w:val="0"/>
          <w:numId w:val="3"/>
        </w:numPr>
        <w:rPr>
          <w:rFonts w:cstheme="minorHAnsi"/>
        </w:rPr>
      </w:pPr>
      <w:r w:rsidRPr="00412C65">
        <w:rPr>
          <w:rFonts w:cstheme="minorHAnsi"/>
          <w:b/>
          <w:bCs/>
        </w:rPr>
        <w:t>Coverage:</w:t>
      </w:r>
      <w:r w:rsidRPr="00412C65">
        <w:rPr>
          <w:rFonts w:cstheme="minorHAnsi"/>
        </w:rPr>
        <w:t xml:space="preserve"> Premium coverage </w:t>
      </w:r>
      <w:r w:rsidR="00811F6E" w:rsidRPr="00412C65">
        <w:rPr>
          <w:rFonts w:cstheme="minorHAnsi"/>
        </w:rPr>
        <w:t>should have had</w:t>
      </w:r>
      <w:r w:rsidRPr="00412C65">
        <w:rPr>
          <w:rFonts w:cstheme="minorHAnsi"/>
        </w:rPr>
        <w:t xml:space="preserve"> higher CLV</w:t>
      </w:r>
      <w:r w:rsidR="00811F6E" w:rsidRPr="00412C65">
        <w:rPr>
          <w:rFonts w:cstheme="minorHAnsi"/>
        </w:rPr>
        <w:t>, but the average was same for the rest coverage</w:t>
      </w:r>
    </w:p>
    <w:p w14:paraId="022FA22D" w14:textId="77777777" w:rsidR="00343447" w:rsidRPr="00412C65" w:rsidRDefault="00343447" w:rsidP="00343447">
      <w:pPr>
        <w:ind w:left="720"/>
        <w:rPr>
          <w:rFonts w:cstheme="minorHAnsi"/>
        </w:rPr>
      </w:pPr>
    </w:p>
    <w:p w14:paraId="640B4CFB" w14:textId="77777777" w:rsidR="00E90F87" w:rsidRPr="00412C65" w:rsidRDefault="00E90F87" w:rsidP="00E90F87">
      <w:pPr>
        <w:rPr>
          <w:rFonts w:cstheme="minorHAnsi"/>
          <w:b/>
          <w:bCs/>
        </w:rPr>
      </w:pPr>
      <w:r w:rsidRPr="00412C65">
        <w:rPr>
          <w:rFonts w:cstheme="minorHAnsi"/>
          <w:b/>
          <w:bCs/>
        </w:rPr>
        <w:t>Visualizations:</w:t>
      </w:r>
    </w:p>
    <w:p w14:paraId="2095156C" w14:textId="63DB455F" w:rsidR="00E90F87" w:rsidRDefault="00E90F87" w:rsidP="00E90F87">
      <w:pPr>
        <w:numPr>
          <w:ilvl w:val="0"/>
          <w:numId w:val="4"/>
        </w:numPr>
        <w:rPr>
          <w:rFonts w:cstheme="minorHAnsi"/>
        </w:rPr>
      </w:pPr>
      <w:r w:rsidRPr="00412C65">
        <w:rPr>
          <w:rFonts w:cstheme="minorHAnsi"/>
        </w:rPr>
        <w:t>Distribution plots for CLV show a right-skewed distribution</w:t>
      </w:r>
      <w:r w:rsidR="00281C03">
        <w:rPr>
          <w:rFonts w:cstheme="minorHAnsi"/>
        </w:rPr>
        <w:t xml:space="preserve"> and Outliers</w:t>
      </w:r>
      <w:r w:rsidRPr="00412C65">
        <w:rPr>
          <w:rFonts w:cstheme="minorHAnsi"/>
        </w:rPr>
        <w:t>.</w:t>
      </w:r>
    </w:p>
    <w:p w14:paraId="04D50FBB" w14:textId="6DA35813" w:rsidR="00281C03" w:rsidRPr="00412C65" w:rsidRDefault="00281C03" w:rsidP="00281C03">
      <w:pPr>
        <w:ind w:left="720"/>
        <w:rPr>
          <w:rFonts w:cstheme="minorHAnsi"/>
        </w:rPr>
      </w:pPr>
      <w:r w:rsidRPr="00281C03">
        <w:rPr>
          <w:rFonts w:cstheme="minorHAnsi"/>
          <w:noProof/>
        </w:rPr>
        <w:drawing>
          <wp:inline distT="0" distB="0" distL="0" distR="0" wp14:anchorId="2E76B89B" wp14:editId="2EFADB73">
            <wp:extent cx="3992880" cy="1342167"/>
            <wp:effectExtent l="0" t="0" r="7620" b="0"/>
            <wp:docPr id="67108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5416" name=""/>
                    <pic:cNvPicPr/>
                  </pic:nvPicPr>
                  <pic:blipFill>
                    <a:blip r:embed="rId8"/>
                    <a:stretch>
                      <a:fillRect/>
                    </a:stretch>
                  </pic:blipFill>
                  <pic:spPr>
                    <a:xfrm>
                      <a:off x="0" y="0"/>
                      <a:ext cx="4017074" cy="1350299"/>
                    </a:xfrm>
                    <a:prstGeom prst="rect">
                      <a:avLst/>
                    </a:prstGeom>
                  </pic:spPr>
                </pic:pic>
              </a:graphicData>
            </a:graphic>
          </wp:inline>
        </w:drawing>
      </w:r>
    </w:p>
    <w:p w14:paraId="4D73E8AD" w14:textId="77777777" w:rsidR="002D17BC" w:rsidRDefault="00E90F87" w:rsidP="00AF5286">
      <w:pPr>
        <w:numPr>
          <w:ilvl w:val="0"/>
          <w:numId w:val="4"/>
        </w:numPr>
        <w:rPr>
          <w:rFonts w:cstheme="minorHAnsi"/>
        </w:rPr>
      </w:pPr>
      <w:r w:rsidRPr="00412C65">
        <w:rPr>
          <w:rFonts w:cstheme="minorHAnsi"/>
        </w:rPr>
        <w:lastRenderedPageBreak/>
        <w:t>Boxplots reveal outliers in monthly premiums and claim amounts.</w:t>
      </w:r>
    </w:p>
    <w:p w14:paraId="65FAC868" w14:textId="15AD22DF" w:rsidR="00281C03" w:rsidRDefault="00281C03" w:rsidP="00281C03">
      <w:pPr>
        <w:ind w:left="720"/>
        <w:rPr>
          <w:rFonts w:cstheme="minorHAnsi"/>
        </w:rPr>
      </w:pPr>
      <w:r w:rsidRPr="00281C03">
        <w:rPr>
          <w:rFonts w:cstheme="minorHAnsi"/>
          <w:noProof/>
        </w:rPr>
        <w:drawing>
          <wp:inline distT="0" distB="0" distL="0" distR="0" wp14:anchorId="2E1F7BC9" wp14:editId="3BDD6B12">
            <wp:extent cx="4107180" cy="1377402"/>
            <wp:effectExtent l="0" t="0" r="7620" b="0"/>
            <wp:docPr id="9227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4125" name=""/>
                    <pic:cNvPicPr/>
                  </pic:nvPicPr>
                  <pic:blipFill>
                    <a:blip r:embed="rId9"/>
                    <a:stretch>
                      <a:fillRect/>
                    </a:stretch>
                  </pic:blipFill>
                  <pic:spPr>
                    <a:xfrm>
                      <a:off x="0" y="0"/>
                      <a:ext cx="4136469" cy="1387225"/>
                    </a:xfrm>
                    <a:prstGeom prst="rect">
                      <a:avLst/>
                    </a:prstGeom>
                  </pic:spPr>
                </pic:pic>
              </a:graphicData>
            </a:graphic>
          </wp:inline>
        </w:drawing>
      </w:r>
    </w:p>
    <w:p w14:paraId="70043A55" w14:textId="0873B775" w:rsidR="00281C03" w:rsidRPr="00412C65" w:rsidRDefault="00281C03" w:rsidP="00281C03">
      <w:pPr>
        <w:ind w:left="720"/>
        <w:rPr>
          <w:rFonts w:cstheme="minorHAnsi"/>
        </w:rPr>
      </w:pPr>
      <w:r w:rsidRPr="00281C03">
        <w:rPr>
          <w:rFonts w:cstheme="minorHAnsi"/>
          <w:noProof/>
        </w:rPr>
        <w:drawing>
          <wp:inline distT="0" distB="0" distL="0" distR="0" wp14:anchorId="5A51C1FE" wp14:editId="41E61C45">
            <wp:extent cx="4084320" cy="1372903"/>
            <wp:effectExtent l="0" t="0" r="0" b="0"/>
            <wp:docPr id="43169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8344" name=""/>
                    <pic:cNvPicPr/>
                  </pic:nvPicPr>
                  <pic:blipFill>
                    <a:blip r:embed="rId10"/>
                    <a:stretch>
                      <a:fillRect/>
                    </a:stretch>
                  </pic:blipFill>
                  <pic:spPr>
                    <a:xfrm>
                      <a:off x="0" y="0"/>
                      <a:ext cx="4106909" cy="1380496"/>
                    </a:xfrm>
                    <a:prstGeom prst="rect">
                      <a:avLst/>
                    </a:prstGeom>
                  </pic:spPr>
                </pic:pic>
              </a:graphicData>
            </a:graphic>
          </wp:inline>
        </w:drawing>
      </w:r>
    </w:p>
    <w:p w14:paraId="12332717" w14:textId="72B210B5" w:rsidR="00E90F87" w:rsidRPr="00412C65" w:rsidRDefault="00000000" w:rsidP="002D17BC">
      <w:pPr>
        <w:ind w:left="720"/>
        <w:rPr>
          <w:rFonts w:cstheme="minorHAnsi"/>
        </w:rPr>
      </w:pPr>
      <w:r>
        <w:rPr>
          <w:rFonts w:cstheme="minorHAnsi"/>
        </w:rPr>
        <w:pict w14:anchorId="7EFB73B2">
          <v:rect id="_x0000_i1027" style="width:415.3pt;height:1pt;mso-position-horizontal:absolute;mso-position-vertical:absolute" o:hralign="center" o:hrstd="t" o:hr="t" fillcolor="#a0a0a0" stroked="f"/>
        </w:pict>
      </w:r>
    </w:p>
    <w:p w14:paraId="2EE689DC" w14:textId="77777777" w:rsidR="002D17BC" w:rsidRPr="00412C65" w:rsidRDefault="002D17BC" w:rsidP="002D17BC">
      <w:pPr>
        <w:ind w:left="720"/>
        <w:rPr>
          <w:rFonts w:cstheme="minorHAnsi"/>
        </w:rPr>
      </w:pPr>
    </w:p>
    <w:p w14:paraId="3DB296E8" w14:textId="77777777" w:rsidR="00412C65" w:rsidRPr="00412C65" w:rsidRDefault="00412C65" w:rsidP="00E90F87">
      <w:pPr>
        <w:rPr>
          <w:rFonts w:cstheme="minorHAnsi"/>
          <w:b/>
          <w:bCs/>
        </w:rPr>
      </w:pPr>
    </w:p>
    <w:p w14:paraId="4F6F5135" w14:textId="189C4292" w:rsidR="00E90F87" w:rsidRPr="00412C65" w:rsidRDefault="00E90F87" w:rsidP="00E90F87">
      <w:pPr>
        <w:rPr>
          <w:rFonts w:cstheme="minorHAnsi"/>
          <w:b/>
          <w:bCs/>
        </w:rPr>
      </w:pPr>
      <w:r w:rsidRPr="00412C65">
        <w:rPr>
          <w:rFonts w:cstheme="minorHAnsi"/>
          <w:b/>
          <w:bCs/>
        </w:rPr>
        <w:t>4. Hypotheses Development</w:t>
      </w:r>
    </w:p>
    <w:p w14:paraId="7C8B2C67" w14:textId="77777777" w:rsidR="00E90F87" w:rsidRPr="00412C65" w:rsidRDefault="00E90F87" w:rsidP="00E90F87">
      <w:pPr>
        <w:rPr>
          <w:rFonts w:cstheme="minorHAnsi"/>
          <w:b/>
          <w:bCs/>
        </w:rPr>
      </w:pPr>
      <w:r w:rsidRPr="00412C65">
        <w:rPr>
          <w:rFonts w:cstheme="minorHAnsi"/>
          <w:b/>
          <w:bCs/>
        </w:rPr>
        <w:t>Hypothesis Formation Process:</w:t>
      </w:r>
    </w:p>
    <w:p w14:paraId="02335692" w14:textId="77777777" w:rsidR="00E90F87" w:rsidRPr="00412C65" w:rsidRDefault="00E90F87" w:rsidP="00E90F87">
      <w:pPr>
        <w:rPr>
          <w:rFonts w:cstheme="minorHAnsi"/>
        </w:rPr>
      </w:pPr>
      <w:r w:rsidRPr="00412C65">
        <w:rPr>
          <w:rFonts w:cstheme="minorHAnsi"/>
        </w:rPr>
        <w:t>The hypotheses were developed based on the following:</w:t>
      </w:r>
    </w:p>
    <w:p w14:paraId="068CC8EE" w14:textId="77777777" w:rsidR="00E90F87" w:rsidRPr="00412C65" w:rsidRDefault="00E90F87" w:rsidP="00E90F87">
      <w:pPr>
        <w:numPr>
          <w:ilvl w:val="0"/>
          <w:numId w:val="5"/>
        </w:numPr>
        <w:rPr>
          <w:rFonts w:cstheme="minorHAnsi"/>
        </w:rPr>
      </w:pPr>
      <w:r w:rsidRPr="00412C65">
        <w:rPr>
          <w:rFonts w:cstheme="minorHAnsi"/>
          <w:b/>
          <w:bCs/>
        </w:rPr>
        <w:t>Industry Knowledge:</w:t>
      </w:r>
      <w:r w:rsidRPr="00412C65">
        <w:rPr>
          <w:rFonts w:cstheme="minorHAnsi"/>
        </w:rPr>
        <w:t xml:space="preserve"> Understanding how customer demographics and policy types impact profitability.</w:t>
      </w:r>
    </w:p>
    <w:p w14:paraId="6204F42E" w14:textId="77777777" w:rsidR="00E90F87" w:rsidRPr="00412C65" w:rsidRDefault="00E90F87" w:rsidP="00E90F87">
      <w:pPr>
        <w:numPr>
          <w:ilvl w:val="0"/>
          <w:numId w:val="5"/>
        </w:numPr>
        <w:rPr>
          <w:rFonts w:cstheme="minorHAnsi"/>
        </w:rPr>
      </w:pPr>
      <w:r w:rsidRPr="00412C65">
        <w:rPr>
          <w:rFonts w:cstheme="minorHAnsi"/>
          <w:b/>
          <w:bCs/>
        </w:rPr>
        <w:t>EDA Insights:</w:t>
      </w:r>
      <w:r w:rsidRPr="00412C65">
        <w:rPr>
          <w:rFonts w:cstheme="minorHAnsi"/>
        </w:rPr>
        <w:t xml:space="preserve"> Observations from correlations, averages, and distribution trends in the dataset.</w:t>
      </w:r>
    </w:p>
    <w:p w14:paraId="3B185183" w14:textId="1C4CF801" w:rsidR="00343447" w:rsidRPr="00412C65" w:rsidRDefault="00E90F87" w:rsidP="00695E1E">
      <w:pPr>
        <w:numPr>
          <w:ilvl w:val="0"/>
          <w:numId w:val="5"/>
        </w:numPr>
        <w:rPr>
          <w:rFonts w:cstheme="minorHAnsi"/>
        </w:rPr>
      </w:pPr>
      <w:r w:rsidRPr="00412C65">
        <w:rPr>
          <w:rFonts w:cstheme="minorHAnsi"/>
          <w:b/>
          <w:bCs/>
        </w:rPr>
        <w:t>Business Logic:</w:t>
      </w:r>
      <w:r w:rsidRPr="00412C65">
        <w:rPr>
          <w:rFonts w:cstheme="minorHAnsi"/>
        </w:rPr>
        <w:t xml:space="preserve"> Revenue generation trends in the insurance sector.</w:t>
      </w:r>
    </w:p>
    <w:p w14:paraId="33A67846" w14:textId="77777777" w:rsidR="001E5F61" w:rsidRPr="00412C65" w:rsidRDefault="001E5F61" w:rsidP="001E5F61">
      <w:pPr>
        <w:rPr>
          <w:rFonts w:cstheme="minorHAnsi"/>
        </w:rPr>
      </w:pPr>
    </w:p>
    <w:p w14:paraId="30A473A0" w14:textId="64A32152" w:rsidR="001E5F61" w:rsidRPr="00412C65" w:rsidRDefault="00E90F87" w:rsidP="001E5F61">
      <w:pPr>
        <w:numPr>
          <w:ilvl w:val="0"/>
          <w:numId w:val="6"/>
        </w:numPr>
        <w:rPr>
          <w:rFonts w:cstheme="minorHAnsi"/>
        </w:rPr>
      </w:pPr>
      <w:r w:rsidRPr="00412C65">
        <w:rPr>
          <w:rFonts w:cstheme="minorHAnsi"/>
          <w:b/>
          <w:bCs/>
        </w:rPr>
        <w:t>Income Hypothesis:</w:t>
      </w:r>
      <w:r w:rsidRPr="00412C65">
        <w:rPr>
          <w:rFonts w:cstheme="minorHAnsi"/>
        </w:rPr>
        <w:t xml:space="preserve"> </w:t>
      </w:r>
      <w:r w:rsidR="001E5F61" w:rsidRPr="00412C65">
        <w:rPr>
          <w:rFonts w:cstheme="minorHAnsi"/>
        </w:rPr>
        <w:t>Customers with higher income tend to have higher Customer Lifetime Value (CLV).</w:t>
      </w:r>
    </w:p>
    <w:p w14:paraId="2FF495F2" w14:textId="77777777" w:rsidR="001E5F61" w:rsidRPr="00412C65" w:rsidRDefault="001E5F61" w:rsidP="00A676BD">
      <w:pPr>
        <w:pStyle w:val="ListParagraph"/>
        <w:numPr>
          <w:ilvl w:val="1"/>
          <w:numId w:val="6"/>
        </w:numPr>
        <w:rPr>
          <w:rFonts w:cstheme="minorHAnsi"/>
        </w:rPr>
      </w:pPr>
      <w:r w:rsidRPr="00412C65">
        <w:rPr>
          <w:rFonts w:cstheme="minorHAnsi"/>
          <w:b/>
          <w:bCs/>
        </w:rPr>
        <w:t xml:space="preserve">Null Hypothesis (H0): </w:t>
      </w:r>
      <w:r w:rsidRPr="00412C65">
        <w:rPr>
          <w:rFonts w:cstheme="minorHAnsi"/>
        </w:rPr>
        <w:t>There is no correlation between income and CLV.</w:t>
      </w:r>
    </w:p>
    <w:p w14:paraId="55293011" w14:textId="77777777" w:rsidR="001E5F61" w:rsidRPr="00412C65" w:rsidRDefault="001E5F61" w:rsidP="00A676BD">
      <w:pPr>
        <w:pStyle w:val="ListParagraph"/>
        <w:numPr>
          <w:ilvl w:val="1"/>
          <w:numId w:val="6"/>
        </w:numPr>
        <w:rPr>
          <w:rFonts w:cstheme="minorHAnsi"/>
        </w:rPr>
      </w:pPr>
      <w:r w:rsidRPr="00412C65">
        <w:rPr>
          <w:rFonts w:cstheme="minorHAnsi"/>
          <w:b/>
          <w:bCs/>
        </w:rPr>
        <w:t>Alternative Hypothesis (H1):</w:t>
      </w:r>
      <w:r w:rsidRPr="00412C65">
        <w:rPr>
          <w:rFonts w:cstheme="minorHAnsi"/>
        </w:rPr>
        <w:t xml:space="preserve"> There is a positive correlation between income and CLV.</w:t>
      </w:r>
    </w:p>
    <w:p w14:paraId="0B7A7A83" w14:textId="2825DD23" w:rsidR="00E90F87" w:rsidRPr="00412C65" w:rsidRDefault="00E90F87" w:rsidP="001E5F61">
      <w:pPr>
        <w:rPr>
          <w:rFonts w:cstheme="minorHAnsi"/>
        </w:rPr>
      </w:pPr>
    </w:p>
    <w:p w14:paraId="09B57695" w14:textId="58198C8E" w:rsidR="001E5F61" w:rsidRPr="00412C65" w:rsidRDefault="001E5F61" w:rsidP="001E5F61">
      <w:pPr>
        <w:pStyle w:val="ListParagraph"/>
        <w:numPr>
          <w:ilvl w:val="0"/>
          <w:numId w:val="23"/>
        </w:numPr>
        <w:rPr>
          <w:rFonts w:cstheme="minorHAnsi"/>
        </w:rPr>
      </w:pPr>
      <w:r w:rsidRPr="00412C65">
        <w:rPr>
          <w:rFonts w:cstheme="minorHAnsi"/>
          <w:noProof/>
        </w:rPr>
        <w:lastRenderedPageBreak/>
        <w:drawing>
          <wp:inline distT="0" distB="0" distL="0" distR="0" wp14:anchorId="67321733" wp14:editId="24231CC5">
            <wp:extent cx="2354580" cy="1847127"/>
            <wp:effectExtent l="0" t="0" r="7620" b="1270"/>
            <wp:docPr id="823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756" name=""/>
                    <pic:cNvPicPr/>
                  </pic:nvPicPr>
                  <pic:blipFill>
                    <a:blip r:embed="rId11"/>
                    <a:stretch>
                      <a:fillRect/>
                    </a:stretch>
                  </pic:blipFill>
                  <pic:spPr>
                    <a:xfrm>
                      <a:off x="0" y="0"/>
                      <a:ext cx="2361986" cy="1852937"/>
                    </a:xfrm>
                    <a:prstGeom prst="rect">
                      <a:avLst/>
                    </a:prstGeom>
                  </pic:spPr>
                </pic:pic>
              </a:graphicData>
            </a:graphic>
          </wp:inline>
        </w:drawing>
      </w:r>
    </w:p>
    <w:p w14:paraId="27F986C5" w14:textId="77777777" w:rsidR="001E5F61" w:rsidRPr="00412C65" w:rsidRDefault="001E5F61" w:rsidP="001E5F61">
      <w:pPr>
        <w:pStyle w:val="ListParagraph"/>
        <w:numPr>
          <w:ilvl w:val="0"/>
          <w:numId w:val="23"/>
        </w:numPr>
        <w:rPr>
          <w:rFonts w:cstheme="minorHAnsi"/>
        </w:rPr>
      </w:pPr>
      <w:r w:rsidRPr="00412C65">
        <w:rPr>
          <w:rFonts w:cstheme="minorHAnsi"/>
        </w:rPr>
        <w:t>Correlation between Income and CLV: 0.06 (P-value: 2.19e-09)</w:t>
      </w:r>
    </w:p>
    <w:p w14:paraId="6EFB12F0" w14:textId="2AB3EF49" w:rsidR="001E5F61" w:rsidRPr="00412C65" w:rsidRDefault="001E5F61" w:rsidP="001E5F61">
      <w:pPr>
        <w:pStyle w:val="ListParagraph"/>
        <w:numPr>
          <w:ilvl w:val="0"/>
          <w:numId w:val="23"/>
        </w:numPr>
        <w:rPr>
          <w:rFonts w:cstheme="minorHAnsi"/>
        </w:rPr>
      </w:pPr>
      <w:r w:rsidRPr="00412C65">
        <w:rPr>
          <w:rFonts w:cstheme="minorHAnsi"/>
        </w:rPr>
        <w:t>The correlation is statistically significant.</w:t>
      </w:r>
    </w:p>
    <w:p w14:paraId="139D5D11" w14:textId="766AAB51" w:rsidR="001E5F61" w:rsidRPr="00412C65" w:rsidRDefault="001E5F61" w:rsidP="009D2341">
      <w:pPr>
        <w:numPr>
          <w:ilvl w:val="0"/>
          <w:numId w:val="6"/>
        </w:numPr>
        <w:rPr>
          <w:rFonts w:cstheme="minorHAnsi"/>
        </w:rPr>
      </w:pPr>
      <w:r w:rsidRPr="00412C65">
        <w:rPr>
          <w:rFonts w:cstheme="minorHAnsi"/>
          <w:b/>
          <w:bCs/>
        </w:rPr>
        <w:t>Monthly Premium Auto Hypothesis</w:t>
      </w:r>
      <w:r w:rsidR="00E90F87" w:rsidRPr="00412C65">
        <w:rPr>
          <w:rFonts w:eastAsiaTheme="majorEastAsia" w:cstheme="minorHAnsi"/>
          <w:b/>
          <w:bCs/>
        </w:rPr>
        <w:t>:</w:t>
      </w:r>
      <w:r w:rsidR="00E90F87" w:rsidRPr="00412C65">
        <w:rPr>
          <w:rFonts w:cstheme="minorHAnsi"/>
        </w:rPr>
        <w:t xml:space="preserve"> </w:t>
      </w:r>
      <w:r w:rsidRPr="00412C65">
        <w:rPr>
          <w:rFonts w:cstheme="minorHAnsi"/>
        </w:rPr>
        <w:t>Higher monthly premiums are associated with higher CLV.</w:t>
      </w:r>
    </w:p>
    <w:p w14:paraId="17081385" w14:textId="77777777" w:rsidR="001E5F61" w:rsidRPr="00412C65" w:rsidRDefault="001E5F61" w:rsidP="00A676BD">
      <w:pPr>
        <w:pStyle w:val="NormalWeb"/>
        <w:numPr>
          <w:ilvl w:val="1"/>
          <w:numId w:val="29"/>
        </w:numPr>
        <w:rPr>
          <w:rFonts w:asciiTheme="minorHAnsi" w:hAnsiTheme="minorHAnsi" w:cstheme="minorHAnsi"/>
        </w:rPr>
      </w:pPr>
      <w:r w:rsidRPr="004828F3">
        <w:rPr>
          <w:rFonts w:asciiTheme="minorHAnsi" w:hAnsiTheme="minorHAnsi" w:cstheme="minorHAnsi"/>
          <w:b/>
          <w:bCs/>
        </w:rPr>
        <w:t>Null Hypothesis (H0):</w:t>
      </w:r>
      <w:r w:rsidRPr="00412C65">
        <w:rPr>
          <w:rFonts w:asciiTheme="minorHAnsi" w:hAnsiTheme="minorHAnsi" w:cstheme="minorHAnsi"/>
        </w:rPr>
        <w:t xml:space="preserve"> Monthly premium does not affect CLV.</w:t>
      </w:r>
    </w:p>
    <w:p w14:paraId="2BE18D97" w14:textId="77777777" w:rsidR="001E5F61" w:rsidRPr="00412C65" w:rsidRDefault="001E5F61" w:rsidP="00A676BD">
      <w:pPr>
        <w:pStyle w:val="NormalWeb"/>
        <w:numPr>
          <w:ilvl w:val="1"/>
          <w:numId w:val="29"/>
        </w:numPr>
        <w:rPr>
          <w:rFonts w:asciiTheme="minorHAnsi" w:hAnsiTheme="minorHAnsi" w:cstheme="minorHAnsi"/>
        </w:rPr>
      </w:pPr>
      <w:r w:rsidRPr="004828F3">
        <w:rPr>
          <w:rFonts w:asciiTheme="minorHAnsi" w:hAnsiTheme="minorHAnsi" w:cstheme="minorHAnsi"/>
          <w:b/>
          <w:bCs/>
        </w:rPr>
        <w:t>Alternative Hypothesis (H1):</w:t>
      </w:r>
      <w:r w:rsidRPr="00412C65">
        <w:rPr>
          <w:rFonts w:asciiTheme="minorHAnsi" w:hAnsiTheme="minorHAnsi" w:cstheme="minorHAnsi"/>
        </w:rPr>
        <w:t xml:space="preserve"> Monthly premium has a positive effect on CLV.</w:t>
      </w:r>
    </w:p>
    <w:p w14:paraId="6077F900" w14:textId="77777777" w:rsidR="001E5F61" w:rsidRPr="00412C65" w:rsidRDefault="001E5F61" w:rsidP="001E5F61">
      <w:pPr>
        <w:ind w:left="720"/>
        <w:rPr>
          <w:rFonts w:cstheme="minorHAnsi"/>
        </w:rPr>
      </w:pPr>
    </w:p>
    <w:p w14:paraId="23D3A129" w14:textId="77777777" w:rsidR="001E5F61" w:rsidRPr="00412C65" w:rsidRDefault="001E5F61" w:rsidP="001E5F61">
      <w:pPr>
        <w:pStyle w:val="ListParagraph"/>
        <w:numPr>
          <w:ilvl w:val="0"/>
          <w:numId w:val="22"/>
        </w:numPr>
        <w:rPr>
          <w:rFonts w:cstheme="minorHAnsi"/>
        </w:rPr>
      </w:pPr>
      <w:r w:rsidRPr="00412C65">
        <w:rPr>
          <w:rFonts w:cstheme="minorHAnsi"/>
          <w:noProof/>
        </w:rPr>
        <w:drawing>
          <wp:inline distT="0" distB="0" distL="0" distR="0" wp14:anchorId="5D4A10BB" wp14:editId="56321096">
            <wp:extent cx="2611768" cy="2063115"/>
            <wp:effectExtent l="0" t="0" r="0" b="0"/>
            <wp:docPr id="187430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2232" name=""/>
                    <pic:cNvPicPr/>
                  </pic:nvPicPr>
                  <pic:blipFill>
                    <a:blip r:embed="rId12"/>
                    <a:stretch>
                      <a:fillRect/>
                    </a:stretch>
                  </pic:blipFill>
                  <pic:spPr>
                    <a:xfrm>
                      <a:off x="0" y="0"/>
                      <a:ext cx="2615633" cy="2066168"/>
                    </a:xfrm>
                    <a:prstGeom prst="rect">
                      <a:avLst/>
                    </a:prstGeom>
                  </pic:spPr>
                </pic:pic>
              </a:graphicData>
            </a:graphic>
          </wp:inline>
        </w:drawing>
      </w:r>
    </w:p>
    <w:p w14:paraId="7A99A7EF" w14:textId="56A57057" w:rsidR="001E5F61" w:rsidRPr="00412C65" w:rsidRDefault="001E5F61" w:rsidP="001E5F61">
      <w:pPr>
        <w:pStyle w:val="ListParagraph"/>
        <w:numPr>
          <w:ilvl w:val="0"/>
          <w:numId w:val="22"/>
        </w:numPr>
        <w:rPr>
          <w:rFonts w:cstheme="minorHAnsi"/>
        </w:rPr>
      </w:pPr>
      <w:r w:rsidRPr="00412C65">
        <w:rPr>
          <w:rFonts w:cstheme="minorHAnsi"/>
        </w:rPr>
        <w:t>Correlation between Monthly Premium Auto and CLV: 0.45 (P-value: 0.00e+00)</w:t>
      </w:r>
    </w:p>
    <w:p w14:paraId="2FF99416" w14:textId="73CC840B" w:rsidR="001E5F61" w:rsidRPr="00412C65" w:rsidRDefault="001E5F61" w:rsidP="001E5F61">
      <w:pPr>
        <w:pStyle w:val="ListParagraph"/>
        <w:numPr>
          <w:ilvl w:val="0"/>
          <w:numId w:val="22"/>
        </w:numPr>
        <w:rPr>
          <w:rFonts w:cstheme="minorHAnsi"/>
        </w:rPr>
      </w:pPr>
      <w:r w:rsidRPr="00412C65">
        <w:rPr>
          <w:rFonts w:cstheme="minorHAnsi"/>
        </w:rPr>
        <w:t>The correlation is statistically significant.</w:t>
      </w:r>
    </w:p>
    <w:p w14:paraId="164DAA24" w14:textId="5BCBE425" w:rsidR="00A676BD" w:rsidRPr="00412C65" w:rsidRDefault="001E5F61" w:rsidP="00A676BD">
      <w:pPr>
        <w:numPr>
          <w:ilvl w:val="0"/>
          <w:numId w:val="6"/>
        </w:numPr>
        <w:rPr>
          <w:rFonts w:cstheme="minorHAnsi"/>
        </w:rPr>
      </w:pPr>
      <w:r w:rsidRPr="00412C65">
        <w:rPr>
          <w:rFonts w:cstheme="minorHAnsi"/>
          <w:b/>
          <w:bCs/>
        </w:rPr>
        <w:t>Total Claim Amount</w:t>
      </w:r>
      <w:r w:rsidR="00E90F87" w:rsidRPr="00412C65">
        <w:rPr>
          <w:rFonts w:cstheme="minorHAnsi"/>
          <w:b/>
          <w:bCs/>
        </w:rPr>
        <w:t xml:space="preserve"> Hypothesis:</w:t>
      </w:r>
      <w:r w:rsidR="00E90F87" w:rsidRPr="00412C65">
        <w:rPr>
          <w:rFonts w:cstheme="minorHAnsi"/>
        </w:rPr>
        <w:t xml:space="preserve"> </w:t>
      </w:r>
      <w:r w:rsidR="00A676BD" w:rsidRPr="00412C65">
        <w:rPr>
          <w:rFonts w:cstheme="minorHAnsi"/>
        </w:rPr>
        <w:t>Higher total claim amounts are linked with higher CLV.</w:t>
      </w:r>
    </w:p>
    <w:p w14:paraId="3C84D2E9" w14:textId="17B2FD73" w:rsidR="00A676BD" w:rsidRPr="00412C65" w:rsidRDefault="00A676BD" w:rsidP="00A676BD">
      <w:pPr>
        <w:pStyle w:val="NormalWeb"/>
        <w:numPr>
          <w:ilvl w:val="1"/>
          <w:numId w:val="28"/>
        </w:numPr>
        <w:rPr>
          <w:rFonts w:asciiTheme="minorHAnsi" w:hAnsiTheme="minorHAnsi" w:cstheme="minorHAnsi"/>
        </w:rPr>
      </w:pPr>
      <w:r w:rsidRPr="004828F3">
        <w:rPr>
          <w:rFonts w:asciiTheme="minorHAnsi" w:hAnsiTheme="minorHAnsi" w:cstheme="minorHAnsi"/>
          <w:b/>
          <w:bCs/>
        </w:rPr>
        <w:t>Null Hypothesis (H0):</w:t>
      </w:r>
      <w:r w:rsidRPr="00412C65">
        <w:rPr>
          <w:rFonts w:asciiTheme="minorHAnsi" w:hAnsiTheme="minorHAnsi" w:cstheme="minorHAnsi"/>
        </w:rPr>
        <w:t xml:space="preserve"> Total claim amount does not correlate with CLV.</w:t>
      </w:r>
    </w:p>
    <w:p w14:paraId="4E9C1873" w14:textId="77777777" w:rsidR="00A676BD" w:rsidRPr="00412C65" w:rsidRDefault="00A676BD" w:rsidP="00A676BD">
      <w:pPr>
        <w:pStyle w:val="NormalWeb"/>
        <w:numPr>
          <w:ilvl w:val="1"/>
          <w:numId w:val="28"/>
        </w:numPr>
        <w:rPr>
          <w:rFonts w:asciiTheme="minorHAnsi" w:hAnsiTheme="minorHAnsi" w:cstheme="minorHAnsi"/>
        </w:rPr>
      </w:pPr>
      <w:r w:rsidRPr="004828F3">
        <w:rPr>
          <w:rFonts w:asciiTheme="minorHAnsi" w:hAnsiTheme="minorHAnsi" w:cstheme="minorHAnsi"/>
          <w:b/>
          <w:bCs/>
        </w:rPr>
        <w:t>Alternative Hypothesis (H1):</w:t>
      </w:r>
      <w:r w:rsidRPr="00412C65">
        <w:rPr>
          <w:rFonts w:asciiTheme="minorHAnsi" w:hAnsiTheme="minorHAnsi" w:cstheme="minorHAnsi"/>
        </w:rPr>
        <w:t xml:space="preserve"> There is a positive correlation between total claim amount and CLV.</w:t>
      </w:r>
    </w:p>
    <w:p w14:paraId="792577C0" w14:textId="77777777" w:rsidR="00A676BD" w:rsidRPr="00412C65" w:rsidRDefault="00A676BD" w:rsidP="00A676BD">
      <w:pPr>
        <w:ind w:left="720"/>
        <w:rPr>
          <w:rFonts w:cstheme="minorHAnsi"/>
        </w:rPr>
      </w:pPr>
    </w:p>
    <w:p w14:paraId="18433173" w14:textId="77777777" w:rsidR="001E5F61" w:rsidRPr="00412C65" w:rsidRDefault="001E5F61" w:rsidP="001E5F61">
      <w:pPr>
        <w:pStyle w:val="ListParagraph"/>
        <w:numPr>
          <w:ilvl w:val="0"/>
          <w:numId w:val="21"/>
        </w:numPr>
        <w:rPr>
          <w:rFonts w:cstheme="minorHAnsi"/>
          <w:noProof/>
        </w:rPr>
      </w:pPr>
      <w:r w:rsidRPr="00412C65">
        <w:rPr>
          <w:rFonts w:cstheme="minorHAnsi"/>
          <w:noProof/>
        </w:rPr>
        <w:lastRenderedPageBreak/>
        <w:drawing>
          <wp:inline distT="0" distB="0" distL="0" distR="0" wp14:anchorId="0DBBC323" wp14:editId="589EFEC2">
            <wp:extent cx="2505657" cy="1979295"/>
            <wp:effectExtent l="0" t="0" r="9525" b="1905"/>
            <wp:docPr id="12196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5249" name=""/>
                    <pic:cNvPicPr/>
                  </pic:nvPicPr>
                  <pic:blipFill>
                    <a:blip r:embed="rId13"/>
                    <a:stretch>
                      <a:fillRect/>
                    </a:stretch>
                  </pic:blipFill>
                  <pic:spPr>
                    <a:xfrm>
                      <a:off x="0" y="0"/>
                      <a:ext cx="2513456" cy="1985456"/>
                    </a:xfrm>
                    <a:prstGeom prst="rect">
                      <a:avLst/>
                    </a:prstGeom>
                  </pic:spPr>
                </pic:pic>
              </a:graphicData>
            </a:graphic>
          </wp:inline>
        </w:drawing>
      </w:r>
      <w:r w:rsidR="00343447" w:rsidRPr="00412C65">
        <w:rPr>
          <w:rFonts w:cstheme="minorHAnsi"/>
          <w:noProof/>
        </w:rPr>
        <w:t xml:space="preserve"> </w:t>
      </w:r>
    </w:p>
    <w:p w14:paraId="1BFAC621" w14:textId="69B678BF" w:rsidR="001E5F61" w:rsidRPr="00412C65" w:rsidRDefault="001E5F61" w:rsidP="001E5F61">
      <w:pPr>
        <w:pStyle w:val="ListParagraph"/>
        <w:numPr>
          <w:ilvl w:val="0"/>
          <w:numId w:val="21"/>
        </w:numPr>
        <w:rPr>
          <w:rFonts w:cstheme="minorHAnsi"/>
          <w:noProof/>
        </w:rPr>
      </w:pPr>
      <w:r w:rsidRPr="00412C65">
        <w:rPr>
          <w:rFonts w:cstheme="minorHAnsi"/>
          <w:noProof/>
        </w:rPr>
        <w:t>Correlation between Total Claim Amount and CLV: 0.17 (P-value: 8.32e-59)</w:t>
      </w:r>
    </w:p>
    <w:p w14:paraId="11F47464" w14:textId="7E8FB242" w:rsidR="00F91A9A" w:rsidRPr="00412C65" w:rsidRDefault="001E5F61" w:rsidP="001E5F61">
      <w:pPr>
        <w:pStyle w:val="ListParagraph"/>
        <w:numPr>
          <w:ilvl w:val="0"/>
          <w:numId w:val="21"/>
        </w:numPr>
        <w:rPr>
          <w:rFonts w:cstheme="minorHAnsi"/>
        </w:rPr>
      </w:pPr>
      <w:r w:rsidRPr="00412C65">
        <w:rPr>
          <w:rFonts w:cstheme="minorHAnsi"/>
          <w:noProof/>
        </w:rPr>
        <w:t>The correlation is statistically significant.</w:t>
      </w:r>
    </w:p>
    <w:p w14:paraId="672E2D2B" w14:textId="77777777" w:rsidR="00F91A9A" w:rsidRPr="00412C65" w:rsidRDefault="00F91A9A" w:rsidP="00F91A9A">
      <w:pPr>
        <w:ind w:left="720"/>
        <w:rPr>
          <w:rFonts w:cstheme="minorHAnsi"/>
        </w:rPr>
      </w:pPr>
    </w:p>
    <w:p w14:paraId="4DEABAB1" w14:textId="236C8811" w:rsidR="00E90F87" w:rsidRPr="00412C65" w:rsidRDefault="00000000" w:rsidP="00E90F87">
      <w:pPr>
        <w:rPr>
          <w:rFonts w:cstheme="minorHAnsi"/>
        </w:rPr>
      </w:pPr>
      <w:r>
        <w:rPr>
          <w:rFonts w:cstheme="minorHAnsi"/>
        </w:rPr>
        <w:pict w14:anchorId="0F92633C">
          <v:rect id="_x0000_i1028" style="width:0;height:1.5pt" o:hralign="center" o:hrstd="t" o:hr="t" fillcolor="#a0a0a0" stroked="f"/>
        </w:pict>
      </w:r>
    </w:p>
    <w:p w14:paraId="4108EB2C" w14:textId="1E96B503" w:rsidR="00E90F87" w:rsidRPr="00412C65" w:rsidRDefault="00E90F87" w:rsidP="00E90F87">
      <w:pPr>
        <w:rPr>
          <w:rFonts w:cstheme="minorHAnsi"/>
          <w:b/>
          <w:bCs/>
        </w:rPr>
      </w:pPr>
      <w:r w:rsidRPr="00412C65">
        <w:rPr>
          <w:rFonts w:cstheme="minorHAnsi"/>
          <w:b/>
          <w:bCs/>
        </w:rPr>
        <w:t>5. Model Selection</w:t>
      </w:r>
    </w:p>
    <w:p w14:paraId="0E32CCC8" w14:textId="77777777" w:rsidR="00E90F87" w:rsidRPr="00412C65" w:rsidRDefault="00E90F87" w:rsidP="00E90F87">
      <w:pPr>
        <w:rPr>
          <w:rFonts w:cstheme="minorHAnsi"/>
          <w:b/>
          <w:bCs/>
        </w:rPr>
      </w:pPr>
      <w:r w:rsidRPr="00412C65">
        <w:rPr>
          <w:rFonts w:cstheme="minorHAnsi"/>
          <w:b/>
          <w:bCs/>
        </w:rPr>
        <w:t>Models Evaluated:</w:t>
      </w:r>
    </w:p>
    <w:p w14:paraId="67BDAA4E" w14:textId="77777777" w:rsidR="00B05819" w:rsidRPr="00412C65" w:rsidRDefault="00B05819" w:rsidP="00B05819">
      <w:pPr>
        <w:numPr>
          <w:ilvl w:val="0"/>
          <w:numId w:val="18"/>
        </w:numPr>
        <w:rPr>
          <w:rFonts w:cstheme="minorHAnsi"/>
        </w:rPr>
      </w:pPr>
      <w:r w:rsidRPr="00412C65">
        <w:rPr>
          <w:rFonts w:cstheme="minorHAnsi"/>
          <w:b/>
          <w:bCs/>
        </w:rPr>
        <w:t>XGBoost and LightGBM:</w:t>
      </w:r>
    </w:p>
    <w:p w14:paraId="723B64F9" w14:textId="77777777" w:rsidR="00B05819" w:rsidRPr="00412C65" w:rsidRDefault="00B05819" w:rsidP="004828F3">
      <w:pPr>
        <w:numPr>
          <w:ilvl w:val="1"/>
          <w:numId w:val="30"/>
        </w:numPr>
        <w:rPr>
          <w:rFonts w:cstheme="minorHAnsi"/>
        </w:rPr>
      </w:pPr>
      <w:r w:rsidRPr="00412C65">
        <w:rPr>
          <w:rFonts w:cstheme="minorHAnsi"/>
        </w:rPr>
        <w:t>These gradient boosting algorithms are efficient for large datasets and offer excellent performance by handling feature interactions effectively.</w:t>
      </w:r>
    </w:p>
    <w:p w14:paraId="6B9DA136" w14:textId="77777777" w:rsidR="00B05819" w:rsidRPr="00412C65" w:rsidRDefault="00B05819" w:rsidP="004828F3">
      <w:pPr>
        <w:numPr>
          <w:ilvl w:val="1"/>
          <w:numId w:val="30"/>
        </w:numPr>
        <w:rPr>
          <w:rFonts w:cstheme="minorHAnsi"/>
        </w:rPr>
      </w:pPr>
      <w:r w:rsidRPr="00412C65">
        <w:rPr>
          <w:rFonts w:cstheme="minorHAnsi"/>
        </w:rPr>
        <w:t>They are robust to overfitting due to their ability to regularize and handle missing data.</w:t>
      </w:r>
    </w:p>
    <w:p w14:paraId="193E7F18" w14:textId="77777777" w:rsidR="00B05819" w:rsidRPr="00412C65" w:rsidRDefault="00B05819" w:rsidP="004828F3">
      <w:pPr>
        <w:numPr>
          <w:ilvl w:val="1"/>
          <w:numId w:val="30"/>
        </w:numPr>
        <w:rPr>
          <w:rFonts w:cstheme="minorHAnsi"/>
        </w:rPr>
      </w:pPr>
      <w:r w:rsidRPr="00412C65">
        <w:rPr>
          <w:rFonts w:cstheme="minorHAnsi"/>
        </w:rPr>
        <w:t>XGBoost is well-known for its optimization speed and performance in structured data, while LightGBM excels in handling large datasets with high cardinality features.</w:t>
      </w:r>
    </w:p>
    <w:p w14:paraId="0D9E738B" w14:textId="77777777" w:rsidR="00B05819" w:rsidRPr="00412C65" w:rsidRDefault="00B05819" w:rsidP="00B05819">
      <w:pPr>
        <w:numPr>
          <w:ilvl w:val="0"/>
          <w:numId w:val="18"/>
        </w:numPr>
        <w:rPr>
          <w:rFonts w:cstheme="minorHAnsi"/>
        </w:rPr>
      </w:pPr>
      <w:r w:rsidRPr="00412C65">
        <w:rPr>
          <w:rFonts w:cstheme="minorHAnsi"/>
          <w:b/>
          <w:bCs/>
        </w:rPr>
        <w:t>CatBoost:</w:t>
      </w:r>
    </w:p>
    <w:p w14:paraId="12C35B57" w14:textId="77777777" w:rsidR="00B05819" w:rsidRPr="00412C65" w:rsidRDefault="00B05819" w:rsidP="004828F3">
      <w:pPr>
        <w:numPr>
          <w:ilvl w:val="1"/>
          <w:numId w:val="32"/>
        </w:numPr>
        <w:rPr>
          <w:rFonts w:cstheme="minorHAnsi"/>
        </w:rPr>
      </w:pPr>
      <w:r w:rsidRPr="00412C65">
        <w:rPr>
          <w:rFonts w:cstheme="minorHAnsi"/>
        </w:rPr>
        <w:t>Handles categorical features natively without the need for extensive preprocessing, making it ideal for datasets with many categorical variables.</w:t>
      </w:r>
    </w:p>
    <w:p w14:paraId="6B93C2CA" w14:textId="77777777" w:rsidR="00B05819" w:rsidRPr="00412C65" w:rsidRDefault="00B05819" w:rsidP="004828F3">
      <w:pPr>
        <w:numPr>
          <w:ilvl w:val="1"/>
          <w:numId w:val="32"/>
        </w:numPr>
        <w:rPr>
          <w:rFonts w:cstheme="minorHAnsi"/>
        </w:rPr>
      </w:pPr>
      <w:r w:rsidRPr="00412C65">
        <w:rPr>
          <w:rFonts w:cstheme="minorHAnsi"/>
        </w:rPr>
        <w:t>Performs well on imbalanced datasets and offers competitive accuracy with minimal tuning.</w:t>
      </w:r>
    </w:p>
    <w:p w14:paraId="1EA4A357" w14:textId="77777777" w:rsidR="00B05819" w:rsidRPr="00412C65" w:rsidRDefault="00B05819" w:rsidP="00B05819">
      <w:pPr>
        <w:numPr>
          <w:ilvl w:val="0"/>
          <w:numId w:val="18"/>
        </w:numPr>
        <w:rPr>
          <w:rFonts w:cstheme="minorHAnsi"/>
        </w:rPr>
      </w:pPr>
      <w:r w:rsidRPr="00412C65">
        <w:rPr>
          <w:rFonts w:cstheme="minorHAnsi"/>
          <w:b/>
          <w:bCs/>
        </w:rPr>
        <w:t>Voting Regressor:</w:t>
      </w:r>
    </w:p>
    <w:p w14:paraId="2D1B0012" w14:textId="77777777" w:rsidR="00B05819" w:rsidRPr="00412C65" w:rsidRDefault="00B05819" w:rsidP="004828F3">
      <w:pPr>
        <w:numPr>
          <w:ilvl w:val="1"/>
          <w:numId w:val="31"/>
        </w:numPr>
        <w:rPr>
          <w:rFonts w:cstheme="minorHAnsi"/>
        </w:rPr>
      </w:pPr>
      <w:r w:rsidRPr="00412C65">
        <w:rPr>
          <w:rFonts w:cstheme="minorHAnsi"/>
        </w:rPr>
        <w:t>Combines the strengths of XGBoost, CatBoost, and LightGBM by ensembling their predictions to reduce bias and variance.</w:t>
      </w:r>
    </w:p>
    <w:p w14:paraId="7FDE869B" w14:textId="77777777" w:rsidR="00B05819" w:rsidRPr="00412C65" w:rsidRDefault="00B05819" w:rsidP="004828F3">
      <w:pPr>
        <w:numPr>
          <w:ilvl w:val="1"/>
          <w:numId w:val="31"/>
        </w:numPr>
        <w:rPr>
          <w:rFonts w:cstheme="minorHAnsi"/>
        </w:rPr>
      </w:pPr>
      <w:r w:rsidRPr="00412C65">
        <w:rPr>
          <w:rFonts w:cstheme="minorHAnsi"/>
        </w:rPr>
        <w:t>This approach leverages the diversity of individual models, leading to better generalization and performance metrics.</w:t>
      </w:r>
    </w:p>
    <w:p w14:paraId="11BDF1DF" w14:textId="77777777" w:rsidR="00E90F87" w:rsidRPr="00412C65" w:rsidRDefault="00000000" w:rsidP="00E90F87">
      <w:pPr>
        <w:rPr>
          <w:rFonts w:cstheme="minorHAnsi"/>
        </w:rPr>
      </w:pPr>
      <w:r>
        <w:rPr>
          <w:rFonts w:cstheme="minorHAnsi"/>
        </w:rPr>
        <w:lastRenderedPageBreak/>
        <w:pict w14:anchorId="7DF5BA1A">
          <v:rect id="_x0000_i1029" style="width:0;height:1.5pt" o:hralign="center" o:hrstd="t" o:hr="t" fillcolor="#a0a0a0" stroked="f"/>
        </w:pict>
      </w:r>
    </w:p>
    <w:p w14:paraId="2DCC7E27" w14:textId="77777777" w:rsidR="00075579" w:rsidRPr="00412C65" w:rsidRDefault="00075579" w:rsidP="00E90F87">
      <w:pPr>
        <w:rPr>
          <w:rFonts w:cstheme="minorHAnsi"/>
          <w:b/>
          <w:bCs/>
        </w:rPr>
      </w:pPr>
    </w:p>
    <w:p w14:paraId="3EF4A80B" w14:textId="4EEB23E2" w:rsidR="00E90F87" w:rsidRPr="00412C65" w:rsidRDefault="00E90F87" w:rsidP="00E90F87">
      <w:pPr>
        <w:rPr>
          <w:rFonts w:cstheme="minorHAnsi"/>
          <w:b/>
          <w:bCs/>
        </w:rPr>
      </w:pPr>
      <w:r w:rsidRPr="00412C65">
        <w:rPr>
          <w:rFonts w:cstheme="minorHAnsi"/>
          <w:b/>
          <w:bCs/>
        </w:rPr>
        <w:t>6. Model Building</w:t>
      </w:r>
    </w:p>
    <w:p w14:paraId="4ADF7208" w14:textId="77777777" w:rsidR="00E90F87" w:rsidRPr="00412C65" w:rsidRDefault="00E90F87" w:rsidP="00E90F87">
      <w:pPr>
        <w:rPr>
          <w:rFonts w:cstheme="minorHAnsi"/>
          <w:b/>
          <w:bCs/>
        </w:rPr>
      </w:pPr>
      <w:r w:rsidRPr="00412C65">
        <w:rPr>
          <w:rFonts w:cstheme="minorHAnsi"/>
          <w:b/>
          <w:bCs/>
        </w:rPr>
        <w:t>Preprocessing:</w:t>
      </w:r>
    </w:p>
    <w:p w14:paraId="7926740B" w14:textId="77777777" w:rsidR="00E90F87" w:rsidRPr="00412C65" w:rsidRDefault="00E90F87" w:rsidP="00E90F87">
      <w:pPr>
        <w:numPr>
          <w:ilvl w:val="0"/>
          <w:numId w:val="9"/>
        </w:numPr>
        <w:rPr>
          <w:rFonts w:cstheme="minorHAnsi"/>
        </w:rPr>
      </w:pPr>
      <w:r w:rsidRPr="00B30C05">
        <w:rPr>
          <w:rFonts w:cstheme="minorHAnsi"/>
          <w:b/>
          <w:bCs/>
        </w:rPr>
        <w:t>Categorical variables</w:t>
      </w:r>
      <w:r w:rsidRPr="00412C65">
        <w:rPr>
          <w:rFonts w:cstheme="minorHAnsi"/>
        </w:rPr>
        <w:t>: OneHotEncoder.</w:t>
      </w:r>
    </w:p>
    <w:p w14:paraId="533ED3B7" w14:textId="77777777" w:rsidR="00E90F87" w:rsidRPr="00412C65" w:rsidRDefault="00E90F87" w:rsidP="00E90F87">
      <w:pPr>
        <w:numPr>
          <w:ilvl w:val="0"/>
          <w:numId w:val="9"/>
        </w:numPr>
        <w:rPr>
          <w:rFonts w:cstheme="minorHAnsi"/>
        </w:rPr>
      </w:pPr>
      <w:r w:rsidRPr="00B30C05">
        <w:rPr>
          <w:rFonts w:cstheme="minorHAnsi"/>
          <w:b/>
          <w:bCs/>
        </w:rPr>
        <w:t>Numerical variables</w:t>
      </w:r>
      <w:r w:rsidRPr="00412C65">
        <w:rPr>
          <w:rFonts w:cstheme="minorHAnsi"/>
        </w:rPr>
        <w:t>: StandardScaler.</w:t>
      </w:r>
    </w:p>
    <w:p w14:paraId="2C4CE7ED" w14:textId="77777777" w:rsidR="00E90F87" w:rsidRPr="00412C65" w:rsidRDefault="00E90F87" w:rsidP="00E90F87">
      <w:pPr>
        <w:numPr>
          <w:ilvl w:val="0"/>
          <w:numId w:val="9"/>
        </w:numPr>
        <w:rPr>
          <w:rFonts w:cstheme="minorHAnsi"/>
        </w:rPr>
      </w:pPr>
      <w:r w:rsidRPr="00412C65">
        <w:rPr>
          <w:rFonts w:cstheme="minorHAnsi"/>
        </w:rPr>
        <w:t>Feature selection based on correlation and business impact.</w:t>
      </w:r>
    </w:p>
    <w:p w14:paraId="1D6A3DC6" w14:textId="77777777" w:rsidR="00E90F87" w:rsidRPr="00412C65" w:rsidRDefault="00E90F87" w:rsidP="00E90F87">
      <w:pPr>
        <w:rPr>
          <w:rFonts w:cstheme="minorHAnsi"/>
          <w:b/>
          <w:bCs/>
        </w:rPr>
      </w:pPr>
      <w:r w:rsidRPr="00412C65">
        <w:rPr>
          <w:rFonts w:cstheme="minorHAnsi"/>
          <w:b/>
          <w:bCs/>
        </w:rPr>
        <w:t>Best Model:</w:t>
      </w:r>
    </w:p>
    <w:p w14:paraId="0FD0A422" w14:textId="77777777" w:rsidR="00E90F87" w:rsidRPr="00412C65" w:rsidRDefault="00E90F87" w:rsidP="00E90F87">
      <w:pPr>
        <w:numPr>
          <w:ilvl w:val="0"/>
          <w:numId w:val="10"/>
        </w:numPr>
        <w:rPr>
          <w:rFonts w:cstheme="minorHAnsi"/>
        </w:rPr>
      </w:pPr>
      <w:r w:rsidRPr="00412C65">
        <w:rPr>
          <w:rFonts w:cstheme="minorHAnsi"/>
          <w:b/>
          <w:bCs/>
        </w:rPr>
        <w:t>Voting Regressor</w:t>
      </w:r>
      <w:r w:rsidRPr="00412C65">
        <w:rPr>
          <w:rFonts w:cstheme="minorHAnsi"/>
        </w:rPr>
        <w:t xml:space="preserve"> with XGBoost, CatBoost, and LightGBM.</w:t>
      </w:r>
    </w:p>
    <w:p w14:paraId="52355F9A" w14:textId="77777777" w:rsidR="00E90F87" w:rsidRPr="00412C65" w:rsidRDefault="00E90F87" w:rsidP="00E90F87">
      <w:pPr>
        <w:numPr>
          <w:ilvl w:val="0"/>
          <w:numId w:val="10"/>
        </w:numPr>
        <w:rPr>
          <w:rFonts w:cstheme="minorHAnsi"/>
        </w:rPr>
      </w:pPr>
      <w:r w:rsidRPr="00412C65">
        <w:rPr>
          <w:rFonts w:cstheme="minorHAnsi"/>
          <w:b/>
          <w:bCs/>
        </w:rPr>
        <w:t>Performance Metrics:</w:t>
      </w:r>
      <w:r w:rsidRPr="00412C65">
        <w:rPr>
          <w:rFonts w:cstheme="minorHAnsi"/>
        </w:rPr>
        <w:t xml:space="preserve"> </w:t>
      </w:r>
    </w:p>
    <w:p w14:paraId="6E4A4DB4" w14:textId="77777777" w:rsidR="00627DB0" w:rsidRPr="00B30C05" w:rsidRDefault="00627DB0" w:rsidP="004828F3">
      <w:pPr>
        <w:numPr>
          <w:ilvl w:val="1"/>
          <w:numId w:val="33"/>
        </w:numPr>
        <w:rPr>
          <w:rFonts w:cstheme="minorHAnsi"/>
          <w:b/>
          <w:bCs/>
        </w:rPr>
      </w:pPr>
      <w:r w:rsidRPr="00B30C05">
        <w:rPr>
          <w:rFonts w:cstheme="minorHAnsi"/>
          <w:b/>
          <w:bCs/>
        </w:rPr>
        <w:t>Validation Metrics:</w:t>
      </w:r>
    </w:p>
    <w:p w14:paraId="3393F524" w14:textId="77777777" w:rsidR="00627DB0" w:rsidRPr="00412C65" w:rsidRDefault="00627DB0" w:rsidP="004828F3">
      <w:pPr>
        <w:numPr>
          <w:ilvl w:val="2"/>
          <w:numId w:val="34"/>
        </w:numPr>
        <w:rPr>
          <w:rFonts w:cstheme="minorHAnsi"/>
        </w:rPr>
      </w:pPr>
      <w:r w:rsidRPr="00412C65">
        <w:rPr>
          <w:rFonts w:cstheme="minorHAnsi"/>
        </w:rPr>
        <w:t>Validation MSE: 0.00</w:t>
      </w:r>
    </w:p>
    <w:p w14:paraId="4E303E91" w14:textId="77777777" w:rsidR="00627DB0" w:rsidRPr="00412C65" w:rsidRDefault="00627DB0" w:rsidP="004828F3">
      <w:pPr>
        <w:numPr>
          <w:ilvl w:val="2"/>
          <w:numId w:val="34"/>
        </w:numPr>
        <w:rPr>
          <w:rFonts w:cstheme="minorHAnsi"/>
        </w:rPr>
      </w:pPr>
      <w:r w:rsidRPr="00412C65">
        <w:rPr>
          <w:rFonts w:cstheme="minorHAnsi"/>
        </w:rPr>
        <w:t>Validation RMSE: 0.01</w:t>
      </w:r>
    </w:p>
    <w:p w14:paraId="2BDD2E5F" w14:textId="77777777" w:rsidR="00627DB0" w:rsidRPr="00412C65" w:rsidRDefault="00627DB0" w:rsidP="004828F3">
      <w:pPr>
        <w:numPr>
          <w:ilvl w:val="2"/>
          <w:numId w:val="34"/>
        </w:numPr>
        <w:rPr>
          <w:rFonts w:cstheme="minorHAnsi"/>
        </w:rPr>
      </w:pPr>
      <w:r w:rsidRPr="00412C65">
        <w:rPr>
          <w:rFonts w:cstheme="minorHAnsi"/>
        </w:rPr>
        <w:t>Validation MAE: 0.00</w:t>
      </w:r>
    </w:p>
    <w:p w14:paraId="5F48C95A" w14:textId="77777777" w:rsidR="00627DB0" w:rsidRPr="00412C65" w:rsidRDefault="00627DB0" w:rsidP="004828F3">
      <w:pPr>
        <w:numPr>
          <w:ilvl w:val="2"/>
          <w:numId w:val="34"/>
        </w:numPr>
        <w:rPr>
          <w:rFonts w:cstheme="minorHAnsi"/>
        </w:rPr>
      </w:pPr>
      <w:r w:rsidRPr="00412C65">
        <w:rPr>
          <w:rFonts w:cstheme="minorHAnsi"/>
        </w:rPr>
        <w:t>Validation MAPE: 0.11%</w:t>
      </w:r>
    </w:p>
    <w:p w14:paraId="06616F8B" w14:textId="77777777" w:rsidR="00627DB0" w:rsidRPr="00412C65" w:rsidRDefault="00627DB0" w:rsidP="004828F3">
      <w:pPr>
        <w:numPr>
          <w:ilvl w:val="2"/>
          <w:numId w:val="34"/>
        </w:numPr>
        <w:rPr>
          <w:rFonts w:cstheme="minorHAnsi"/>
        </w:rPr>
      </w:pPr>
      <w:r w:rsidRPr="00412C65">
        <w:rPr>
          <w:rFonts w:cstheme="minorHAnsi"/>
        </w:rPr>
        <w:t>Validation R^2: 0.97</w:t>
      </w:r>
    </w:p>
    <w:p w14:paraId="6300E5E9" w14:textId="77777777" w:rsidR="00627DB0" w:rsidRPr="00412C65" w:rsidRDefault="00627DB0" w:rsidP="004828F3">
      <w:pPr>
        <w:ind w:left="1440"/>
        <w:rPr>
          <w:rFonts w:cstheme="minorHAnsi"/>
        </w:rPr>
      </w:pPr>
    </w:p>
    <w:p w14:paraId="34810140" w14:textId="77777777" w:rsidR="00627DB0" w:rsidRPr="00B30C05" w:rsidRDefault="00627DB0" w:rsidP="004828F3">
      <w:pPr>
        <w:numPr>
          <w:ilvl w:val="1"/>
          <w:numId w:val="36"/>
        </w:numPr>
        <w:rPr>
          <w:rFonts w:cstheme="minorHAnsi"/>
          <w:b/>
          <w:bCs/>
        </w:rPr>
      </w:pPr>
      <w:r w:rsidRPr="00B30C05">
        <w:rPr>
          <w:rFonts w:cstheme="minorHAnsi"/>
          <w:b/>
          <w:bCs/>
        </w:rPr>
        <w:t>Test Metrics:</w:t>
      </w:r>
    </w:p>
    <w:p w14:paraId="5419B36A" w14:textId="77777777" w:rsidR="00627DB0" w:rsidRPr="00412C65" w:rsidRDefault="00627DB0" w:rsidP="004828F3">
      <w:pPr>
        <w:numPr>
          <w:ilvl w:val="2"/>
          <w:numId w:val="35"/>
        </w:numPr>
        <w:rPr>
          <w:rFonts w:cstheme="minorHAnsi"/>
        </w:rPr>
      </w:pPr>
      <w:r w:rsidRPr="00412C65">
        <w:rPr>
          <w:rFonts w:cstheme="minorHAnsi"/>
        </w:rPr>
        <w:t>Test MSE: 0.00</w:t>
      </w:r>
    </w:p>
    <w:p w14:paraId="7904C810" w14:textId="77777777" w:rsidR="00627DB0" w:rsidRPr="00412C65" w:rsidRDefault="00627DB0" w:rsidP="004828F3">
      <w:pPr>
        <w:numPr>
          <w:ilvl w:val="2"/>
          <w:numId w:val="35"/>
        </w:numPr>
        <w:rPr>
          <w:rFonts w:cstheme="minorHAnsi"/>
        </w:rPr>
      </w:pPr>
      <w:r w:rsidRPr="00412C65">
        <w:rPr>
          <w:rFonts w:cstheme="minorHAnsi"/>
        </w:rPr>
        <w:t>Test RMSE: 0.01</w:t>
      </w:r>
    </w:p>
    <w:p w14:paraId="477C16DB" w14:textId="77777777" w:rsidR="00627DB0" w:rsidRPr="00412C65" w:rsidRDefault="00627DB0" w:rsidP="004828F3">
      <w:pPr>
        <w:numPr>
          <w:ilvl w:val="2"/>
          <w:numId w:val="35"/>
        </w:numPr>
        <w:rPr>
          <w:rFonts w:cstheme="minorHAnsi"/>
        </w:rPr>
      </w:pPr>
      <w:r w:rsidRPr="00412C65">
        <w:rPr>
          <w:rFonts w:cstheme="minorHAnsi"/>
        </w:rPr>
        <w:t>Test MAE: 0.00</w:t>
      </w:r>
    </w:p>
    <w:p w14:paraId="7E85B1F0" w14:textId="77777777" w:rsidR="00627DB0" w:rsidRPr="00412C65" w:rsidRDefault="00627DB0" w:rsidP="004828F3">
      <w:pPr>
        <w:numPr>
          <w:ilvl w:val="2"/>
          <w:numId w:val="35"/>
        </w:numPr>
        <w:rPr>
          <w:rFonts w:cstheme="minorHAnsi"/>
        </w:rPr>
      </w:pPr>
      <w:r w:rsidRPr="00412C65">
        <w:rPr>
          <w:rFonts w:cstheme="minorHAnsi"/>
        </w:rPr>
        <w:t>Test MAPE: 0.14%</w:t>
      </w:r>
    </w:p>
    <w:p w14:paraId="1245EDE9" w14:textId="6A0830FB" w:rsidR="00627DB0" w:rsidRPr="00412C65" w:rsidRDefault="00627DB0" w:rsidP="004828F3">
      <w:pPr>
        <w:numPr>
          <w:ilvl w:val="2"/>
          <w:numId w:val="35"/>
        </w:numPr>
        <w:rPr>
          <w:rFonts w:cstheme="minorHAnsi"/>
        </w:rPr>
      </w:pPr>
      <w:r w:rsidRPr="00412C65">
        <w:rPr>
          <w:rFonts w:cstheme="minorHAnsi"/>
        </w:rPr>
        <w:t>Test R^2: 0.95</w:t>
      </w:r>
    </w:p>
    <w:p w14:paraId="532F7F14" w14:textId="4FA68B6B" w:rsidR="00627DB0" w:rsidRPr="00412C65" w:rsidRDefault="00627DB0" w:rsidP="00627DB0">
      <w:pPr>
        <w:ind w:left="1800"/>
        <w:rPr>
          <w:rFonts w:cstheme="minorHAnsi"/>
        </w:rPr>
      </w:pPr>
      <w:r w:rsidRPr="00412C65">
        <w:rPr>
          <w:rFonts w:cstheme="minorHAnsi"/>
          <w:noProof/>
        </w:rPr>
        <w:lastRenderedPageBreak/>
        <w:drawing>
          <wp:inline distT="0" distB="0" distL="0" distR="0" wp14:anchorId="433F5A71" wp14:editId="654EC427">
            <wp:extent cx="2740207" cy="1753235"/>
            <wp:effectExtent l="0" t="0" r="3175" b="0"/>
            <wp:docPr id="3692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9007" name=""/>
                    <pic:cNvPicPr/>
                  </pic:nvPicPr>
                  <pic:blipFill>
                    <a:blip r:embed="rId14"/>
                    <a:stretch>
                      <a:fillRect/>
                    </a:stretch>
                  </pic:blipFill>
                  <pic:spPr>
                    <a:xfrm>
                      <a:off x="0" y="0"/>
                      <a:ext cx="2740207" cy="1753235"/>
                    </a:xfrm>
                    <a:prstGeom prst="rect">
                      <a:avLst/>
                    </a:prstGeom>
                  </pic:spPr>
                </pic:pic>
              </a:graphicData>
            </a:graphic>
          </wp:inline>
        </w:drawing>
      </w:r>
    </w:p>
    <w:p w14:paraId="05ECCA23" w14:textId="77777777" w:rsidR="00E90F87" w:rsidRPr="00412C65" w:rsidRDefault="00000000" w:rsidP="00E90F87">
      <w:pPr>
        <w:rPr>
          <w:rFonts w:cstheme="minorHAnsi"/>
        </w:rPr>
      </w:pPr>
      <w:r>
        <w:rPr>
          <w:rFonts w:cstheme="minorHAnsi"/>
        </w:rPr>
        <w:pict w14:anchorId="56F17852">
          <v:rect id="_x0000_i1030" style="width:0;height:1.5pt" o:hralign="center" o:hrstd="t" o:hr="t" fillcolor="#a0a0a0" stroked="f"/>
        </w:pict>
      </w:r>
    </w:p>
    <w:p w14:paraId="681350AB" w14:textId="77777777" w:rsidR="00E90F87" w:rsidRPr="00412C65" w:rsidRDefault="00E90F87" w:rsidP="00E90F87">
      <w:pPr>
        <w:rPr>
          <w:rFonts w:cstheme="minorHAnsi"/>
          <w:b/>
          <w:bCs/>
        </w:rPr>
      </w:pPr>
      <w:r w:rsidRPr="00412C65">
        <w:rPr>
          <w:rFonts w:cstheme="minorHAnsi"/>
          <w:b/>
          <w:bCs/>
        </w:rPr>
        <w:t>7. Validation and Testing</w:t>
      </w:r>
    </w:p>
    <w:p w14:paraId="480A938D" w14:textId="77777777" w:rsidR="00E90F87" w:rsidRPr="00412C65" w:rsidRDefault="00E90F87" w:rsidP="00E90F87">
      <w:pPr>
        <w:rPr>
          <w:rFonts w:cstheme="minorHAnsi"/>
          <w:b/>
          <w:bCs/>
        </w:rPr>
      </w:pPr>
      <w:r w:rsidRPr="00412C65">
        <w:rPr>
          <w:rFonts w:cstheme="minorHAnsi"/>
          <w:b/>
          <w:bCs/>
        </w:rPr>
        <w:t>Statistical Tests:</w:t>
      </w:r>
    </w:p>
    <w:p w14:paraId="58CB637C" w14:textId="77777777" w:rsidR="00E90F87" w:rsidRPr="00412C65" w:rsidRDefault="00E90F87" w:rsidP="00E90F87">
      <w:pPr>
        <w:numPr>
          <w:ilvl w:val="0"/>
          <w:numId w:val="11"/>
        </w:numPr>
        <w:rPr>
          <w:rFonts w:cstheme="minorHAnsi"/>
        </w:rPr>
      </w:pPr>
      <w:r w:rsidRPr="00412C65">
        <w:rPr>
          <w:rFonts w:cstheme="minorHAnsi"/>
          <w:b/>
          <w:bCs/>
        </w:rPr>
        <w:t>Multicollinearity:</w:t>
      </w:r>
      <w:r w:rsidRPr="00412C65">
        <w:rPr>
          <w:rFonts w:cstheme="minorHAnsi"/>
        </w:rPr>
        <w:t xml:space="preserve"> Variance Inflation Factor (VIF) below 5 for all variables.</w:t>
      </w:r>
    </w:p>
    <w:p w14:paraId="73ECE44E" w14:textId="4314F9F1" w:rsidR="00627DB0" w:rsidRPr="00412C65" w:rsidRDefault="00627DB0" w:rsidP="003B2D4F">
      <w:pPr>
        <w:ind w:left="1440"/>
        <w:rPr>
          <w:rFonts w:cstheme="minorHAnsi"/>
        </w:rPr>
      </w:pPr>
      <w:r w:rsidRPr="00412C65">
        <w:rPr>
          <w:rFonts w:cstheme="minorHAnsi"/>
          <w:noProof/>
        </w:rPr>
        <w:drawing>
          <wp:inline distT="0" distB="0" distL="0" distR="0" wp14:anchorId="16C561E7" wp14:editId="46EEFBB1">
            <wp:extent cx="2567940" cy="1246307"/>
            <wp:effectExtent l="0" t="0" r="3810" b="0"/>
            <wp:docPr id="159578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3320" name=""/>
                    <pic:cNvPicPr/>
                  </pic:nvPicPr>
                  <pic:blipFill>
                    <a:blip r:embed="rId15"/>
                    <a:stretch>
                      <a:fillRect/>
                    </a:stretch>
                  </pic:blipFill>
                  <pic:spPr>
                    <a:xfrm>
                      <a:off x="0" y="0"/>
                      <a:ext cx="2570652" cy="1247623"/>
                    </a:xfrm>
                    <a:prstGeom prst="rect">
                      <a:avLst/>
                    </a:prstGeom>
                  </pic:spPr>
                </pic:pic>
              </a:graphicData>
            </a:graphic>
          </wp:inline>
        </w:drawing>
      </w:r>
    </w:p>
    <w:p w14:paraId="0DB46F08" w14:textId="77777777" w:rsidR="00E90F87" w:rsidRPr="00412C65" w:rsidRDefault="00E90F87" w:rsidP="00E90F87">
      <w:pPr>
        <w:numPr>
          <w:ilvl w:val="0"/>
          <w:numId w:val="11"/>
        </w:numPr>
        <w:rPr>
          <w:rFonts w:cstheme="minorHAnsi"/>
        </w:rPr>
      </w:pPr>
      <w:r w:rsidRPr="00412C65">
        <w:rPr>
          <w:rFonts w:cstheme="minorHAnsi"/>
          <w:b/>
          <w:bCs/>
        </w:rPr>
        <w:t>Homoscedasticity:</w:t>
      </w:r>
      <w:r w:rsidRPr="00412C65">
        <w:rPr>
          <w:rFonts w:cstheme="minorHAnsi"/>
        </w:rPr>
        <w:t xml:space="preserve"> Residual plots confirm equal variance.</w:t>
      </w:r>
    </w:p>
    <w:p w14:paraId="6FF79D86" w14:textId="1F002A7E" w:rsidR="00627DB0" w:rsidRPr="00412C65" w:rsidRDefault="00627DB0" w:rsidP="00627DB0">
      <w:pPr>
        <w:ind w:left="720"/>
        <w:rPr>
          <w:rFonts w:cstheme="minorHAnsi"/>
        </w:rPr>
      </w:pPr>
      <w:r w:rsidRPr="00412C65">
        <w:rPr>
          <w:rFonts w:cstheme="minorHAnsi"/>
          <w:noProof/>
        </w:rPr>
        <w:drawing>
          <wp:inline distT="0" distB="0" distL="0" distR="0" wp14:anchorId="646AD872" wp14:editId="2599CCEE">
            <wp:extent cx="2793365" cy="1764345"/>
            <wp:effectExtent l="0" t="0" r="6985" b="7620"/>
            <wp:docPr id="168717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8006" name=""/>
                    <pic:cNvPicPr/>
                  </pic:nvPicPr>
                  <pic:blipFill>
                    <a:blip r:embed="rId16"/>
                    <a:stretch>
                      <a:fillRect/>
                    </a:stretch>
                  </pic:blipFill>
                  <pic:spPr>
                    <a:xfrm>
                      <a:off x="0" y="0"/>
                      <a:ext cx="2801370" cy="1769401"/>
                    </a:xfrm>
                    <a:prstGeom prst="rect">
                      <a:avLst/>
                    </a:prstGeom>
                  </pic:spPr>
                </pic:pic>
              </a:graphicData>
            </a:graphic>
          </wp:inline>
        </w:drawing>
      </w:r>
    </w:p>
    <w:p w14:paraId="3D669D2B" w14:textId="2A2FD1EF" w:rsidR="00627DB0" w:rsidRDefault="00E90F87" w:rsidP="00E57F84">
      <w:pPr>
        <w:numPr>
          <w:ilvl w:val="0"/>
          <w:numId w:val="11"/>
        </w:numPr>
        <w:rPr>
          <w:rFonts w:cstheme="minorHAnsi"/>
        </w:rPr>
      </w:pPr>
      <w:r w:rsidRPr="00412C65">
        <w:rPr>
          <w:rFonts w:cstheme="minorHAnsi"/>
          <w:b/>
          <w:bCs/>
        </w:rPr>
        <w:t>Normality:</w:t>
      </w:r>
      <w:r w:rsidRPr="00412C65">
        <w:rPr>
          <w:rFonts w:cstheme="minorHAnsi"/>
        </w:rPr>
        <w:t xml:space="preserve"> Residuals approximately follow a normal distribution.</w:t>
      </w:r>
      <w:r w:rsidR="00627DB0" w:rsidRPr="00412C65">
        <w:rPr>
          <w:rFonts w:cstheme="minorHAnsi"/>
          <w:noProof/>
        </w:rPr>
        <w:drawing>
          <wp:inline distT="0" distB="0" distL="0" distR="0" wp14:anchorId="4B5CD048" wp14:editId="3E524AB6">
            <wp:extent cx="2752081" cy="1752600"/>
            <wp:effectExtent l="0" t="0" r="0" b="0"/>
            <wp:docPr id="76958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0877" name=""/>
                    <pic:cNvPicPr/>
                  </pic:nvPicPr>
                  <pic:blipFill>
                    <a:blip r:embed="rId17"/>
                    <a:stretch>
                      <a:fillRect/>
                    </a:stretch>
                  </pic:blipFill>
                  <pic:spPr>
                    <a:xfrm>
                      <a:off x="0" y="0"/>
                      <a:ext cx="2774931" cy="1767152"/>
                    </a:xfrm>
                    <a:prstGeom prst="rect">
                      <a:avLst/>
                    </a:prstGeom>
                  </pic:spPr>
                </pic:pic>
              </a:graphicData>
            </a:graphic>
          </wp:inline>
        </w:drawing>
      </w:r>
    </w:p>
    <w:p w14:paraId="5CB2E10B" w14:textId="77777777" w:rsidR="002807CF" w:rsidRDefault="002807CF" w:rsidP="002807CF">
      <w:pPr>
        <w:numPr>
          <w:ilvl w:val="0"/>
          <w:numId w:val="11"/>
        </w:numPr>
        <w:rPr>
          <w:rFonts w:cstheme="minorHAnsi"/>
          <w:b/>
          <w:bCs/>
        </w:rPr>
      </w:pPr>
      <w:r w:rsidRPr="002807CF">
        <w:rPr>
          <w:rFonts w:cstheme="minorHAnsi"/>
          <w:b/>
          <w:bCs/>
        </w:rPr>
        <w:lastRenderedPageBreak/>
        <w:t>Visual representation for Explanatory Insights</w:t>
      </w:r>
      <w:r>
        <w:rPr>
          <w:rFonts w:cstheme="minorHAnsi"/>
          <w:b/>
          <w:bCs/>
        </w:rPr>
        <w:t>:</w:t>
      </w:r>
    </w:p>
    <w:p w14:paraId="16B72D32" w14:textId="1C113F37" w:rsidR="002807CF" w:rsidRPr="0064361A" w:rsidRDefault="002807CF" w:rsidP="002807CF">
      <w:pPr>
        <w:numPr>
          <w:ilvl w:val="1"/>
          <w:numId w:val="39"/>
        </w:numPr>
        <w:rPr>
          <w:rFonts w:cstheme="minorHAnsi"/>
          <w:b/>
          <w:bCs/>
        </w:rPr>
      </w:pPr>
      <w:r w:rsidRPr="002807CF">
        <w:rPr>
          <w:rFonts w:cstheme="minorHAnsi"/>
          <w:b/>
          <w:bCs/>
        </w:rPr>
        <w:t xml:space="preserve">SHAP Summary Plot: </w:t>
      </w:r>
      <w:r w:rsidRPr="002807CF">
        <w:rPr>
          <w:rFonts w:cstheme="minorHAnsi"/>
        </w:rPr>
        <w:t>Visualizes the importance of each feature, ranked by their average impact on model predictions.</w:t>
      </w:r>
    </w:p>
    <w:p w14:paraId="504F3C82" w14:textId="51730A21" w:rsidR="0064361A" w:rsidRPr="002807CF" w:rsidRDefault="0064361A" w:rsidP="0064361A">
      <w:pPr>
        <w:ind w:left="2880"/>
        <w:rPr>
          <w:rFonts w:cstheme="minorHAnsi"/>
          <w:b/>
          <w:bCs/>
        </w:rPr>
      </w:pPr>
      <w:r w:rsidRPr="0064361A">
        <w:rPr>
          <w:rFonts w:cstheme="minorHAnsi"/>
          <w:b/>
          <w:bCs/>
          <w:noProof/>
        </w:rPr>
        <w:drawing>
          <wp:inline distT="0" distB="0" distL="0" distR="0" wp14:anchorId="45587EEA" wp14:editId="5CF6257B">
            <wp:extent cx="1837690" cy="2186660"/>
            <wp:effectExtent l="0" t="0" r="0" b="4445"/>
            <wp:docPr id="9259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84340" name=""/>
                    <pic:cNvPicPr/>
                  </pic:nvPicPr>
                  <pic:blipFill>
                    <a:blip r:embed="rId18"/>
                    <a:stretch>
                      <a:fillRect/>
                    </a:stretch>
                  </pic:blipFill>
                  <pic:spPr>
                    <a:xfrm>
                      <a:off x="0" y="0"/>
                      <a:ext cx="1840307" cy="2189775"/>
                    </a:xfrm>
                    <a:prstGeom prst="rect">
                      <a:avLst/>
                    </a:prstGeom>
                  </pic:spPr>
                </pic:pic>
              </a:graphicData>
            </a:graphic>
          </wp:inline>
        </w:drawing>
      </w:r>
    </w:p>
    <w:p w14:paraId="0C4D967C" w14:textId="77777777" w:rsidR="002807CF" w:rsidRDefault="002807CF" w:rsidP="002807CF">
      <w:pPr>
        <w:numPr>
          <w:ilvl w:val="1"/>
          <w:numId w:val="39"/>
        </w:numPr>
        <w:rPr>
          <w:rFonts w:cstheme="minorHAnsi"/>
        </w:rPr>
      </w:pPr>
      <w:r w:rsidRPr="002807CF">
        <w:rPr>
          <w:rFonts w:cstheme="minorHAnsi"/>
          <w:b/>
          <w:bCs/>
        </w:rPr>
        <w:t xml:space="preserve">SHAP Beeswarm Plot: </w:t>
      </w:r>
      <w:r w:rsidRPr="002807CF">
        <w:rPr>
          <w:rFonts w:cstheme="minorHAnsi"/>
        </w:rPr>
        <w:t>Highlights individual feature impacts across the dataset, showing how high or low feature values influence predictions.</w:t>
      </w:r>
    </w:p>
    <w:p w14:paraId="62BC59FB" w14:textId="36D71031" w:rsidR="0064361A" w:rsidRPr="002807CF" w:rsidRDefault="0064361A" w:rsidP="005929D8">
      <w:pPr>
        <w:ind w:left="2880"/>
        <w:rPr>
          <w:rFonts w:cstheme="minorHAnsi"/>
        </w:rPr>
      </w:pPr>
      <w:r w:rsidRPr="0064361A">
        <w:rPr>
          <w:rFonts w:cstheme="minorHAnsi"/>
          <w:noProof/>
        </w:rPr>
        <w:drawing>
          <wp:inline distT="0" distB="0" distL="0" distR="0" wp14:anchorId="7394F845" wp14:editId="5B8D3D23">
            <wp:extent cx="1438866" cy="1716405"/>
            <wp:effectExtent l="0" t="0" r="9525" b="0"/>
            <wp:docPr id="9781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6479" name=""/>
                    <pic:cNvPicPr/>
                  </pic:nvPicPr>
                  <pic:blipFill>
                    <a:blip r:embed="rId19"/>
                    <a:stretch>
                      <a:fillRect/>
                    </a:stretch>
                  </pic:blipFill>
                  <pic:spPr>
                    <a:xfrm>
                      <a:off x="0" y="0"/>
                      <a:ext cx="1444662" cy="1723319"/>
                    </a:xfrm>
                    <a:prstGeom prst="rect">
                      <a:avLst/>
                    </a:prstGeom>
                  </pic:spPr>
                </pic:pic>
              </a:graphicData>
            </a:graphic>
          </wp:inline>
        </w:drawing>
      </w:r>
    </w:p>
    <w:p w14:paraId="7102A367" w14:textId="1792BE52" w:rsidR="002807CF" w:rsidRPr="002807CF" w:rsidRDefault="002807CF" w:rsidP="002807CF">
      <w:pPr>
        <w:ind w:left="720"/>
        <w:rPr>
          <w:rFonts w:cstheme="minorHAnsi"/>
          <w:b/>
          <w:bCs/>
        </w:rPr>
      </w:pPr>
    </w:p>
    <w:p w14:paraId="489C99C4" w14:textId="77777777" w:rsidR="00E90F87" w:rsidRPr="00412C65" w:rsidRDefault="00000000" w:rsidP="00E90F87">
      <w:pPr>
        <w:rPr>
          <w:rFonts w:cstheme="minorHAnsi"/>
        </w:rPr>
      </w:pPr>
      <w:r>
        <w:rPr>
          <w:rFonts w:cstheme="minorHAnsi"/>
        </w:rPr>
        <w:pict w14:anchorId="08A1CBD1">
          <v:rect id="_x0000_i1031" style="width:0;height:1.5pt" o:hralign="center" o:hrstd="t" o:hr="t" fillcolor="#a0a0a0" stroked="f"/>
        </w:pict>
      </w:r>
    </w:p>
    <w:p w14:paraId="3AC3C9C6" w14:textId="5727DB26" w:rsidR="00E90F87" w:rsidRPr="00412C65" w:rsidRDefault="00E90F87" w:rsidP="00E90F87">
      <w:pPr>
        <w:rPr>
          <w:rFonts w:cstheme="minorHAnsi"/>
          <w:b/>
          <w:bCs/>
        </w:rPr>
      </w:pPr>
      <w:r w:rsidRPr="00412C65">
        <w:rPr>
          <w:rFonts w:cstheme="minorHAnsi"/>
          <w:b/>
          <w:bCs/>
        </w:rPr>
        <w:t>8. Recommendations</w:t>
      </w:r>
      <w:r w:rsidR="004828F3">
        <w:rPr>
          <w:rFonts w:cstheme="minorHAnsi"/>
          <w:b/>
          <w:bCs/>
        </w:rPr>
        <w:t xml:space="preserve"> for Improving Business Strategy</w:t>
      </w:r>
    </w:p>
    <w:p w14:paraId="5F93DBE3" w14:textId="77777777" w:rsidR="001F784F" w:rsidRPr="00412C65" w:rsidRDefault="001F784F" w:rsidP="001F784F">
      <w:pPr>
        <w:numPr>
          <w:ilvl w:val="0"/>
          <w:numId w:val="19"/>
        </w:numPr>
        <w:rPr>
          <w:rFonts w:cstheme="minorHAnsi"/>
        </w:rPr>
      </w:pPr>
      <w:r w:rsidRPr="00412C65">
        <w:rPr>
          <w:rFonts w:cstheme="minorHAnsi"/>
          <w:b/>
          <w:bCs/>
        </w:rPr>
        <w:t>Target High-Value Customers</w:t>
      </w:r>
      <w:r w:rsidRPr="00412C65">
        <w:rPr>
          <w:rFonts w:cstheme="minorHAnsi"/>
        </w:rPr>
        <w:t>: Focus marketing on customers with higher income and corporate policies.</w:t>
      </w:r>
    </w:p>
    <w:p w14:paraId="4667788B" w14:textId="77777777" w:rsidR="001F784F" w:rsidRPr="00412C65" w:rsidRDefault="001F784F" w:rsidP="001F784F">
      <w:pPr>
        <w:numPr>
          <w:ilvl w:val="0"/>
          <w:numId w:val="19"/>
        </w:numPr>
        <w:rPr>
          <w:rFonts w:cstheme="minorHAnsi"/>
        </w:rPr>
      </w:pPr>
      <w:r w:rsidRPr="00412C65">
        <w:rPr>
          <w:rFonts w:cstheme="minorHAnsi"/>
          <w:b/>
          <w:bCs/>
        </w:rPr>
        <w:t>Upsell Premium Coverage</w:t>
      </w:r>
      <w:r w:rsidRPr="00412C65">
        <w:rPr>
          <w:rFonts w:cstheme="minorHAnsi"/>
        </w:rPr>
        <w:t>: Encourage standard coverage customers to upgrade for increased retention and revenue.</w:t>
      </w:r>
    </w:p>
    <w:p w14:paraId="0A88479D" w14:textId="77777777" w:rsidR="001F784F" w:rsidRPr="00412C65" w:rsidRDefault="001F784F" w:rsidP="001F784F">
      <w:pPr>
        <w:numPr>
          <w:ilvl w:val="0"/>
          <w:numId w:val="19"/>
        </w:numPr>
        <w:rPr>
          <w:rFonts w:cstheme="minorHAnsi"/>
        </w:rPr>
      </w:pPr>
      <w:r w:rsidRPr="00412C65">
        <w:rPr>
          <w:rFonts w:cstheme="minorHAnsi"/>
          <w:b/>
          <w:bCs/>
        </w:rPr>
        <w:t>Retention Programs</w:t>
      </w:r>
      <w:r w:rsidRPr="00412C65">
        <w:rPr>
          <w:rFonts w:cstheme="minorHAnsi"/>
        </w:rPr>
        <w:t>: Design offers for customers nearing the end of policy inception periods to enhance loyalty.</w:t>
      </w:r>
    </w:p>
    <w:p w14:paraId="31984C8A" w14:textId="77777777" w:rsidR="001F784F" w:rsidRPr="00412C65" w:rsidRDefault="001F784F" w:rsidP="001F784F">
      <w:pPr>
        <w:numPr>
          <w:ilvl w:val="0"/>
          <w:numId w:val="19"/>
        </w:numPr>
        <w:rPr>
          <w:rFonts w:cstheme="minorHAnsi"/>
        </w:rPr>
      </w:pPr>
      <w:r w:rsidRPr="00412C65">
        <w:rPr>
          <w:rFonts w:cstheme="minorHAnsi"/>
          <w:b/>
          <w:bCs/>
        </w:rPr>
        <w:t>Personalized Offers</w:t>
      </w:r>
      <w:r w:rsidRPr="00412C65">
        <w:rPr>
          <w:rFonts w:cstheme="minorHAnsi"/>
        </w:rPr>
        <w:t>: Utilize segmentation based on CLV and customer attributes to create personalized offers, increasing customer engagement.</w:t>
      </w:r>
    </w:p>
    <w:p w14:paraId="3ABD1EBA" w14:textId="77777777" w:rsidR="001F784F" w:rsidRPr="00412C65" w:rsidRDefault="001F784F" w:rsidP="001F784F">
      <w:pPr>
        <w:numPr>
          <w:ilvl w:val="0"/>
          <w:numId w:val="19"/>
        </w:numPr>
        <w:rPr>
          <w:rFonts w:cstheme="minorHAnsi"/>
        </w:rPr>
      </w:pPr>
      <w:r w:rsidRPr="00412C65">
        <w:rPr>
          <w:rFonts w:cstheme="minorHAnsi"/>
          <w:b/>
          <w:bCs/>
        </w:rPr>
        <w:lastRenderedPageBreak/>
        <w:t>Focus on Claims Efficiency</w:t>
      </w:r>
      <w:r w:rsidRPr="00412C65">
        <w:rPr>
          <w:rFonts w:cstheme="minorHAnsi"/>
        </w:rPr>
        <w:t>: Optimize claim processes for high-CLV customers to improve satisfaction and loyalty.</w:t>
      </w:r>
    </w:p>
    <w:p w14:paraId="0450A230" w14:textId="77777777" w:rsidR="001F784F" w:rsidRPr="00412C65" w:rsidRDefault="001F784F" w:rsidP="001F784F">
      <w:pPr>
        <w:numPr>
          <w:ilvl w:val="0"/>
          <w:numId w:val="19"/>
        </w:numPr>
        <w:rPr>
          <w:rFonts w:cstheme="minorHAnsi"/>
        </w:rPr>
      </w:pPr>
      <w:r w:rsidRPr="00412C65">
        <w:rPr>
          <w:rFonts w:cstheme="minorHAnsi"/>
          <w:b/>
          <w:bCs/>
        </w:rPr>
        <w:t>Dynamic Policy Adjustments</w:t>
      </w:r>
      <w:r w:rsidRPr="00412C65">
        <w:rPr>
          <w:rFonts w:cstheme="minorHAnsi"/>
        </w:rPr>
        <w:t>: Introduce flexible policies that adapt to customer life events (e.g., changes in income or employment) to retain high-value customers.</w:t>
      </w:r>
    </w:p>
    <w:p w14:paraId="246AAC09" w14:textId="77777777" w:rsidR="001F784F" w:rsidRPr="00412C65" w:rsidRDefault="001F784F" w:rsidP="001F784F">
      <w:pPr>
        <w:numPr>
          <w:ilvl w:val="0"/>
          <w:numId w:val="19"/>
        </w:numPr>
        <w:rPr>
          <w:rFonts w:cstheme="minorHAnsi"/>
        </w:rPr>
      </w:pPr>
      <w:r w:rsidRPr="00412C65">
        <w:rPr>
          <w:rFonts w:cstheme="minorHAnsi"/>
          <w:b/>
          <w:bCs/>
        </w:rPr>
        <w:t>Employment-Based Strategies</w:t>
      </w:r>
      <w:r w:rsidRPr="00412C65">
        <w:rPr>
          <w:rFonts w:cstheme="minorHAnsi"/>
        </w:rPr>
        <w:t>:</w:t>
      </w:r>
    </w:p>
    <w:p w14:paraId="2B568945" w14:textId="77777777" w:rsidR="001F784F" w:rsidRPr="00412C65" w:rsidRDefault="001F784F" w:rsidP="004828F3">
      <w:pPr>
        <w:numPr>
          <w:ilvl w:val="1"/>
          <w:numId w:val="37"/>
        </w:numPr>
        <w:rPr>
          <w:rFonts w:cstheme="minorHAnsi"/>
        </w:rPr>
      </w:pPr>
      <w:r w:rsidRPr="00412C65">
        <w:rPr>
          <w:rFonts w:cstheme="minorHAnsi"/>
        </w:rPr>
        <w:t>Develop targeted campaigns for employed customers, as they exhibit higher CLV.</w:t>
      </w:r>
    </w:p>
    <w:p w14:paraId="31DCF828" w14:textId="77777777" w:rsidR="001F784F" w:rsidRPr="00412C65" w:rsidRDefault="001F784F" w:rsidP="004828F3">
      <w:pPr>
        <w:numPr>
          <w:ilvl w:val="1"/>
          <w:numId w:val="37"/>
        </w:numPr>
        <w:rPr>
          <w:rFonts w:cstheme="minorHAnsi"/>
        </w:rPr>
      </w:pPr>
      <w:r w:rsidRPr="00412C65">
        <w:rPr>
          <w:rFonts w:cstheme="minorHAnsi"/>
        </w:rPr>
        <w:t>Offer tailored products to retirees to address their specific needs and improve their CLV.</w:t>
      </w:r>
    </w:p>
    <w:p w14:paraId="0528D314" w14:textId="77777777" w:rsidR="001F784F" w:rsidRPr="00412C65" w:rsidRDefault="001F784F" w:rsidP="004828F3">
      <w:pPr>
        <w:numPr>
          <w:ilvl w:val="1"/>
          <w:numId w:val="37"/>
        </w:numPr>
        <w:rPr>
          <w:rFonts w:cstheme="minorHAnsi"/>
          <w:b/>
          <w:bCs/>
        </w:rPr>
      </w:pPr>
      <w:r w:rsidRPr="00412C65">
        <w:rPr>
          <w:rFonts w:cstheme="minorHAnsi"/>
        </w:rPr>
        <w:t>Design engagement strategies for unemployed customers to transition them into higher-value segments when their employment status changes</w:t>
      </w:r>
      <w:r w:rsidRPr="00412C65">
        <w:rPr>
          <w:rFonts w:cstheme="minorHAnsi"/>
          <w:b/>
          <w:bCs/>
        </w:rPr>
        <w:t>.</w:t>
      </w:r>
    </w:p>
    <w:p w14:paraId="3725FEB9" w14:textId="77777777" w:rsidR="00E90F87" w:rsidRPr="00412C65" w:rsidRDefault="00000000" w:rsidP="00E90F87">
      <w:pPr>
        <w:rPr>
          <w:rFonts w:cstheme="minorHAnsi"/>
        </w:rPr>
      </w:pPr>
      <w:r>
        <w:rPr>
          <w:rFonts w:cstheme="minorHAnsi"/>
        </w:rPr>
        <w:pict w14:anchorId="4214C53A">
          <v:rect id="_x0000_i1032" style="width:0;height:1.5pt" o:hralign="center" o:hrstd="t" o:hr="t" fillcolor="#a0a0a0" stroked="f"/>
        </w:pict>
      </w:r>
    </w:p>
    <w:p w14:paraId="47A9C364" w14:textId="77777777" w:rsidR="00E90F87" w:rsidRPr="00412C65" w:rsidRDefault="00E90F87" w:rsidP="00E90F87">
      <w:pPr>
        <w:rPr>
          <w:rFonts w:cstheme="minorHAnsi"/>
          <w:b/>
          <w:bCs/>
        </w:rPr>
      </w:pPr>
      <w:r w:rsidRPr="00412C65">
        <w:rPr>
          <w:rFonts w:cstheme="minorHAnsi"/>
          <w:b/>
          <w:bCs/>
        </w:rPr>
        <w:t>9. Conclusion</w:t>
      </w:r>
    </w:p>
    <w:p w14:paraId="66D3C0C0" w14:textId="7508A05B" w:rsidR="00E90F87" w:rsidRDefault="00E90F87">
      <w:pPr>
        <w:rPr>
          <w:rFonts w:cstheme="minorHAnsi"/>
        </w:rPr>
      </w:pPr>
      <w:r w:rsidRPr="00412C65">
        <w:rPr>
          <w:rFonts w:cstheme="minorHAnsi"/>
        </w:rPr>
        <w:t xml:space="preserve">Predicting CLV enables personalized strategies for maximizing revenue and customer satisfaction. This analysis highlights the critical factors influencing CLV and provides actionable recommendations to drive business growth. Future improvements could include dynamic updates to models based on real-time customer </w:t>
      </w:r>
      <w:r w:rsidR="00075579" w:rsidRPr="00412C65">
        <w:rPr>
          <w:rFonts w:cstheme="minorHAnsi"/>
        </w:rPr>
        <w:t>behaviour</w:t>
      </w:r>
      <w:r w:rsidRPr="00412C65">
        <w:rPr>
          <w:rFonts w:cstheme="minorHAnsi"/>
        </w:rPr>
        <w:t>.</w:t>
      </w:r>
    </w:p>
    <w:p w14:paraId="330CA46E" w14:textId="77777777" w:rsidR="00336B4B" w:rsidRPr="00412C65" w:rsidRDefault="00336B4B" w:rsidP="00336B4B">
      <w:pPr>
        <w:rPr>
          <w:rFonts w:cstheme="minorHAnsi"/>
        </w:rPr>
      </w:pPr>
      <w:r>
        <w:rPr>
          <w:rFonts w:cstheme="minorHAnsi"/>
        </w:rPr>
        <w:pict w14:anchorId="3573B5A7">
          <v:rect id="_x0000_i1033" style="width:0;height:1.5pt" o:hralign="center" o:hrstd="t" o:hr="t" fillcolor="#a0a0a0" stroked="f"/>
        </w:pict>
      </w:r>
    </w:p>
    <w:p w14:paraId="070CE4DC" w14:textId="61A9F30C" w:rsidR="00336B4B" w:rsidRDefault="00336B4B" w:rsidP="00336B4B">
      <w:pPr>
        <w:rPr>
          <w:rFonts w:cstheme="minorHAnsi"/>
          <w:b/>
          <w:bCs/>
        </w:rPr>
      </w:pPr>
      <w:r>
        <w:rPr>
          <w:rFonts w:cstheme="minorHAnsi"/>
          <w:b/>
          <w:bCs/>
        </w:rPr>
        <w:t>10</w:t>
      </w:r>
      <w:r w:rsidRPr="00412C65">
        <w:rPr>
          <w:rFonts w:cstheme="minorHAnsi"/>
          <w:b/>
          <w:bCs/>
        </w:rPr>
        <w:t xml:space="preserve">. </w:t>
      </w:r>
      <w:r>
        <w:rPr>
          <w:rFonts w:cstheme="minorHAnsi"/>
          <w:b/>
          <w:bCs/>
        </w:rPr>
        <w:t>Sources</w:t>
      </w:r>
    </w:p>
    <w:p w14:paraId="151D12F0" w14:textId="295E26E7" w:rsidR="00336B4B" w:rsidRDefault="00336B4B" w:rsidP="00336B4B">
      <w:pPr>
        <w:rPr>
          <w:rFonts w:cstheme="minorHAnsi"/>
          <w:b/>
          <w:bCs/>
        </w:rPr>
      </w:pPr>
      <w:hyperlink r:id="rId20" w:history="1">
        <w:r w:rsidRPr="005A7355">
          <w:rPr>
            <w:rStyle w:val="Hyperlink"/>
            <w:rFonts w:cstheme="minorHAnsi"/>
            <w:b/>
            <w:bCs/>
          </w:rPr>
          <w:t>https://shap.readthedocs.io/en/latest/</w:t>
        </w:r>
      </w:hyperlink>
    </w:p>
    <w:p w14:paraId="3DD1CB9F" w14:textId="2F5B1C91" w:rsidR="00336B4B" w:rsidRDefault="00336B4B" w:rsidP="00336B4B">
      <w:pPr>
        <w:rPr>
          <w:rFonts w:cstheme="minorHAnsi"/>
          <w:b/>
          <w:bCs/>
        </w:rPr>
      </w:pPr>
      <w:hyperlink r:id="rId21" w:history="1">
        <w:r w:rsidRPr="005A7355">
          <w:rPr>
            <w:rStyle w:val="Hyperlink"/>
            <w:rFonts w:cstheme="minorHAnsi"/>
            <w:b/>
            <w:bCs/>
          </w:rPr>
          <w:t>https://github.com/optuna/optuna</w:t>
        </w:r>
      </w:hyperlink>
    </w:p>
    <w:p w14:paraId="5BB668EC" w14:textId="0A4D1705" w:rsidR="00336B4B" w:rsidRDefault="00EC6C80" w:rsidP="00336B4B">
      <w:pPr>
        <w:rPr>
          <w:rFonts w:cstheme="minorHAnsi"/>
          <w:b/>
          <w:bCs/>
        </w:rPr>
      </w:pPr>
      <w:hyperlink r:id="rId22" w:history="1">
        <w:r w:rsidRPr="005A7355">
          <w:rPr>
            <w:rStyle w:val="Hyperlink"/>
            <w:rFonts w:cstheme="minorHAnsi"/>
            <w:b/>
            <w:bCs/>
          </w:rPr>
          <w:t>https://www.kaggle.com/code/shailaja4247/customer-lifetime-value-prediction</w:t>
        </w:r>
      </w:hyperlink>
    </w:p>
    <w:p w14:paraId="1831D2B4" w14:textId="2122ABBF" w:rsidR="00EC6C80" w:rsidRDefault="00EC6C80" w:rsidP="00336B4B">
      <w:pPr>
        <w:rPr>
          <w:rFonts w:cstheme="minorHAnsi"/>
          <w:b/>
          <w:bCs/>
        </w:rPr>
      </w:pPr>
      <w:hyperlink r:id="rId23" w:history="1">
        <w:r w:rsidRPr="005A7355">
          <w:rPr>
            <w:rStyle w:val="Hyperlink"/>
            <w:rFonts w:cstheme="minorHAnsi"/>
            <w:b/>
            <w:bCs/>
          </w:rPr>
          <w:t>https://github.com/tushar2704/CLV-Prediction</w:t>
        </w:r>
      </w:hyperlink>
    </w:p>
    <w:p w14:paraId="0FD45493" w14:textId="52332C90" w:rsidR="00EC6C80" w:rsidRDefault="00EC6C80" w:rsidP="00336B4B">
      <w:pPr>
        <w:rPr>
          <w:rFonts w:cstheme="minorHAnsi"/>
          <w:b/>
          <w:bCs/>
        </w:rPr>
      </w:pPr>
      <w:hyperlink r:id="rId24" w:history="1">
        <w:r w:rsidRPr="005A7355">
          <w:rPr>
            <w:rStyle w:val="Hyperlink"/>
            <w:rFonts w:cstheme="minorHAnsi"/>
            <w:b/>
            <w:bCs/>
          </w:rPr>
          <w:t>https://www.geeksforgeeks.org/xgboost/</w:t>
        </w:r>
      </w:hyperlink>
    </w:p>
    <w:p w14:paraId="7BC6AF44" w14:textId="7EEF3AB4" w:rsidR="00EC6C80" w:rsidRDefault="00EC6C80" w:rsidP="00336B4B">
      <w:pPr>
        <w:rPr>
          <w:rFonts w:cstheme="minorHAnsi"/>
          <w:b/>
          <w:bCs/>
        </w:rPr>
      </w:pPr>
      <w:hyperlink r:id="rId25" w:history="1">
        <w:r w:rsidRPr="005A7355">
          <w:rPr>
            <w:rStyle w:val="Hyperlink"/>
            <w:rFonts w:cstheme="minorHAnsi"/>
            <w:b/>
            <w:bCs/>
          </w:rPr>
          <w:t>https://www.geeksforgeeks.org/catboost-algorithms/</w:t>
        </w:r>
      </w:hyperlink>
    </w:p>
    <w:p w14:paraId="0C64B8C7" w14:textId="7D0B2CCF" w:rsidR="00EC6C80" w:rsidRDefault="00EC6C80" w:rsidP="00336B4B">
      <w:pPr>
        <w:rPr>
          <w:rFonts w:cstheme="minorHAnsi"/>
          <w:b/>
          <w:bCs/>
        </w:rPr>
      </w:pPr>
      <w:hyperlink r:id="rId26" w:history="1">
        <w:r w:rsidRPr="005A7355">
          <w:rPr>
            <w:rStyle w:val="Hyperlink"/>
            <w:rFonts w:cstheme="minorHAnsi"/>
            <w:b/>
            <w:bCs/>
          </w:rPr>
          <w:t>https://lightgbm.readthedocs.io/en/stable/</w:t>
        </w:r>
      </w:hyperlink>
    </w:p>
    <w:p w14:paraId="2FE9F1C4" w14:textId="6D705225" w:rsidR="00336B4B" w:rsidRDefault="00EC6C80" w:rsidP="00336B4B">
      <w:pPr>
        <w:rPr>
          <w:rFonts w:cstheme="minorHAnsi"/>
          <w:b/>
          <w:bCs/>
        </w:rPr>
      </w:pPr>
      <w:hyperlink r:id="rId27" w:history="1">
        <w:r w:rsidRPr="005A7355">
          <w:rPr>
            <w:rStyle w:val="Hyperlink"/>
            <w:rFonts w:cstheme="minorHAnsi"/>
            <w:b/>
            <w:bCs/>
          </w:rPr>
          <w:t>https://pypi.org/project/statsmodels/</w:t>
        </w:r>
      </w:hyperlink>
    </w:p>
    <w:p w14:paraId="11E75101" w14:textId="77777777" w:rsidR="00EC6C80" w:rsidRPr="00412C65" w:rsidRDefault="00EC6C80" w:rsidP="00336B4B">
      <w:pPr>
        <w:rPr>
          <w:rFonts w:cstheme="minorHAnsi"/>
          <w:b/>
          <w:bCs/>
        </w:rPr>
      </w:pPr>
    </w:p>
    <w:p w14:paraId="0642383A" w14:textId="77777777" w:rsidR="00336B4B" w:rsidRDefault="00336B4B">
      <w:pPr>
        <w:rPr>
          <w:rFonts w:cstheme="minorHAnsi"/>
        </w:rPr>
      </w:pPr>
    </w:p>
    <w:p w14:paraId="442CC9E1" w14:textId="77777777" w:rsidR="00336B4B" w:rsidRPr="00412C65" w:rsidRDefault="00336B4B">
      <w:pPr>
        <w:rPr>
          <w:rFonts w:cstheme="minorHAnsi"/>
        </w:rPr>
      </w:pPr>
    </w:p>
    <w:sectPr w:rsidR="00336B4B" w:rsidRPr="00412C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4036"/>
    <w:multiLevelType w:val="multilevel"/>
    <w:tmpl w:val="36B6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363F7"/>
    <w:multiLevelType w:val="multilevel"/>
    <w:tmpl w:val="D1B46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450D1"/>
    <w:multiLevelType w:val="hybridMultilevel"/>
    <w:tmpl w:val="2538188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7C05DD"/>
    <w:multiLevelType w:val="hybridMultilevel"/>
    <w:tmpl w:val="89F890C0"/>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1AB09B0"/>
    <w:multiLevelType w:val="multilevel"/>
    <w:tmpl w:val="B16E7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91FFD"/>
    <w:multiLevelType w:val="multilevel"/>
    <w:tmpl w:val="DC0A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42A05"/>
    <w:multiLevelType w:val="multilevel"/>
    <w:tmpl w:val="801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E6C99"/>
    <w:multiLevelType w:val="multilevel"/>
    <w:tmpl w:val="CEB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521E9"/>
    <w:multiLevelType w:val="multilevel"/>
    <w:tmpl w:val="2FE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F4D91"/>
    <w:multiLevelType w:val="hybridMultilevel"/>
    <w:tmpl w:val="E3000A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17B66A5"/>
    <w:multiLevelType w:val="multilevel"/>
    <w:tmpl w:val="E6BC5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0E4C36"/>
    <w:multiLevelType w:val="hybridMultilevel"/>
    <w:tmpl w:val="EC5293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C30F57"/>
    <w:multiLevelType w:val="multilevel"/>
    <w:tmpl w:val="628C1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244B1"/>
    <w:multiLevelType w:val="hybridMultilevel"/>
    <w:tmpl w:val="01800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C763F26"/>
    <w:multiLevelType w:val="multilevel"/>
    <w:tmpl w:val="13D67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039F6"/>
    <w:multiLevelType w:val="multilevel"/>
    <w:tmpl w:val="9C4CA9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1DF9"/>
    <w:multiLevelType w:val="multilevel"/>
    <w:tmpl w:val="2CC0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D6CD4"/>
    <w:multiLevelType w:val="hybridMultilevel"/>
    <w:tmpl w:val="C4D22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2362A1"/>
    <w:multiLevelType w:val="multilevel"/>
    <w:tmpl w:val="9C4CA9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95332"/>
    <w:multiLevelType w:val="multilevel"/>
    <w:tmpl w:val="527A88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F28DE"/>
    <w:multiLevelType w:val="hybridMultilevel"/>
    <w:tmpl w:val="20DCF0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DF9040E"/>
    <w:multiLevelType w:val="multilevel"/>
    <w:tmpl w:val="71D2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45305"/>
    <w:multiLevelType w:val="multilevel"/>
    <w:tmpl w:val="545CE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12F77"/>
    <w:multiLevelType w:val="multilevel"/>
    <w:tmpl w:val="8D603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26115"/>
    <w:multiLevelType w:val="multilevel"/>
    <w:tmpl w:val="43FEE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57FC0"/>
    <w:multiLevelType w:val="hybridMultilevel"/>
    <w:tmpl w:val="868AF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53C14EE"/>
    <w:multiLevelType w:val="multilevel"/>
    <w:tmpl w:val="2D02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41F92"/>
    <w:multiLevelType w:val="multilevel"/>
    <w:tmpl w:val="9006A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B0399F"/>
    <w:multiLevelType w:val="multilevel"/>
    <w:tmpl w:val="DA06C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63708"/>
    <w:multiLevelType w:val="multilevel"/>
    <w:tmpl w:val="DB4C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30138"/>
    <w:multiLevelType w:val="multilevel"/>
    <w:tmpl w:val="047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C51F8"/>
    <w:multiLevelType w:val="multilevel"/>
    <w:tmpl w:val="AC5A8E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717B48"/>
    <w:multiLevelType w:val="multilevel"/>
    <w:tmpl w:val="AA56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62A29"/>
    <w:multiLevelType w:val="multilevel"/>
    <w:tmpl w:val="9C4CA9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E550C"/>
    <w:multiLevelType w:val="multilevel"/>
    <w:tmpl w:val="E142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10082"/>
    <w:multiLevelType w:val="multilevel"/>
    <w:tmpl w:val="2D02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823A0"/>
    <w:multiLevelType w:val="multilevel"/>
    <w:tmpl w:val="C670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23468E"/>
    <w:multiLevelType w:val="multilevel"/>
    <w:tmpl w:val="EFD4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D43591"/>
    <w:multiLevelType w:val="hybridMultilevel"/>
    <w:tmpl w:val="5F56E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36930827">
    <w:abstractNumId w:val="35"/>
  </w:num>
  <w:num w:numId="2" w16cid:durableId="1624382652">
    <w:abstractNumId w:val="21"/>
  </w:num>
  <w:num w:numId="3" w16cid:durableId="812677251">
    <w:abstractNumId w:val="0"/>
  </w:num>
  <w:num w:numId="4" w16cid:durableId="7566388">
    <w:abstractNumId w:val="37"/>
  </w:num>
  <w:num w:numId="5" w16cid:durableId="1443304457">
    <w:abstractNumId w:val="8"/>
  </w:num>
  <w:num w:numId="6" w16cid:durableId="116149840">
    <w:abstractNumId w:val="24"/>
  </w:num>
  <w:num w:numId="7" w16cid:durableId="221017386">
    <w:abstractNumId w:val="6"/>
  </w:num>
  <w:num w:numId="8" w16cid:durableId="1475876597">
    <w:abstractNumId w:val="7"/>
  </w:num>
  <w:num w:numId="9" w16cid:durableId="1947350264">
    <w:abstractNumId w:val="34"/>
  </w:num>
  <w:num w:numId="10" w16cid:durableId="1142191226">
    <w:abstractNumId w:val="22"/>
  </w:num>
  <w:num w:numId="11" w16cid:durableId="2043631787">
    <w:abstractNumId w:val="12"/>
  </w:num>
  <w:num w:numId="12" w16cid:durableId="94591830">
    <w:abstractNumId w:val="29"/>
  </w:num>
  <w:num w:numId="13" w16cid:durableId="933826364">
    <w:abstractNumId w:val="11"/>
  </w:num>
  <w:num w:numId="14" w16cid:durableId="667755009">
    <w:abstractNumId w:val="3"/>
  </w:num>
  <w:num w:numId="15" w16cid:durableId="1620259020">
    <w:abstractNumId w:val="9"/>
  </w:num>
  <w:num w:numId="16" w16cid:durableId="461309260">
    <w:abstractNumId w:val="16"/>
  </w:num>
  <w:num w:numId="17" w16cid:durableId="1060328989">
    <w:abstractNumId w:val="1"/>
  </w:num>
  <w:num w:numId="18" w16cid:durableId="829104270">
    <w:abstractNumId w:val="26"/>
  </w:num>
  <w:num w:numId="19" w16cid:durableId="1400639379">
    <w:abstractNumId w:val="4"/>
  </w:num>
  <w:num w:numId="20" w16cid:durableId="1258824680">
    <w:abstractNumId w:val="13"/>
  </w:num>
  <w:num w:numId="21" w16cid:durableId="1111053587">
    <w:abstractNumId w:val="38"/>
  </w:num>
  <w:num w:numId="22" w16cid:durableId="2046558776">
    <w:abstractNumId w:val="20"/>
  </w:num>
  <w:num w:numId="23" w16cid:durableId="1575430622">
    <w:abstractNumId w:val="25"/>
  </w:num>
  <w:num w:numId="24" w16cid:durableId="1680348041">
    <w:abstractNumId w:val="36"/>
  </w:num>
  <w:num w:numId="25" w16cid:durableId="1664432567">
    <w:abstractNumId w:val="15"/>
  </w:num>
  <w:num w:numId="26" w16cid:durableId="1455906281">
    <w:abstractNumId w:val="32"/>
  </w:num>
  <w:num w:numId="27" w16cid:durableId="573587215">
    <w:abstractNumId w:val="30"/>
  </w:num>
  <w:num w:numId="28" w16cid:durableId="742797336">
    <w:abstractNumId w:val="18"/>
  </w:num>
  <w:num w:numId="29" w16cid:durableId="2080400569">
    <w:abstractNumId w:val="33"/>
  </w:num>
  <w:num w:numId="30" w16cid:durableId="632099925">
    <w:abstractNumId w:val="23"/>
  </w:num>
  <w:num w:numId="31" w16cid:durableId="1563835687">
    <w:abstractNumId w:val="27"/>
  </w:num>
  <w:num w:numId="32" w16cid:durableId="1961451296">
    <w:abstractNumId w:val="19"/>
  </w:num>
  <w:num w:numId="33" w16cid:durableId="1167136482">
    <w:abstractNumId w:val="14"/>
  </w:num>
  <w:num w:numId="34" w16cid:durableId="1171600880">
    <w:abstractNumId w:val="28"/>
  </w:num>
  <w:num w:numId="35" w16cid:durableId="1946620917">
    <w:abstractNumId w:val="17"/>
  </w:num>
  <w:num w:numId="36" w16cid:durableId="954943726">
    <w:abstractNumId w:val="2"/>
  </w:num>
  <w:num w:numId="37" w16cid:durableId="1312833341">
    <w:abstractNumId w:val="31"/>
  </w:num>
  <w:num w:numId="38" w16cid:durableId="1822388628">
    <w:abstractNumId w:val="5"/>
  </w:num>
  <w:num w:numId="39" w16cid:durableId="139003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87"/>
    <w:rsid w:val="00061DD6"/>
    <w:rsid w:val="00075579"/>
    <w:rsid w:val="00137CD6"/>
    <w:rsid w:val="0015746E"/>
    <w:rsid w:val="001E5F61"/>
    <w:rsid w:val="001F784F"/>
    <w:rsid w:val="002807CF"/>
    <w:rsid w:val="00281C03"/>
    <w:rsid w:val="002D17BC"/>
    <w:rsid w:val="00336B4B"/>
    <w:rsid w:val="00343447"/>
    <w:rsid w:val="003B2D4F"/>
    <w:rsid w:val="00412C65"/>
    <w:rsid w:val="004828F3"/>
    <w:rsid w:val="00532DF9"/>
    <w:rsid w:val="005929D8"/>
    <w:rsid w:val="005D002C"/>
    <w:rsid w:val="00627DB0"/>
    <w:rsid w:val="0064361A"/>
    <w:rsid w:val="00811F6E"/>
    <w:rsid w:val="00882213"/>
    <w:rsid w:val="009C1808"/>
    <w:rsid w:val="00A676BD"/>
    <w:rsid w:val="00B05819"/>
    <w:rsid w:val="00B30C05"/>
    <w:rsid w:val="00BA5134"/>
    <w:rsid w:val="00D111F7"/>
    <w:rsid w:val="00D52B65"/>
    <w:rsid w:val="00E5334D"/>
    <w:rsid w:val="00E90F87"/>
    <w:rsid w:val="00EC6C80"/>
    <w:rsid w:val="00F91A9A"/>
    <w:rsid w:val="00F97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1C3F8"/>
  <w15:chartTrackingRefBased/>
  <w15:docId w15:val="{C9CEE8DB-C163-4B09-8AA5-6B9F976C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F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0F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0F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0F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0F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0F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F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F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F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F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0F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0F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0F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0F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0F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F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F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F87"/>
    <w:rPr>
      <w:rFonts w:eastAsiaTheme="majorEastAsia" w:cstheme="majorBidi"/>
      <w:color w:val="272727" w:themeColor="text1" w:themeTint="D8"/>
    </w:rPr>
  </w:style>
  <w:style w:type="paragraph" w:styleId="Title">
    <w:name w:val="Title"/>
    <w:basedOn w:val="Normal"/>
    <w:next w:val="Normal"/>
    <w:link w:val="TitleChar"/>
    <w:uiPriority w:val="10"/>
    <w:qFormat/>
    <w:rsid w:val="00E90F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F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F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F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F87"/>
    <w:pPr>
      <w:spacing w:before="160"/>
      <w:jc w:val="center"/>
    </w:pPr>
    <w:rPr>
      <w:i/>
      <w:iCs/>
      <w:color w:val="404040" w:themeColor="text1" w:themeTint="BF"/>
    </w:rPr>
  </w:style>
  <w:style w:type="character" w:customStyle="1" w:styleId="QuoteChar">
    <w:name w:val="Quote Char"/>
    <w:basedOn w:val="DefaultParagraphFont"/>
    <w:link w:val="Quote"/>
    <w:uiPriority w:val="29"/>
    <w:rsid w:val="00E90F87"/>
    <w:rPr>
      <w:i/>
      <w:iCs/>
      <w:color w:val="404040" w:themeColor="text1" w:themeTint="BF"/>
    </w:rPr>
  </w:style>
  <w:style w:type="paragraph" w:styleId="ListParagraph">
    <w:name w:val="List Paragraph"/>
    <w:basedOn w:val="Normal"/>
    <w:uiPriority w:val="34"/>
    <w:qFormat/>
    <w:rsid w:val="00E90F87"/>
    <w:pPr>
      <w:ind w:left="720"/>
      <w:contextualSpacing/>
    </w:pPr>
  </w:style>
  <w:style w:type="character" w:styleId="IntenseEmphasis">
    <w:name w:val="Intense Emphasis"/>
    <w:basedOn w:val="DefaultParagraphFont"/>
    <w:uiPriority w:val="21"/>
    <w:qFormat/>
    <w:rsid w:val="00E90F87"/>
    <w:rPr>
      <w:i/>
      <w:iCs/>
      <w:color w:val="2F5496" w:themeColor="accent1" w:themeShade="BF"/>
    </w:rPr>
  </w:style>
  <w:style w:type="paragraph" w:styleId="IntenseQuote">
    <w:name w:val="Intense Quote"/>
    <w:basedOn w:val="Normal"/>
    <w:next w:val="Normal"/>
    <w:link w:val="IntenseQuoteChar"/>
    <w:uiPriority w:val="30"/>
    <w:qFormat/>
    <w:rsid w:val="00E90F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0F87"/>
    <w:rPr>
      <w:i/>
      <w:iCs/>
      <w:color w:val="2F5496" w:themeColor="accent1" w:themeShade="BF"/>
    </w:rPr>
  </w:style>
  <w:style w:type="character" w:styleId="IntenseReference">
    <w:name w:val="Intense Reference"/>
    <w:basedOn w:val="DefaultParagraphFont"/>
    <w:uiPriority w:val="32"/>
    <w:qFormat/>
    <w:rsid w:val="00E90F87"/>
    <w:rPr>
      <w:b/>
      <w:bCs/>
      <w:smallCaps/>
      <w:color w:val="2F5496" w:themeColor="accent1" w:themeShade="BF"/>
      <w:spacing w:val="5"/>
    </w:rPr>
  </w:style>
  <w:style w:type="paragraph" w:customStyle="1" w:styleId="diplstandard">
    <w:name w:val="dipl_standard"/>
    <w:rsid w:val="00075579"/>
    <w:pPr>
      <w:suppressAutoHyphens/>
      <w:spacing w:after="0" w:line="240" w:lineRule="auto"/>
    </w:pPr>
    <w:rPr>
      <w:rFonts w:ascii="Minion Pro" w:eastAsia="Times New Roman" w:hAnsi="Minion Pro" w:cs="Times New Roman"/>
      <w:kern w:val="0"/>
      <w:szCs w:val="20"/>
      <w:lang w:val="de-DE" w:eastAsia="de-DE"/>
      <w14:ligatures w14:val="none"/>
    </w:rPr>
  </w:style>
  <w:style w:type="paragraph" w:styleId="NormalWeb">
    <w:name w:val="Normal (Web)"/>
    <w:basedOn w:val="Normal"/>
    <w:uiPriority w:val="99"/>
    <w:semiHidden/>
    <w:unhideWhenUsed/>
    <w:rsid w:val="00532DF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32DF9"/>
    <w:rPr>
      <w:b/>
      <w:bCs/>
    </w:rPr>
  </w:style>
  <w:style w:type="character" w:styleId="Hyperlink">
    <w:name w:val="Hyperlink"/>
    <w:basedOn w:val="DefaultParagraphFont"/>
    <w:uiPriority w:val="99"/>
    <w:unhideWhenUsed/>
    <w:rsid w:val="00336B4B"/>
    <w:rPr>
      <w:color w:val="0563C1" w:themeColor="hyperlink"/>
      <w:u w:val="single"/>
    </w:rPr>
  </w:style>
  <w:style w:type="character" w:styleId="UnresolvedMention">
    <w:name w:val="Unresolved Mention"/>
    <w:basedOn w:val="DefaultParagraphFont"/>
    <w:uiPriority w:val="99"/>
    <w:semiHidden/>
    <w:unhideWhenUsed/>
    <w:rsid w:val="00336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518">
      <w:bodyDiv w:val="1"/>
      <w:marLeft w:val="0"/>
      <w:marRight w:val="0"/>
      <w:marTop w:val="0"/>
      <w:marBottom w:val="0"/>
      <w:divBdr>
        <w:top w:val="none" w:sz="0" w:space="0" w:color="auto"/>
        <w:left w:val="none" w:sz="0" w:space="0" w:color="auto"/>
        <w:bottom w:val="none" w:sz="0" w:space="0" w:color="auto"/>
        <w:right w:val="none" w:sz="0" w:space="0" w:color="auto"/>
      </w:divBdr>
    </w:div>
    <w:div w:id="274487266">
      <w:bodyDiv w:val="1"/>
      <w:marLeft w:val="0"/>
      <w:marRight w:val="0"/>
      <w:marTop w:val="0"/>
      <w:marBottom w:val="0"/>
      <w:divBdr>
        <w:top w:val="none" w:sz="0" w:space="0" w:color="auto"/>
        <w:left w:val="none" w:sz="0" w:space="0" w:color="auto"/>
        <w:bottom w:val="none" w:sz="0" w:space="0" w:color="auto"/>
        <w:right w:val="none" w:sz="0" w:space="0" w:color="auto"/>
      </w:divBdr>
    </w:div>
    <w:div w:id="277295890">
      <w:bodyDiv w:val="1"/>
      <w:marLeft w:val="0"/>
      <w:marRight w:val="0"/>
      <w:marTop w:val="0"/>
      <w:marBottom w:val="0"/>
      <w:divBdr>
        <w:top w:val="none" w:sz="0" w:space="0" w:color="auto"/>
        <w:left w:val="none" w:sz="0" w:space="0" w:color="auto"/>
        <w:bottom w:val="none" w:sz="0" w:space="0" w:color="auto"/>
        <w:right w:val="none" w:sz="0" w:space="0" w:color="auto"/>
      </w:divBdr>
    </w:div>
    <w:div w:id="389500641">
      <w:bodyDiv w:val="1"/>
      <w:marLeft w:val="0"/>
      <w:marRight w:val="0"/>
      <w:marTop w:val="0"/>
      <w:marBottom w:val="0"/>
      <w:divBdr>
        <w:top w:val="none" w:sz="0" w:space="0" w:color="auto"/>
        <w:left w:val="none" w:sz="0" w:space="0" w:color="auto"/>
        <w:bottom w:val="none" w:sz="0" w:space="0" w:color="auto"/>
        <w:right w:val="none" w:sz="0" w:space="0" w:color="auto"/>
      </w:divBdr>
      <w:divsChild>
        <w:div w:id="43145116">
          <w:marLeft w:val="0"/>
          <w:marRight w:val="0"/>
          <w:marTop w:val="0"/>
          <w:marBottom w:val="0"/>
          <w:divBdr>
            <w:top w:val="none" w:sz="0" w:space="0" w:color="auto"/>
            <w:left w:val="none" w:sz="0" w:space="0" w:color="auto"/>
            <w:bottom w:val="none" w:sz="0" w:space="0" w:color="auto"/>
            <w:right w:val="none" w:sz="0" w:space="0" w:color="auto"/>
          </w:divBdr>
          <w:divsChild>
            <w:div w:id="17016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7102">
      <w:bodyDiv w:val="1"/>
      <w:marLeft w:val="0"/>
      <w:marRight w:val="0"/>
      <w:marTop w:val="0"/>
      <w:marBottom w:val="0"/>
      <w:divBdr>
        <w:top w:val="none" w:sz="0" w:space="0" w:color="auto"/>
        <w:left w:val="none" w:sz="0" w:space="0" w:color="auto"/>
        <w:bottom w:val="none" w:sz="0" w:space="0" w:color="auto"/>
        <w:right w:val="none" w:sz="0" w:space="0" w:color="auto"/>
      </w:divBdr>
    </w:div>
    <w:div w:id="611135427">
      <w:bodyDiv w:val="1"/>
      <w:marLeft w:val="0"/>
      <w:marRight w:val="0"/>
      <w:marTop w:val="0"/>
      <w:marBottom w:val="0"/>
      <w:divBdr>
        <w:top w:val="none" w:sz="0" w:space="0" w:color="auto"/>
        <w:left w:val="none" w:sz="0" w:space="0" w:color="auto"/>
        <w:bottom w:val="none" w:sz="0" w:space="0" w:color="auto"/>
        <w:right w:val="none" w:sz="0" w:space="0" w:color="auto"/>
      </w:divBdr>
    </w:div>
    <w:div w:id="638851030">
      <w:bodyDiv w:val="1"/>
      <w:marLeft w:val="0"/>
      <w:marRight w:val="0"/>
      <w:marTop w:val="0"/>
      <w:marBottom w:val="0"/>
      <w:divBdr>
        <w:top w:val="none" w:sz="0" w:space="0" w:color="auto"/>
        <w:left w:val="none" w:sz="0" w:space="0" w:color="auto"/>
        <w:bottom w:val="none" w:sz="0" w:space="0" w:color="auto"/>
        <w:right w:val="none" w:sz="0" w:space="0" w:color="auto"/>
      </w:divBdr>
    </w:div>
    <w:div w:id="649403504">
      <w:bodyDiv w:val="1"/>
      <w:marLeft w:val="0"/>
      <w:marRight w:val="0"/>
      <w:marTop w:val="0"/>
      <w:marBottom w:val="0"/>
      <w:divBdr>
        <w:top w:val="none" w:sz="0" w:space="0" w:color="auto"/>
        <w:left w:val="none" w:sz="0" w:space="0" w:color="auto"/>
        <w:bottom w:val="none" w:sz="0" w:space="0" w:color="auto"/>
        <w:right w:val="none" w:sz="0" w:space="0" w:color="auto"/>
      </w:divBdr>
    </w:div>
    <w:div w:id="737090772">
      <w:bodyDiv w:val="1"/>
      <w:marLeft w:val="0"/>
      <w:marRight w:val="0"/>
      <w:marTop w:val="0"/>
      <w:marBottom w:val="0"/>
      <w:divBdr>
        <w:top w:val="none" w:sz="0" w:space="0" w:color="auto"/>
        <w:left w:val="none" w:sz="0" w:space="0" w:color="auto"/>
        <w:bottom w:val="none" w:sz="0" w:space="0" w:color="auto"/>
        <w:right w:val="none" w:sz="0" w:space="0" w:color="auto"/>
      </w:divBdr>
    </w:div>
    <w:div w:id="850410827">
      <w:bodyDiv w:val="1"/>
      <w:marLeft w:val="0"/>
      <w:marRight w:val="0"/>
      <w:marTop w:val="0"/>
      <w:marBottom w:val="0"/>
      <w:divBdr>
        <w:top w:val="none" w:sz="0" w:space="0" w:color="auto"/>
        <w:left w:val="none" w:sz="0" w:space="0" w:color="auto"/>
        <w:bottom w:val="none" w:sz="0" w:space="0" w:color="auto"/>
        <w:right w:val="none" w:sz="0" w:space="0" w:color="auto"/>
      </w:divBdr>
    </w:div>
    <w:div w:id="1144010063">
      <w:bodyDiv w:val="1"/>
      <w:marLeft w:val="0"/>
      <w:marRight w:val="0"/>
      <w:marTop w:val="0"/>
      <w:marBottom w:val="0"/>
      <w:divBdr>
        <w:top w:val="none" w:sz="0" w:space="0" w:color="auto"/>
        <w:left w:val="none" w:sz="0" w:space="0" w:color="auto"/>
        <w:bottom w:val="none" w:sz="0" w:space="0" w:color="auto"/>
        <w:right w:val="none" w:sz="0" w:space="0" w:color="auto"/>
      </w:divBdr>
    </w:div>
    <w:div w:id="1220021586">
      <w:bodyDiv w:val="1"/>
      <w:marLeft w:val="0"/>
      <w:marRight w:val="0"/>
      <w:marTop w:val="0"/>
      <w:marBottom w:val="0"/>
      <w:divBdr>
        <w:top w:val="none" w:sz="0" w:space="0" w:color="auto"/>
        <w:left w:val="none" w:sz="0" w:space="0" w:color="auto"/>
        <w:bottom w:val="none" w:sz="0" w:space="0" w:color="auto"/>
        <w:right w:val="none" w:sz="0" w:space="0" w:color="auto"/>
      </w:divBdr>
    </w:div>
    <w:div w:id="1227033581">
      <w:bodyDiv w:val="1"/>
      <w:marLeft w:val="0"/>
      <w:marRight w:val="0"/>
      <w:marTop w:val="0"/>
      <w:marBottom w:val="0"/>
      <w:divBdr>
        <w:top w:val="none" w:sz="0" w:space="0" w:color="auto"/>
        <w:left w:val="none" w:sz="0" w:space="0" w:color="auto"/>
        <w:bottom w:val="none" w:sz="0" w:space="0" w:color="auto"/>
        <w:right w:val="none" w:sz="0" w:space="0" w:color="auto"/>
      </w:divBdr>
    </w:div>
    <w:div w:id="1298880857">
      <w:bodyDiv w:val="1"/>
      <w:marLeft w:val="0"/>
      <w:marRight w:val="0"/>
      <w:marTop w:val="0"/>
      <w:marBottom w:val="0"/>
      <w:divBdr>
        <w:top w:val="none" w:sz="0" w:space="0" w:color="auto"/>
        <w:left w:val="none" w:sz="0" w:space="0" w:color="auto"/>
        <w:bottom w:val="none" w:sz="0" w:space="0" w:color="auto"/>
        <w:right w:val="none" w:sz="0" w:space="0" w:color="auto"/>
      </w:divBdr>
    </w:div>
    <w:div w:id="1310093672">
      <w:bodyDiv w:val="1"/>
      <w:marLeft w:val="0"/>
      <w:marRight w:val="0"/>
      <w:marTop w:val="0"/>
      <w:marBottom w:val="0"/>
      <w:divBdr>
        <w:top w:val="none" w:sz="0" w:space="0" w:color="auto"/>
        <w:left w:val="none" w:sz="0" w:space="0" w:color="auto"/>
        <w:bottom w:val="none" w:sz="0" w:space="0" w:color="auto"/>
        <w:right w:val="none" w:sz="0" w:space="0" w:color="auto"/>
      </w:divBdr>
    </w:div>
    <w:div w:id="1363476904">
      <w:bodyDiv w:val="1"/>
      <w:marLeft w:val="0"/>
      <w:marRight w:val="0"/>
      <w:marTop w:val="0"/>
      <w:marBottom w:val="0"/>
      <w:divBdr>
        <w:top w:val="none" w:sz="0" w:space="0" w:color="auto"/>
        <w:left w:val="none" w:sz="0" w:space="0" w:color="auto"/>
        <w:bottom w:val="none" w:sz="0" w:space="0" w:color="auto"/>
        <w:right w:val="none" w:sz="0" w:space="0" w:color="auto"/>
      </w:divBdr>
    </w:div>
    <w:div w:id="1392264305">
      <w:bodyDiv w:val="1"/>
      <w:marLeft w:val="0"/>
      <w:marRight w:val="0"/>
      <w:marTop w:val="0"/>
      <w:marBottom w:val="0"/>
      <w:divBdr>
        <w:top w:val="none" w:sz="0" w:space="0" w:color="auto"/>
        <w:left w:val="none" w:sz="0" w:space="0" w:color="auto"/>
        <w:bottom w:val="none" w:sz="0" w:space="0" w:color="auto"/>
        <w:right w:val="none" w:sz="0" w:space="0" w:color="auto"/>
      </w:divBdr>
    </w:div>
    <w:div w:id="1706327206">
      <w:bodyDiv w:val="1"/>
      <w:marLeft w:val="0"/>
      <w:marRight w:val="0"/>
      <w:marTop w:val="0"/>
      <w:marBottom w:val="0"/>
      <w:divBdr>
        <w:top w:val="none" w:sz="0" w:space="0" w:color="auto"/>
        <w:left w:val="none" w:sz="0" w:space="0" w:color="auto"/>
        <w:bottom w:val="none" w:sz="0" w:space="0" w:color="auto"/>
        <w:right w:val="none" w:sz="0" w:space="0" w:color="auto"/>
      </w:divBdr>
    </w:div>
    <w:div w:id="1736320594">
      <w:bodyDiv w:val="1"/>
      <w:marLeft w:val="0"/>
      <w:marRight w:val="0"/>
      <w:marTop w:val="0"/>
      <w:marBottom w:val="0"/>
      <w:divBdr>
        <w:top w:val="none" w:sz="0" w:space="0" w:color="auto"/>
        <w:left w:val="none" w:sz="0" w:space="0" w:color="auto"/>
        <w:bottom w:val="none" w:sz="0" w:space="0" w:color="auto"/>
        <w:right w:val="none" w:sz="0" w:space="0" w:color="auto"/>
      </w:divBdr>
    </w:div>
    <w:div w:id="1797874749">
      <w:bodyDiv w:val="1"/>
      <w:marLeft w:val="0"/>
      <w:marRight w:val="0"/>
      <w:marTop w:val="0"/>
      <w:marBottom w:val="0"/>
      <w:divBdr>
        <w:top w:val="none" w:sz="0" w:space="0" w:color="auto"/>
        <w:left w:val="none" w:sz="0" w:space="0" w:color="auto"/>
        <w:bottom w:val="none" w:sz="0" w:space="0" w:color="auto"/>
        <w:right w:val="none" w:sz="0" w:space="0" w:color="auto"/>
      </w:divBdr>
    </w:div>
    <w:div w:id="1841239844">
      <w:bodyDiv w:val="1"/>
      <w:marLeft w:val="0"/>
      <w:marRight w:val="0"/>
      <w:marTop w:val="0"/>
      <w:marBottom w:val="0"/>
      <w:divBdr>
        <w:top w:val="none" w:sz="0" w:space="0" w:color="auto"/>
        <w:left w:val="none" w:sz="0" w:space="0" w:color="auto"/>
        <w:bottom w:val="none" w:sz="0" w:space="0" w:color="auto"/>
        <w:right w:val="none" w:sz="0" w:space="0" w:color="auto"/>
      </w:divBdr>
    </w:div>
    <w:div w:id="2008899795">
      <w:bodyDiv w:val="1"/>
      <w:marLeft w:val="0"/>
      <w:marRight w:val="0"/>
      <w:marTop w:val="0"/>
      <w:marBottom w:val="0"/>
      <w:divBdr>
        <w:top w:val="none" w:sz="0" w:space="0" w:color="auto"/>
        <w:left w:val="none" w:sz="0" w:space="0" w:color="auto"/>
        <w:bottom w:val="none" w:sz="0" w:space="0" w:color="auto"/>
        <w:right w:val="none" w:sz="0" w:space="0" w:color="auto"/>
      </w:divBdr>
    </w:div>
    <w:div w:id="2027977294">
      <w:bodyDiv w:val="1"/>
      <w:marLeft w:val="0"/>
      <w:marRight w:val="0"/>
      <w:marTop w:val="0"/>
      <w:marBottom w:val="0"/>
      <w:divBdr>
        <w:top w:val="none" w:sz="0" w:space="0" w:color="auto"/>
        <w:left w:val="none" w:sz="0" w:space="0" w:color="auto"/>
        <w:bottom w:val="none" w:sz="0" w:space="0" w:color="auto"/>
        <w:right w:val="none" w:sz="0" w:space="0" w:color="auto"/>
      </w:divBdr>
    </w:div>
    <w:div w:id="203249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ightgbm.readthedocs.io/en/stable/" TargetMode="External"/><Relationship Id="rId3" Type="http://schemas.openxmlformats.org/officeDocument/2006/relationships/settings" Target="settings.xml"/><Relationship Id="rId21" Type="http://schemas.openxmlformats.org/officeDocument/2006/relationships/hyperlink" Target="https://github.com/optuna/optun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catboost-algorithm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hap.readthedocs.io/en/lates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xgboost/" TargetMode="External"/><Relationship Id="rId5" Type="http://schemas.openxmlformats.org/officeDocument/2006/relationships/image" Target="media/image1.wmf"/><Relationship Id="rId15" Type="http://schemas.openxmlformats.org/officeDocument/2006/relationships/image" Target="media/image11.png"/><Relationship Id="rId23" Type="http://schemas.openxmlformats.org/officeDocument/2006/relationships/hyperlink" Target="https://github.com/tushar2704/CLV-Prediction"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code/shailaja4247/customer-lifetime-value-prediction" TargetMode="External"/><Relationship Id="rId27" Type="http://schemas.openxmlformats.org/officeDocument/2006/relationships/hyperlink" Target="https://pypi.org/project/stats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10</Pages>
  <Words>1329</Words>
  <Characters>7578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Monachan</dc:creator>
  <cp:keywords/>
  <dc:description/>
  <cp:lastModifiedBy>Danial Monachan</cp:lastModifiedBy>
  <cp:revision>14</cp:revision>
  <dcterms:created xsi:type="dcterms:W3CDTF">2025-01-27T16:35:00Z</dcterms:created>
  <dcterms:modified xsi:type="dcterms:W3CDTF">2025-01-28T14:24:00Z</dcterms:modified>
</cp:coreProperties>
</file>