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E367" w14:textId="4B5AAAD4" w:rsidR="00647103" w:rsidRDefault="000B3686" w:rsidP="00647103">
      <w:pPr>
        <w:jc w:val="center"/>
      </w:pPr>
      <w:r>
        <w:t>Model Conceptuel des données</w:t>
      </w:r>
    </w:p>
    <w:p w14:paraId="276176F6" w14:textId="0A12E9A7" w:rsidR="00647103" w:rsidRDefault="00647103" w:rsidP="00647103">
      <w:r w:rsidRPr="00647103">
        <w:t>Ce Modèle Conceptuel de Données (MCD) représente la structure des données utilisée d</w:t>
      </w:r>
      <w:r>
        <w:t>e</w:t>
      </w:r>
      <w:r w:rsidRPr="00647103">
        <w:t xml:space="preserve"> l'application </w:t>
      </w:r>
      <w:proofErr w:type="spellStart"/>
      <w:r w:rsidRPr="00647103">
        <w:t>Supercar</w:t>
      </w:r>
      <w:proofErr w:type="spellEnd"/>
      <w:r w:rsidRPr="00647103">
        <w:rPr>
          <w:b/>
          <w:bCs/>
        </w:rPr>
        <w:t>-</w:t>
      </w:r>
      <w:r w:rsidRPr="00647103">
        <w:t>Web. Il a été conçu pour répondre aux principales fonctionnalités du site : la gestion des utilisateurs, des véhicules, des rendez-vous, des essais, des promotions, ainsi que les formulaires de contact et les reprises de véhicules. Voici une description détaillée des entités et des relations du MCD.</w:t>
      </w:r>
    </w:p>
    <w:p w14:paraId="4826D5C4" w14:textId="7CDE0F8A" w:rsidR="00647103" w:rsidRPr="00647103" w:rsidRDefault="00647103" w:rsidP="00647103">
      <w:r>
        <w:rPr>
          <w:noProof/>
        </w:rPr>
        <w:drawing>
          <wp:inline distT="0" distB="0" distL="0" distR="0" wp14:anchorId="6E072C6C" wp14:editId="66A5BA0C">
            <wp:extent cx="5760720" cy="3624580"/>
            <wp:effectExtent l="0" t="0" r="0" b="0"/>
            <wp:docPr id="453811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1105" name="Image 453811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F58" w14:textId="77777777" w:rsidR="00647103" w:rsidRDefault="00647103"/>
    <w:p w14:paraId="2D415430" w14:textId="77777777" w:rsidR="00647103" w:rsidRPr="00647103" w:rsidRDefault="00647103" w:rsidP="00647103">
      <w:pPr>
        <w:rPr>
          <w:b/>
          <w:bCs/>
        </w:rPr>
      </w:pPr>
      <w:r w:rsidRPr="00647103">
        <w:rPr>
          <w:b/>
          <w:bCs/>
        </w:rPr>
        <w:t>1. Entités principales</w:t>
      </w:r>
    </w:p>
    <w:p w14:paraId="3E476F22" w14:textId="74E6A010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Admin</w:t>
      </w:r>
      <w:r w:rsidRPr="00647103">
        <w:t xml:space="preserve"> : Contient les informations de connexion pour les administrateurs du site (identifiant et mot de passe).</w:t>
      </w:r>
    </w:p>
    <w:p w14:paraId="557F3FF2" w14:textId="23371912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Utilisateurs</w:t>
      </w:r>
      <w:r w:rsidRPr="00647103">
        <w:t xml:space="preserve"> : Représente les utilisateurs inscrits. On y trouve leur identifiant et mot de passe. Ces utilisateurs peuvent effectuer différentes actions sur le site, comme faire des demandes ou remplir des formulaires.</w:t>
      </w:r>
    </w:p>
    <w:p w14:paraId="0DC50387" w14:textId="0F750555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Forme</w:t>
      </w:r>
      <w:r w:rsidRPr="00647103">
        <w:t xml:space="preserve"> : Permet de stocker les messages envoyés via le formulaire de contact (nom, </w:t>
      </w:r>
      <w:proofErr w:type="gramStart"/>
      <w:r w:rsidRPr="00647103">
        <w:t>email</w:t>
      </w:r>
      <w:proofErr w:type="gramEnd"/>
      <w:r w:rsidRPr="00647103">
        <w:t>, objet, message).</w:t>
      </w:r>
    </w:p>
    <w:p w14:paraId="5A251900" w14:textId="34721EC5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Reprise véhicules</w:t>
      </w:r>
      <w:r w:rsidRPr="00647103">
        <w:t xml:space="preserve"> : Enregistre les véhicules proposés à la reprise par les utilisateurs (marque, modèle, année, kilométrage, état).</w:t>
      </w:r>
    </w:p>
    <w:p w14:paraId="5C3CEF5D" w14:textId="7E0E2045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Rdv</w:t>
      </w:r>
      <w:r w:rsidRPr="00647103">
        <w:t xml:space="preserve"> : Correspond aux rendez-vous pris pour des maintenances ou essais, avec les informations du client et du véhicule concerné.</w:t>
      </w:r>
    </w:p>
    <w:p w14:paraId="28B79EE0" w14:textId="77777777" w:rsidR="00647103" w:rsidRPr="00647103" w:rsidRDefault="00647103" w:rsidP="00647103">
      <w:pPr>
        <w:numPr>
          <w:ilvl w:val="0"/>
          <w:numId w:val="1"/>
        </w:numPr>
      </w:pPr>
      <w:proofErr w:type="spellStart"/>
      <w:proofErr w:type="gramStart"/>
      <w:r w:rsidRPr="00647103">
        <w:rPr>
          <w:b/>
          <w:bCs/>
        </w:rPr>
        <w:lastRenderedPageBreak/>
        <w:t>demande</w:t>
      </w:r>
      <w:proofErr w:type="gramEnd"/>
      <w:r w:rsidRPr="00647103">
        <w:rPr>
          <w:b/>
          <w:bCs/>
        </w:rPr>
        <w:t>_de_devis</w:t>
      </w:r>
      <w:proofErr w:type="spellEnd"/>
      <w:r w:rsidRPr="00647103">
        <w:t xml:space="preserve"> : Gère les demandes de devis envoyées par les utilisateurs. Elle comprend des informations personnelles ainsi que des détails sur le véhicule souhaité.</w:t>
      </w:r>
    </w:p>
    <w:p w14:paraId="2756B3EB" w14:textId="77777777" w:rsidR="00647103" w:rsidRPr="00647103" w:rsidRDefault="00647103" w:rsidP="00647103">
      <w:pPr>
        <w:numPr>
          <w:ilvl w:val="0"/>
          <w:numId w:val="1"/>
        </w:numPr>
      </w:pPr>
      <w:proofErr w:type="spellStart"/>
      <w:proofErr w:type="gramStart"/>
      <w:r w:rsidRPr="00647103">
        <w:rPr>
          <w:b/>
          <w:bCs/>
        </w:rPr>
        <w:t>demandes</w:t>
      </w:r>
      <w:proofErr w:type="gramEnd"/>
      <w:r w:rsidRPr="00647103">
        <w:rPr>
          <w:b/>
          <w:bCs/>
        </w:rPr>
        <w:t>_essai</w:t>
      </w:r>
      <w:proofErr w:type="spellEnd"/>
      <w:r w:rsidRPr="00647103">
        <w:t xml:space="preserve"> : Contient les demandes d’essai effectuées par les utilisateurs, avec le modèle concerné, la date, l’heure, les coordonnées et un commentaire.</w:t>
      </w:r>
    </w:p>
    <w:p w14:paraId="44410F38" w14:textId="2D3EE5C1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Voitures</w:t>
      </w:r>
      <w:r w:rsidRPr="00647103">
        <w:t xml:space="preserve"> : Contient les véhicules proposés à la vente (nom, valeur, image).</w:t>
      </w:r>
    </w:p>
    <w:p w14:paraId="0EF1B0D0" w14:textId="77777777" w:rsidR="00647103" w:rsidRPr="00647103" w:rsidRDefault="00647103" w:rsidP="00647103">
      <w:pPr>
        <w:numPr>
          <w:ilvl w:val="0"/>
          <w:numId w:val="1"/>
        </w:numPr>
      </w:pPr>
      <w:proofErr w:type="spellStart"/>
      <w:proofErr w:type="gramStart"/>
      <w:r w:rsidRPr="00647103">
        <w:rPr>
          <w:b/>
          <w:bCs/>
        </w:rPr>
        <w:t>details</w:t>
      </w:r>
      <w:proofErr w:type="gramEnd"/>
      <w:r w:rsidRPr="00647103">
        <w:rPr>
          <w:b/>
          <w:bCs/>
        </w:rPr>
        <w:t>_voitures</w:t>
      </w:r>
      <w:proofErr w:type="spellEnd"/>
      <w:r w:rsidRPr="00647103">
        <w:t xml:space="preserve"> : Donne les caractéristiques techniques de chaque voiture (marque, modèle, prix, image, description, vitesse, puissance, compteur, nombre de vues).</w:t>
      </w:r>
    </w:p>
    <w:p w14:paraId="6918CA64" w14:textId="78B3727D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Images</w:t>
      </w:r>
      <w:r w:rsidRPr="00647103">
        <w:t xml:space="preserve"> : Stocke les images utilisées pour illustrer les voitures.</w:t>
      </w:r>
    </w:p>
    <w:p w14:paraId="77194C52" w14:textId="77931FC4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Promotions</w:t>
      </w:r>
      <w:r w:rsidRPr="00647103">
        <w:t xml:space="preserve"> : Permet de gérer les offres promotionnelles en cours (type, titre, description, date de fin, réduction).</w:t>
      </w:r>
    </w:p>
    <w:p w14:paraId="2091D882" w14:textId="61BCC716" w:rsidR="00647103" w:rsidRPr="00647103" w:rsidRDefault="00647103" w:rsidP="00647103">
      <w:pPr>
        <w:numPr>
          <w:ilvl w:val="0"/>
          <w:numId w:val="1"/>
        </w:numPr>
      </w:pPr>
      <w:r w:rsidRPr="00647103">
        <w:rPr>
          <w:b/>
          <w:bCs/>
        </w:rPr>
        <w:t>Accueil</w:t>
      </w:r>
      <w:r w:rsidRPr="00647103">
        <w:rPr>
          <w:b/>
          <w:bCs/>
        </w:rPr>
        <w:t>1</w:t>
      </w:r>
      <w:r w:rsidRPr="00647103">
        <w:t xml:space="preserve"> : Contient les données affichées sur la page d’accueil du site (type, nom, valeur).</w:t>
      </w:r>
    </w:p>
    <w:p w14:paraId="7224C598" w14:textId="77777777" w:rsidR="00647103" w:rsidRPr="00647103" w:rsidRDefault="00647103" w:rsidP="00647103">
      <w:pPr>
        <w:rPr>
          <w:b/>
          <w:bCs/>
        </w:rPr>
      </w:pPr>
      <w:r w:rsidRPr="00647103">
        <w:rPr>
          <w:b/>
          <w:bCs/>
        </w:rPr>
        <w:t>2. Relations</w:t>
      </w:r>
    </w:p>
    <w:p w14:paraId="07BD4984" w14:textId="794782B4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Effectuer</w:t>
      </w:r>
      <w:r w:rsidRPr="00647103">
        <w:t xml:space="preserve"> : Lien entre un utilisateur et une demande d’essai qu’il effectue.</w:t>
      </w:r>
    </w:p>
    <w:p w14:paraId="03B9F2A5" w14:textId="69200700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Remplir</w:t>
      </w:r>
      <w:r w:rsidRPr="00647103">
        <w:t xml:space="preserve"> : Un utilisateur peut remplir un formulaire.</w:t>
      </w:r>
    </w:p>
    <w:p w14:paraId="0F9E656F" w14:textId="4485C26B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Demander</w:t>
      </w:r>
      <w:r w:rsidRPr="00647103">
        <w:t xml:space="preserve"> : Un utilisateur peut faire une demande de devis.</w:t>
      </w:r>
    </w:p>
    <w:p w14:paraId="4AA5FD5C" w14:textId="079CF8DF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Proposer</w:t>
      </w:r>
      <w:r w:rsidRPr="00647103">
        <w:t xml:space="preserve"> : Un utilisateur peut proposer un véhicule à la reprise.</w:t>
      </w:r>
    </w:p>
    <w:p w14:paraId="5CF58870" w14:textId="3B882A1B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Prendre</w:t>
      </w:r>
      <w:r w:rsidRPr="00647103">
        <w:t xml:space="preserve"> : Permet de prendre un rendez-vous lié à une demande de devis.</w:t>
      </w:r>
    </w:p>
    <w:p w14:paraId="52801E9B" w14:textId="0ADED7C0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Est</w:t>
      </w:r>
      <w:r w:rsidRPr="00647103">
        <w:rPr>
          <w:b/>
          <w:bCs/>
        </w:rPr>
        <w:t xml:space="preserve"> demandée</w:t>
      </w:r>
      <w:r w:rsidRPr="00647103">
        <w:t xml:space="preserve"> : Une demande d’essai est associée à une voiture.</w:t>
      </w:r>
    </w:p>
    <w:p w14:paraId="18230C0F" w14:textId="191BB7BE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Faire</w:t>
      </w:r>
      <w:r w:rsidRPr="00647103">
        <w:t xml:space="preserve"> : Une demande de devis est faite pour une ou plusieurs voitures.</w:t>
      </w:r>
    </w:p>
    <w:p w14:paraId="13925692" w14:textId="4E82C841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Avoir</w:t>
      </w:r>
      <w:r w:rsidRPr="00647103">
        <w:t xml:space="preserve"> : Une voiture peut être associée à une ou plusieurs images.</w:t>
      </w:r>
    </w:p>
    <w:p w14:paraId="700FDE93" w14:textId="7F6ACC24" w:rsidR="00647103" w:rsidRP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Être</w:t>
      </w:r>
      <w:r w:rsidRPr="00647103">
        <w:t xml:space="preserve"> : Une voiture peut être liée à une ou plusieurs promotions.</w:t>
      </w:r>
    </w:p>
    <w:p w14:paraId="2BDAAECE" w14:textId="6567973E" w:rsidR="00647103" w:rsidRDefault="00647103" w:rsidP="00647103">
      <w:pPr>
        <w:numPr>
          <w:ilvl w:val="0"/>
          <w:numId w:val="2"/>
        </w:numPr>
      </w:pPr>
      <w:r w:rsidRPr="00647103">
        <w:rPr>
          <w:b/>
          <w:bCs/>
        </w:rPr>
        <w:t>Comporter</w:t>
      </w:r>
      <w:r w:rsidRPr="00647103">
        <w:t xml:space="preserve"> : Une voiture comporte un ensemble de </w:t>
      </w:r>
      <w:proofErr w:type="spellStart"/>
      <w:r w:rsidRPr="00647103">
        <w:t>détails_vehicule</w:t>
      </w:r>
      <w:proofErr w:type="spellEnd"/>
      <w:r w:rsidRPr="00647103">
        <w:t>.</w:t>
      </w:r>
    </w:p>
    <w:p w14:paraId="4209C69D" w14:textId="77777777" w:rsidR="00647103" w:rsidRDefault="00647103" w:rsidP="00647103">
      <w:pPr>
        <w:ind w:left="360"/>
        <w:rPr>
          <w:b/>
          <w:bCs/>
        </w:rPr>
      </w:pPr>
    </w:p>
    <w:p w14:paraId="5CBE7F32" w14:textId="5AEFF64D" w:rsidR="00647103" w:rsidRPr="00647103" w:rsidRDefault="00647103" w:rsidP="00647103">
      <w:pPr>
        <w:ind w:left="360"/>
      </w:pPr>
      <w:r>
        <w:t>Et p</w:t>
      </w:r>
      <w:r w:rsidRPr="00647103">
        <w:t>our conclure</w:t>
      </w:r>
      <w:r>
        <w:t xml:space="preserve">, </w:t>
      </w:r>
      <w:r w:rsidRPr="00647103">
        <w:t xml:space="preserve">Ce MCD illustre de manière claire comment les données sont organisées et interconnectées au sein de l’application </w:t>
      </w:r>
      <w:proofErr w:type="spellStart"/>
      <w:r w:rsidRPr="00647103">
        <w:t>AutoPlus</w:t>
      </w:r>
      <w:proofErr w:type="spellEnd"/>
      <w:r w:rsidRPr="00647103">
        <w:t>. Il garantit une structuration logique, facilitant la gestion des utilisateurs, des véhicules, des rendez-vous et des interactions commerciales (essais, devis, promotions). Ce modèle est essentiel pour assurer un fonctionnement fluide, évolutif et efficace de la plateforme.</w:t>
      </w:r>
    </w:p>
    <w:p w14:paraId="25F33668" w14:textId="13228413" w:rsidR="00647103" w:rsidRPr="00647103" w:rsidRDefault="00647103" w:rsidP="00647103">
      <w:pPr>
        <w:ind w:left="360"/>
      </w:pPr>
    </w:p>
    <w:p w14:paraId="2D5A6F24" w14:textId="77777777" w:rsidR="00647103" w:rsidRDefault="00647103"/>
    <w:sectPr w:rsidR="00647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46D"/>
    <w:multiLevelType w:val="multilevel"/>
    <w:tmpl w:val="A32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B4B6C"/>
    <w:multiLevelType w:val="multilevel"/>
    <w:tmpl w:val="59A6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047118">
    <w:abstractNumId w:val="0"/>
  </w:num>
  <w:num w:numId="2" w16cid:durableId="159000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6"/>
    <w:rsid w:val="000B3686"/>
    <w:rsid w:val="00647103"/>
    <w:rsid w:val="008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372B"/>
  <w15:chartTrackingRefBased/>
  <w15:docId w15:val="{83126208-EAFE-4CC1-A42D-92755E97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3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3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36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36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36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36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36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36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3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36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36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36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6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3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daniati mouhamadi</dc:creator>
  <cp:keywords/>
  <dc:description/>
  <cp:lastModifiedBy>daniati mouhamadi</cp:lastModifiedBy>
  <cp:revision>1</cp:revision>
  <dcterms:created xsi:type="dcterms:W3CDTF">2025-04-16T11:13:00Z</dcterms:created>
  <dcterms:modified xsi:type="dcterms:W3CDTF">2025-04-16T11:32:00Z</dcterms:modified>
</cp:coreProperties>
</file>