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2E935" w14:textId="77777777" w:rsidR="00783140" w:rsidRDefault="00000000">
      <w:pPr>
        <w:pStyle w:val="1"/>
      </w:pPr>
      <w:bookmarkStart w:id="0" w:name="_tdwpqls7gx1a" w:colFirst="0" w:colLast="0"/>
      <w:bookmarkEnd w:id="0"/>
      <w:r>
        <w:t>DR.BOT — Pitch Script</w:t>
      </w:r>
    </w:p>
    <w:p w14:paraId="15294F94" w14:textId="77777777" w:rsidR="00783140" w:rsidRDefault="00000000">
      <w:r>
        <w:rPr>
          <w:b/>
          <w:bCs/>
        </w:rPr>
        <w:t>Brains &amp; Bots Hackathon | QUT AI &amp; ML Society × QUT Robotics Club</w:t>
      </w:r>
    </w:p>
    <w:p w14:paraId="6CDE9284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A7C32C" w14:textId="77777777" w:rsidR="00783140" w:rsidRDefault="00000000">
      <w:r>
        <w:pict w14:anchorId="6610C6AE">
          <v:rect id="_x0000_i1025" style="width:0;height:1.5pt" o:hralign="center" o:hrstd="t" o:hr="t" fillcolor="#a0a0a0" stroked="f"/>
        </w:pict>
      </w:r>
    </w:p>
    <w:p w14:paraId="0BF73426" w14:textId="77777777" w:rsidR="00783140" w:rsidRDefault="00000000">
      <w:pPr>
        <w:pStyle w:val="2"/>
      </w:pPr>
      <w:bookmarkStart w:id="1" w:name="_3w1p8c4l60xx" w:colFirst="0" w:colLast="0"/>
      <w:bookmarkEnd w:id="1"/>
      <w:r>
        <w:t>Timing overview (aim for ~6-7 minutes total)</w:t>
      </w:r>
    </w:p>
    <w:p w14:paraId="25983C05" w14:textId="77777777" w:rsidR="00783140" w:rsidRDefault="00783140"/>
    <w:p w14:paraId="5C4357B8" w14:textId="77777777" w:rsidR="00783140" w:rsidRDefault="00783140"/>
    <w:tbl>
      <w:tblPr>
        <w:tblStyle w:val="a5"/>
        <w:tblW w:w="7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3500"/>
      </w:tblGrid>
      <w:tr w:rsidR="00783140" w14:paraId="0EEF322C" w14:textId="77777777">
        <w:trPr>
          <w:tblHeader/>
        </w:trPr>
        <w:tc>
          <w:tcPr>
            <w:tcW w:w="3500" w:type="dxa"/>
          </w:tcPr>
          <w:p w14:paraId="1E8907C3" w14:textId="77777777" w:rsidR="00783140" w:rsidRDefault="00000000">
            <w:r>
              <w:rPr>
                <w:b/>
                <w:bCs/>
              </w:rPr>
              <w:t>Section</w:t>
            </w:r>
          </w:p>
        </w:tc>
        <w:tc>
          <w:tcPr>
            <w:tcW w:w="3500" w:type="dxa"/>
          </w:tcPr>
          <w:p w14:paraId="09FB761F" w14:textId="77777777" w:rsidR="00783140" w:rsidRDefault="00000000">
            <w:r>
              <w:rPr>
                <w:b/>
                <w:bCs/>
              </w:rPr>
              <w:t>Time</w:t>
            </w:r>
          </w:p>
        </w:tc>
      </w:tr>
      <w:tr w:rsidR="00783140" w14:paraId="6C4BD4EF" w14:textId="77777777">
        <w:tc>
          <w:tcPr>
            <w:tcW w:w="7000" w:type="dxa"/>
            <w:gridSpan w:val="2"/>
            <w:shd w:val="clear" w:color="auto" w:fill="F3F3F3"/>
          </w:tcPr>
          <w:p w14:paraId="09646A39" w14:textId="77777777" w:rsidR="00783140" w:rsidRDefault="00000000">
            <w:pPr>
              <w:jc w:val="center"/>
            </w:pPr>
            <w:r>
              <w:rPr>
                <w:b/>
                <w:bCs/>
              </w:rPr>
              <w:t>Presentation (4 mins total)</w:t>
            </w:r>
          </w:p>
        </w:tc>
      </w:tr>
      <w:tr w:rsidR="00783140" w14:paraId="4E1F5C8E" w14:textId="77777777">
        <w:tc>
          <w:tcPr>
            <w:tcW w:w="3500" w:type="dxa"/>
          </w:tcPr>
          <w:p w14:paraId="3434D8ED" w14:textId="77777777" w:rsidR="00783140" w:rsidRDefault="00000000">
            <w:r>
              <w:t>1. The Problem</w:t>
            </w:r>
          </w:p>
        </w:tc>
        <w:tc>
          <w:tcPr>
            <w:tcW w:w="3500" w:type="dxa"/>
          </w:tcPr>
          <w:p w14:paraId="6A72B890" w14:textId="77777777" w:rsidR="00783140" w:rsidRDefault="00000000">
            <w:r>
              <w:t>20s</w:t>
            </w:r>
          </w:p>
        </w:tc>
      </w:tr>
      <w:tr w:rsidR="00783140" w14:paraId="4BDEBEFD" w14:textId="77777777">
        <w:tc>
          <w:tcPr>
            <w:tcW w:w="3500" w:type="dxa"/>
          </w:tcPr>
          <w:p w14:paraId="242E912C" w14:textId="77777777" w:rsidR="00783140" w:rsidRDefault="00000000">
            <w:r>
              <w:t>2. The Solution</w:t>
            </w:r>
          </w:p>
        </w:tc>
        <w:tc>
          <w:tcPr>
            <w:tcW w:w="3500" w:type="dxa"/>
          </w:tcPr>
          <w:p w14:paraId="298419CE" w14:textId="77777777" w:rsidR="00783140" w:rsidRDefault="00000000">
            <w:r>
              <w:t>40s</w:t>
            </w:r>
          </w:p>
        </w:tc>
      </w:tr>
      <w:tr w:rsidR="00783140" w14:paraId="7D60003C" w14:textId="77777777">
        <w:tc>
          <w:tcPr>
            <w:tcW w:w="3500" w:type="dxa"/>
          </w:tcPr>
          <w:p w14:paraId="3B51D0DE" w14:textId="77777777" w:rsidR="00783140" w:rsidRDefault="00000000">
            <w:r>
              <w:t>3. Core Technical Highlights</w:t>
            </w:r>
          </w:p>
        </w:tc>
        <w:tc>
          <w:tcPr>
            <w:tcW w:w="3500" w:type="dxa"/>
          </w:tcPr>
          <w:p w14:paraId="4CC6B023" w14:textId="77777777" w:rsidR="00783140" w:rsidRDefault="00000000">
            <w:r>
              <w:t>1m 15s</w:t>
            </w:r>
          </w:p>
        </w:tc>
      </w:tr>
      <w:tr w:rsidR="00783140" w14:paraId="16B26FBD" w14:textId="77777777">
        <w:tc>
          <w:tcPr>
            <w:tcW w:w="3500" w:type="dxa"/>
          </w:tcPr>
          <w:p w14:paraId="66F5EF9C" w14:textId="77777777" w:rsidR="00783140" w:rsidRDefault="00000000">
            <w:r>
              <w:t>4. Architecture</w:t>
            </w:r>
          </w:p>
        </w:tc>
        <w:tc>
          <w:tcPr>
            <w:tcW w:w="3500" w:type="dxa"/>
          </w:tcPr>
          <w:p w14:paraId="03F63095" w14:textId="77777777" w:rsidR="00783140" w:rsidRDefault="00000000">
            <w:r>
              <w:t>45s</w:t>
            </w:r>
          </w:p>
        </w:tc>
      </w:tr>
      <w:tr w:rsidR="00783140" w14:paraId="338EC457" w14:textId="77777777">
        <w:tc>
          <w:tcPr>
            <w:tcW w:w="3500" w:type="dxa"/>
          </w:tcPr>
          <w:p w14:paraId="5675748F" w14:textId="77777777" w:rsidR="00783140" w:rsidRDefault="00000000">
            <w:r>
              <w:t>5. Future Vision</w:t>
            </w:r>
          </w:p>
        </w:tc>
        <w:tc>
          <w:tcPr>
            <w:tcW w:w="3500" w:type="dxa"/>
          </w:tcPr>
          <w:p w14:paraId="7305760D" w14:textId="77777777" w:rsidR="00783140" w:rsidRDefault="00000000">
            <w:r>
              <w:t>30s</w:t>
            </w:r>
          </w:p>
        </w:tc>
      </w:tr>
      <w:tr w:rsidR="00783140" w14:paraId="7EB9400D" w14:textId="77777777">
        <w:tc>
          <w:tcPr>
            <w:tcW w:w="3500" w:type="dxa"/>
          </w:tcPr>
          <w:p w14:paraId="070EFB93" w14:textId="77777777" w:rsidR="00783140" w:rsidRDefault="00000000">
            <w:r>
              <w:t>6. Closing</w:t>
            </w:r>
          </w:p>
        </w:tc>
        <w:tc>
          <w:tcPr>
            <w:tcW w:w="3500" w:type="dxa"/>
          </w:tcPr>
          <w:p w14:paraId="64D5F231" w14:textId="77777777" w:rsidR="00783140" w:rsidRDefault="00000000">
            <w:r>
              <w:t>15s</w:t>
            </w:r>
          </w:p>
        </w:tc>
      </w:tr>
      <w:tr w:rsidR="00783140" w14:paraId="2B9C5B81" w14:textId="77777777">
        <w:tc>
          <w:tcPr>
            <w:tcW w:w="7000" w:type="dxa"/>
            <w:gridSpan w:val="2"/>
          </w:tcPr>
          <w:p w14:paraId="23DB3566" w14:textId="77777777" w:rsidR="00783140" w:rsidRDefault="00000000">
            <w:pPr>
              <w:jc w:val="right"/>
            </w:pPr>
            <w:r>
              <w:rPr>
                <w:b/>
                <w:bCs/>
              </w:rPr>
              <w:t>Total Presentation Time: 4 minutes</w:t>
            </w:r>
          </w:p>
        </w:tc>
      </w:tr>
      <w:tr w:rsidR="00783140" w14:paraId="4B6BB8EC" w14:textId="77777777">
        <w:tc>
          <w:tcPr>
            <w:tcW w:w="7000" w:type="dxa"/>
            <w:gridSpan w:val="2"/>
            <w:shd w:val="clear" w:color="auto" w:fill="F3F3F3"/>
          </w:tcPr>
          <w:p w14:paraId="286F2859" w14:textId="77777777" w:rsidR="00783140" w:rsidRDefault="00000000">
            <w:pPr>
              <w:jc w:val="center"/>
            </w:pPr>
            <w:r>
              <w:rPr>
                <w:b/>
                <w:bCs/>
              </w:rPr>
              <w:t>Live Demo</w:t>
            </w:r>
          </w:p>
        </w:tc>
      </w:tr>
      <w:tr w:rsidR="00783140" w14:paraId="7469568F" w14:textId="77777777">
        <w:tc>
          <w:tcPr>
            <w:tcW w:w="3500" w:type="dxa"/>
          </w:tcPr>
          <w:p w14:paraId="7EA2005C" w14:textId="77777777" w:rsidR="00783140" w:rsidRDefault="00000000">
            <w:r>
              <w:t>Demonstration &amp; Q&amp;A</w:t>
            </w:r>
          </w:p>
        </w:tc>
        <w:tc>
          <w:tcPr>
            <w:tcW w:w="3500" w:type="dxa"/>
          </w:tcPr>
          <w:p w14:paraId="27F4C654" w14:textId="77777777" w:rsidR="00783140" w:rsidRDefault="00000000">
            <w:r>
              <w:t>No time limit</w:t>
            </w:r>
          </w:p>
        </w:tc>
      </w:tr>
    </w:tbl>
    <w:p w14:paraId="082AA82F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82CCD8" w14:textId="77777777" w:rsidR="00783140" w:rsidRDefault="00000000">
      <w:r>
        <w:pict w14:anchorId="0D1AA0F3">
          <v:rect id="_x0000_i1026" style="width:0;height:1.5pt" o:hralign="center" o:hrstd="t" o:hr="t" fillcolor="#a0a0a0" stroked="f"/>
        </w:pict>
      </w:r>
    </w:p>
    <w:p w14:paraId="1FF95609" w14:textId="77777777" w:rsidR="00783140" w:rsidRDefault="00000000">
      <w:pPr>
        <w:pStyle w:val="2"/>
      </w:pPr>
      <w:bookmarkStart w:id="2" w:name="_uth8c7yhos2c" w:colFirst="0" w:colLast="0"/>
      <w:bookmarkEnd w:id="2"/>
      <w:r>
        <w:t>1. The Problem (20s)</w:t>
      </w:r>
    </w:p>
    <w:p w14:paraId="3B664966" w14:textId="77777777" w:rsidR="00783140" w:rsidRDefault="00000000">
      <w:pPr>
        <w:ind w:left="600" w:right="600"/>
      </w:pPr>
      <w:r>
        <w:t>"In disasters like the Brisbane floods, responders face a brutal bottleneck. Every minute spent searching for survivors is a minute not spent saving them. We asked: what if machines did the finding, so humans could focus on the rescue?"</w:t>
      </w:r>
    </w:p>
    <w:p w14:paraId="5E1A9563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E1CDCF" w14:textId="77777777" w:rsidR="00783140" w:rsidRDefault="00000000">
      <w:r>
        <w:pict w14:anchorId="519D4AF1">
          <v:rect id="_x0000_i1027" style="width:0;height:1.5pt" o:hralign="center" o:hrstd="t" o:hr="t" fillcolor="#a0a0a0" stroked="f"/>
        </w:pict>
      </w:r>
    </w:p>
    <w:p w14:paraId="3DA145AE" w14:textId="77777777" w:rsidR="00783140" w:rsidRDefault="00000000">
      <w:pPr>
        <w:pStyle w:val="2"/>
      </w:pPr>
      <w:bookmarkStart w:id="3" w:name="_4my8azylfm2n" w:colFirst="0" w:colLast="0"/>
      <w:bookmarkEnd w:id="3"/>
      <w:r>
        <w:lastRenderedPageBreak/>
        <w:t>2. The Solution (40s)</w:t>
      </w:r>
    </w:p>
    <w:p w14:paraId="6EFB08FD" w14:textId="77777777" w:rsidR="00783140" w:rsidRDefault="00000000">
      <w:pPr>
        <w:ind w:left="600" w:right="600"/>
      </w:pPr>
      <w:r>
        <w:t>"Meet DR.BOT — an autonomous triage companion. It searches for survivors, assesses urgency through voice or gesture, and reports to a live dashboard in real-time — even without a network. It doesn't replace rescuers; it gives them eyes on the ground before they even arrive."</w:t>
      </w:r>
    </w:p>
    <w:p w14:paraId="2F94B784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1021D" w14:textId="77777777" w:rsidR="00783140" w:rsidRDefault="00000000">
      <w:r>
        <w:pict w14:anchorId="1A50D007">
          <v:rect id="_x0000_i1028" style="width:0;height:1.5pt" o:hralign="center" o:hrstd="t" o:hr="t" fillcolor="#a0a0a0" stroked="f"/>
        </w:pict>
      </w:r>
    </w:p>
    <w:p w14:paraId="79CB1774" w14:textId="77777777" w:rsidR="00783140" w:rsidRDefault="00000000">
      <w:pPr>
        <w:pStyle w:val="2"/>
      </w:pPr>
      <w:bookmarkStart w:id="4" w:name="_ube217saah35" w:colFirst="0" w:colLast="0"/>
      <w:bookmarkEnd w:id="4"/>
      <w:r>
        <w:t>3. Core Technical Highlights (1m 15s)</w:t>
      </w:r>
    </w:p>
    <w:p w14:paraId="7F4FC655" w14:textId="77777777" w:rsidR="00783140" w:rsidRDefault="00000000">
      <w:r>
        <w:t>Pick 3-4 of these depending on what's most stable in your build. Suggested order — most impressive / most defensible first:</w:t>
      </w:r>
    </w:p>
    <w:p w14:paraId="32789B33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6B1CB" w14:textId="77777777" w:rsidR="00783140" w:rsidRDefault="00000000">
      <w:r>
        <w:rPr>
          <w:b/>
          <w:bCs/>
        </w:rPr>
        <w:t>a) Dual-channel interaction (voice-first, gesture-fallback)</w:t>
      </w:r>
    </w:p>
    <w:p w14:paraId="483F9069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93F9EA" w14:textId="77777777" w:rsidR="00783140" w:rsidRDefault="00000000">
      <w:pPr>
        <w:ind w:left="600" w:right="600"/>
      </w:pPr>
      <w:r>
        <w:t>"DR.BOT uses offline speech recognition for triage. If a survivor can't speak, it automatically falls back to hand gesture recognition. This dual-channel interaction ensures no one is missed. Crucially, our architecture is offline-first; data is cached locally and synced the moment a connection returns, ensuring zero data loss in zero-network zones."</w:t>
      </w:r>
    </w:p>
    <w:p w14:paraId="4CE763D1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ED32A6" w14:textId="77777777" w:rsidR="00783140" w:rsidRDefault="00000000">
      <w:r>
        <w:pict w14:anchorId="2949532B">
          <v:rect id="_x0000_i1029" style="width:0;height:1.5pt" o:hralign="center" o:hrstd="t" o:hr="t" fillcolor="#a0a0a0" stroked="f"/>
        </w:pict>
      </w:r>
    </w:p>
    <w:p w14:paraId="1DBCEF76" w14:textId="77777777" w:rsidR="00783140" w:rsidRDefault="00000000">
      <w:r>
        <w:pict w14:anchorId="7D085C0E">
          <v:rect id="_x0000_i1030" style="width:0;height:1.5pt" o:hralign="center" o:hrstd="t" o:hr="t" fillcolor="#a0a0a0" stroked="f"/>
        </w:pict>
      </w:r>
    </w:p>
    <w:p w14:paraId="743B3D95" w14:textId="77777777" w:rsidR="00783140" w:rsidRDefault="00000000">
      <w:pPr>
        <w:pStyle w:val="2"/>
      </w:pPr>
      <w:bookmarkStart w:id="5" w:name="_2g38i9slyiak" w:colFirst="0" w:colLast="0"/>
      <w:bookmarkEnd w:id="5"/>
      <w:r>
        <w:t>4. Architecture (45s)</w:t>
      </w:r>
    </w:p>
    <w:p w14:paraId="1FB6746B" w14:textId="77777777" w:rsidR="00783140" w:rsidRDefault="00000000">
      <w:pPr>
        <w:ind w:left="600" w:right="600"/>
      </w:pPr>
      <w:r>
        <w:t>"Built with YOLO and MediaPipe for detection and Vosk for offline speech, our stack is designed for the edge. Every layer runs locally on-device to maintain reliability where the cloud can't reach."</w:t>
      </w:r>
    </w:p>
    <w:p w14:paraId="359CE6F1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547C9F" w14:textId="77777777" w:rsidR="00783140" w:rsidRDefault="00000000">
      <w:r>
        <w:pict w14:anchorId="44C07135">
          <v:rect id="_x0000_i1031" style="width:0;height:1.5pt" o:hralign="center" o:hrstd="t" o:hr="t" fillcolor="#a0a0a0" stroked="f"/>
        </w:pict>
      </w:r>
    </w:p>
    <w:p w14:paraId="473DCE22" w14:textId="77777777" w:rsidR="00783140" w:rsidRDefault="00000000">
      <w:pPr>
        <w:pStyle w:val="2"/>
      </w:pPr>
      <w:bookmarkStart w:id="6" w:name="_e28ltfmyfbfh" w:colFirst="0" w:colLast="0"/>
      <w:bookmarkEnd w:id="6"/>
      <w:r>
        <w:t>5. Future Vision (30s)</w:t>
      </w:r>
    </w:p>
    <w:p w14:paraId="2919B72F" w14:textId="77777777" w:rsidR="00783140" w:rsidRDefault="00000000">
      <w:pPr>
        <w:ind w:left="600" w:right="600"/>
      </w:pPr>
      <w:r>
        <w:t>"Next, we'll scale with Pi 5 hardware and Starlink integration. We envision a fleet of units that automatically cover for each other if one goes offline, ensuring no zone is ever left unchecked."</w:t>
      </w:r>
    </w:p>
    <w:p w14:paraId="5A954ED4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E032B" w14:textId="77777777" w:rsidR="00783140" w:rsidRDefault="00000000">
      <w:r>
        <w:pict w14:anchorId="25C3DC4A">
          <v:rect id="_x0000_i1032" style="width:0;height:1.5pt" o:hralign="center" o:hrstd="t" o:hr="t" fillcolor="#a0a0a0" stroked="f"/>
        </w:pict>
      </w:r>
    </w:p>
    <w:p w14:paraId="27CC4E88" w14:textId="77777777" w:rsidR="00783140" w:rsidRDefault="00000000">
      <w:pPr>
        <w:pStyle w:val="2"/>
      </w:pPr>
      <w:bookmarkStart w:id="7" w:name="_bnkmjwwa2chp" w:colFirst="0" w:colLast="0"/>
      <w:bookmarkEnd w:id="7"/>
      <w:r>
        <w:lastRenderedPageBreak/>
        <w:t>6. Closing (15s)</w:t>
      </w:r>
    </w:p>
    <w:p w14:paraId="63ED7CF0" w14:textId="77777777" w:rsidR="00783140" w:rsidRDefault="00000000">
      <w:pPr>
        <w:ind w:left="600" w:right="600"/>
      </w:pPr>
      <w:r>
        <w:t>"DR.BOT ensures that when rescuers arrive, they already know where to go and who needs them most. Thank you."</w:t>
      </w:r>
    </w:p>
    <w:p w14:paraId="28DEF29C" w14:textId="77777777" w:rsidR="00783140" w:rsidRDefault="00783140"/>
    <w:p w14:paraId="0C0E01F9" w14:textId="77777777" w:rsidR="00783140" w:rsidRDefault="00000000">
      <w:r>
        <w:pict w14:anchorId="65E6DB25">
          <v:rect id="_x0000_i1033" style="width:0;height:1.5pt" o:hralign="center" o:hrstd="t" o:hr="t" fillcolor="#a0a0a0" stroked="f"/>
        </w:pict>
      </w:r>
    </w:p>
    <w:p w14:paraId="106E62E2" w14:textId="77777777" w:rsidR="00783140" w:rsidRDefault="00000000">
      <w:pPr>
        <w:pStyle w:val="2"/>
      </w:pPr>
      <w:bookmarkStart w:id="8" w:name="_bhcgiucwf7m6" w:colFirst="0" w:colLast="0"/>
      <w:bookmarkEnd w:id="8"/>
      <w:r>
        <w:t>Live Demo (No time limit)</w:t>
      </w:r>
    </w:p>
    <w:p w14:paraId="75D43F21" w14:textId="77777777" w:rsidR="00783140" w:rsidRDefault="00000000">
      <w:pPr>
        <w:ind w:left="600" w:right="600"/>
      </w:pPr>
      <w:r>
        <w:t>"We'll now demonstrate DR.BOT in action. As you'll see in this presentation, the device locks onto a person, conducts a voice triage, and instantly populates our command dashboard with a prioritized medical report. Watch how the offline sync handles the data transfer seamlessly."</w:t>
      </w:r>
    </w:p>
    <w:p w14:paraId="6A86DCAE" w14:textId="77777777" w:rsidR="00783140" w:rsidRDefault="00783140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CCFD9D" w14:textId="77777777" w:rsidR="00783140" w:rsidRDefault="00000000">
      <w:r>
        <w:pict w14:anchorId="64721998">
          <v:rect id="_x0000_i1034" style="width:0;height:1.5pt" o:hralign="center" o:hrstd="t" o:hr="t" fillcolor="#a0a0a0" stroked="f"/>
        </w:pict>
      </w:r>
    </w:p>
    <w:p w14:paraId="1D2A5A49" w14:textId="77777777" w:rsidR="00783140" w:rsidRDefault="00000000">
      <w:pPr>
        <w:pStyle w:val="2"/>
      </w:pPr>
      <w:bookmarkStart w:id="9" w:name="_rw1y513ifcew" w:colFirst="0" w:colLast="0"/>
      <w:bookmarkEnd w:id="9"/>
      <w:r>
        <w:t>Notes for the team</w:t>
      </w:r>
    </w:p>
    <w:p w14:paraId="7CD66BB9" w14:textId="77777777" w:rsidR="00783140" w:rsidRDefault="00000000">
      <w:pPr>
        <w:numPr>
          <w:ilvl w:val="0"/>
          <w:numId w:val="1"/>
        </w:numPr>
      </w:pPr>
      <w:r>
        <w:rPr>
          <w:b/>
          <w:bCs/>
        </w:rPr>
        <w:t>Assign speaking roles</w:t>
      </w:r>
      <w:r>
        <w:t xml:space="preserve"> — decide who covers which section now, rehearse transitions so it doesn't feel like four separate speeches stitched together</w:t>
      </w:r>
    </w:p>
    <w:p w14:paraId="48EF83CE" w14:textId="77777777" w:rsidR="00783140" w:rsidRDefault="00000000">
      <w:pPr>
        <w:numPr>
          <w:ilvl w:val="0"/>
          <w:numId w:val="1"/>
        </w:numPr>
      </w:pPr>
      <w:r>
        <w:rPr>
          <w:b/>
          <w:bCs/>
        </w:rPr>
        <w:t>Time yourselves once fully out loud</w:t>
      </w:r>
      <w:r>
        <w:t xml:space="preserve"> — 6-7 min target, judges usually cut off at a hard limit</w:t>
      </w:r>
    </w:p>
    <w:p w14:paraId="27A04962" w14:textId="77777777" w:rsidR="00783140" w:rsidRDefault="00000000">
      <w:pPr>
        <w:numPr>
          <w:ilvl w:val="0"/>
          <w:numId w:val="1"/>
        </w:numPr>
      </w:pPr>
      <w:r>
        <w:rPr>
          <w:b/>
          <w:bCs/>
        </w:rPr>
        <w:t>Have a backup plan for the demo</w:t>
      </w:r>
      <w:r>
        <w:t xml:space="preserve"> — if voice/gesture recognition is unreliable live, consider running </w:t>
      </w:r>
      <w:r>
        <w:rPr>
          <w:rFonts w:ascii="Roboto Mono" w:eastAsia="Roboto Mono" w:hAnsi="Roboto Mono" w:cs="Roboto Mono"/>
          <w:color w:val="188038"/>
        </w:rPr>
        <w:t>seed_demo.py</w:t>
      </w:r>
      <w:r>
        <w:t xml:space="preserve"> in a second browser tab as a silent fallback to show the dashboard populated, in case the live device hiccups</w:t>
      </w:r>
    </w:p>
    <w:p w14:paraId="4B2BFC62" w14:textId="77777777" w:rsidR="00783140" w:rsidRDefault="00000000">
      <w:pPr>
        <w:numPr>
          <w:ilvl w:val="0"/>
          <w:numId w:val="1"/>
        </w:numPr>
      </w:pPr>
      <w:r>
        <w:rPr>
          <w:b/>
          <w:bCs/>
        </w:rPr>
        <w:t>Reset the dashboard before presenting</w:t>
      </w:r>
      <w:r>
        <w:t xml:space="preserve">: run </w:t>
      </w:r>
      <w:r>
        <w:rPr>
          <w:rFonts w:ascii="Roboto Mono" w:eastAsia="Roboto Mono" w:hAnsi="Roboto Mono" w:cs="Roboto Mono"/>
          <w:color w:val="188038"/>
        </w:rPr>
        <w:t>python seed_demo.py --clear</w:t>
      </w:r>
      <w:r>
        <w:t xml:space="preserve"> right before you go on, so judges see a clean, believable state — not leftover test data</w:t>
      </w:r>
    </w:p>
    <w:p w14:paraId="717E15E3" w14:textId="77777777" w:rsidR="00783140" w:rsidRDefault="00783140"/>
    <w:p w14:paraId="0B9CFDA2" w14:textId="13CF4029" w:rsidR="00883A8C" w:rsidRDefault="00883A8C">
      <w:r>
        <w:rPr>
          <w:rFonts w:hint="eastAsia"/>
        </w:rPr>
        <w:t>技术点：</w:t>
      </w:r>
    </w:p>
    <w:p w14:paraId="0D3C0358" w14:textId="49E302CE" w:rsidR="00883A8C" w:rsidRDefault="00883A8C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目标识别，在灾后环境下找到受灾人员。理想：采用</w:t>
      </w:r>
      <w:r>
        <w:rPr>
          <w:rFonts w:hint="eastAsia"/>
        </w:rPr>
        <w:t>RBG</w:t>
      </w:r>
      <w:r>
        <w:rPr>
          <w:rFonts w:hint="eastAsia"/>
        </w:rPr>
        <w:t>和热感应同时寻找生命体征</w:t>
      </w:r>
    </w:p>
    <w:p w14:paraId="5FF408BF" w14:textId="68202653" w:rsidR="00883A8C" w:rsidRDefault="00883A8C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受灾环境建模，可搭载点云</w:t>
      </w:r>
      <w:r>
        <w:rPr>
          <w:rFonts w:hint="eastAsia"/>
        </w:rPr>
        <w:t>/</w:t>
      </w:r>
      <w:r>
        <w:rPr>
          <w:rFonts w:hint="eastAsia"/>
        </w:rPr>
        <w:t>雷达，以实现受灾区域的环境建模，实现自动避障</w:t>
      </w:r>
    </w:p>
    <w:p w14:paraId="39696431" w14:textId="6BCD79B9" w:rsidR="00883A8C" w:rsidRDefault="00883A8C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语音问询系统，搭载手势识别，</w:t>
      </w:r>
      <w:r>
        <w:rPr>
          <w:rFonts w:hint="eastAsia"/>
        </w:rPr>
        <w:t>AI</w:t>
      </w:r>
      <w:r>
        <w:rPr>
          <w:rFonts w:hint="eastAsia"/>
        </w:rPr>
        <w:t>总结信息回传</w:t>
      </w:r>
      <w:r>
        <w:rPr>
          <w:rFonts w:hint="eastAsia"/>
        </w:rPr>
        <w:t xml:space="preserve"> </w:t>
      </w:r>
      <w:r>
        <w:rPr>
          <w:rFonts w:hint="eastAsia"/>
        </w:rPr>
        <w:t>支持</w:t>
      </w:r>
      <w:r>
        <w:rPr>
          <w:rFonts w:hint="eastAsia"/>
        </w:rPr>
        <w:t>online</w:t>
      </w:r>
      <w:r>
        <w:rPr>
          <w:rFonts w:hint="eastAsia"/>
        </w:rPr>
        <w:t>和</w:t>
      </w:r>
      <w:r>
        <w:rPr>
          <w:rFonts w:hint="eastAsia"/>
        </w:rPr>
        <w:t>offline</w:t>
      </w:r>
      <w:r>
        <w:rPr>
          <w:rFonts w:hint="eastAsia"/>
        </w:rPr>
        <w:t>版本</w:t>
      </w:r>
    </w:p>
    <w:p w14:paraId="0C6A329A" w14:textId="2BD25567" w:rsidR="00883A8C" w:rsidRDefault="00883A8C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实时地图</w:t>
      </w:r>
      <w:r w:rsidR="00327C04">
        <w:rPr>
          <w:rFonts w:hint="eastAsia"/>
        </w:rPr>
        <w:t>dashboard</w:t>
      </w:r>
      <w:r>
        <w:rPr>
          <w:rFonts w:hint="eastAsia"/>
        </w:rPr>
        <w:t>，记录机器位置和受灾人员位置</w:t>
      </w:r>
      <w:r w:rsidR="00327C04">
        <w:rPr>
          <w:rFonts w:hint="eastAsia"/>
        </w:rPr>
        <w:t>及情况。</w:t>
      </w:r>
    </w:p>
    <w:p w14:paraId="33BC8B97" w14:textId="02FCD4D9" w:rsidR="00327C04" w:rsidRDefault="00327C04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蜂群网络，根据机器状态，位置和受灾区域智能化布局机器位置，以达到高效搜索的目的。</w:t>
      </w:r>
    </w:p>
    <w:p w14:paraId="035FD47E" w14:textId="48AEE675" w:rsidR="00327C04" w:rsidRDefault="00327C04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360</w:t>
      </w:r>
      <w:r>
        <w:rPr>
          <w:rFonts w:hint="eastAsia"/>
        </w:rPr>
        <w:t>旋转摄像头云台，覆盖全方位视觉</w:t>
      </w:r>
    </w:p>
    <w:p w14:paraId="421B19CA" w14:textId="67C6F98C" w:rsidR="00327C04" w:rsidRDefault="00327C04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简易搭载，适配后续机械，适合海陆两栖</w:t>
      </w:r>
    </w:p>
    <w:p w14:paraId="2559B9CB" w14:textId="46962B28" w:rsidR="00327C04" w:rsidRDefault="00327C04" w:rsidP="00883A8C">
      <w:pPr>
        <w:pStyle w:val="a6"/>
        <w:numPr>
          <w:ilvl w:val="0"/>
          <w:numId w:val="1"/>
        </w:numPr>
        <w:ind w:firstLineChars="0"/>
      </w:pPr>
      <w:r>
        <w:rPr>
          <w:rFonts w:hint="eastAsia"/>
        </w:rPr>
        <w:t>为加强信号，可搭载卫星信号传收机</w:t>
      </w:r>
    </w:p>
    <w:p w14:paraId="123A1B13" w14:textId="77777777" w:rsidR="00883A8C" w:rsidRDefault="00883A8C" w:rsidP="00883A8C">
      <w:pPr>
        <w:rPr>
          <w:rFonts w:hint="eastAsia"/>
        </w:rPr>
      </w:pPr>
    </w:p>
    <w:sectPr w:rsidR="00883A8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4F5F5C6-E274-4075-ABA1-6DDAF6E6A3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0174C1-03B3-4565-B916-368025A5B4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FCD960-51BA-45ED-815C-D1290A7C82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C622F"/>
    <w:multiLevelType w:val="multilevel"/>
    <w:tmpl w:val="F24E5DC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51248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40"/>
    <w:rsid w:val="00327C04"/>
    <w:rsid w:val="00783140"/>
    <w:rsid w:val="00820751"/>
    <w:rsid w:val="00883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8AB3D"/>
  <w15:docId w15:val="{E6D9D164-E902-4F91-A655-9663517C1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883A8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496</Words>
  <Characters>2831</Characters>
  <Application>Microsoft Office Word</Application>
  <DocSecurity>0</DocSecurity>
  <Lines>23</Lines>
  <Paragraphs>6</Paragraphs>
  <ScaleCrop>false</ScaleCrop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Yufei He</cp:lastModifiedBy>
  <cp:revision>2</cp:revision>
  <dcterms:created xsi:type="dcterms:W3CDTF">2026-08-09T01:09:00Z</dcterms:created>
  <dcterms:modified xsi:type="dcterms:W3CDTF">2026-08-09T01:29:00Z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2cf0f2ed-36a5-4434-a092-0e443b6c99ce</vt:lpwstr>
  </property>
</Properties>
</file>