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56CF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Arial" w:hAnsi="Arial"/>
          <w:color w:val="000000"/>
          <w:shd w:val="clear" w:color="auto" w:fill="FFFFFF"/>
        </w:rPr>
        <w:t xml:space="preserve">Le code du projet peut être validé si : </w:t>
      </w: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Le projet a été initialisé avec un </w:t>
      </w:r>
      <w:proofErr w:type="spellStart"/>
      <w:r>
        <w:rPr>
          <w:rFonts w:ascii="Arial" w:hAnsi="Arial"/>
          <w:color w:val="000000"/>
          <w:shd w:val="clear" w:color="auto" w:fill="FFFFFF"/>
        </w:rPr>
        <w:t>bundler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comme </w:t>
      </w:r>
      <w:proofErr w:type="spellStart"/>
      <w:r>
        <w:rPr>
          <w:rFonts w:ascii="Arial" w:hAnsi="Arial"/>
          <w:color w:val="000000"/>
          <w:shd w:val="clear" w:color="auto" w:fill="FFFFFF"/>
        </w:rPr>
        <w:t>Create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/>
          <w:color w:val="000000"/>
          <w:shd w:val="clear" w:color="auto" w:fill="FFFFFF"/>
        </w:rPr>
        <w:t>React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App ou Vite.</w:t>
      </w:r>
    </w:p>
    <w:p w14:paraId="6EBC6F91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Arial" w:hAnsi="Arial"/>
          <w:color w:val="000000"/>
          <w:shd w:val="clear" w:color="auto" w:fill="FFFFFF"/>
        </w:rPr>
        <w:t xml:space="preserve"> </w:t>
      </w: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L'étudiant n'a pas utilisé d'autre librairie externe que celles installées de base par </w:t>
      </w:r>
      <w:proofErr w:type="spellStart"/>
      <w:r>
        <w:rPr>
          <w:rFonts w:ascii="Arial" w:hAnsi="Arial"/>
          <w:color w:val="000000"/>
          <w:shd w:val="clear" w:color="auto" w:fill="FFFFFF"/>
        </w:rPr>
        <w:t>Create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/>
          <w:color w:val="000000"/>
          <w:shd w:val="clear" w:color="auto" w:fill="FFFFFF"/>
        </w:rPr>
        <w:t>React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App, excepté </w:t>
      </w:r>
      <w:proofErr w:type="spellStart"/>
      <w:r>
        <w:rPr>
          <w:rFonts w:ascii="Arial" w:hAnsi="Arial"/>
          <w:color w:val="000000"/>
          <w:shd w:val="clear" w:color="auto" w:fill="FFFFFF"/>
        </w:rPr>
        <w:t>React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Router, et potentiellement des librairies de style (</w:t>
      </w:r>
      <w:proofErr w:type="spellStart"/>
      <w:r>
        <w:rPr>
          <w:rFonts w:ascii="Arial" w:hAnsi="Arial"/>
          <w:color w:val="000000"/>
          <w:shd w:val="clear" w:color="auto" w:fill="FFFFFF"/>
        </w:rPr>
        <w:t>node-sass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/>
          <w:color w:val="000000"/>
          <w:shd w:val="clear" w:color="auto" w:fill="FFFFFF"/>
        </w:rPr>
        <w:t>styled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-components, </w:t>
      </w:r>
      <w:proofErr w:type="spellStart"/>
      <w:r>
        <w:rPr>
          <w:rFonts w:ascii="Arial" w:hAnsi="Arial"/>
          <w:color w:val="000000"/>
          <w:shd w:val="clear" w:color="auto" w:fill="FFFFFF"/>
        </w:rPr>
        <w:t>etc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). </w:t>
      </w:r>
    </w:p>
    <w:p w14:paraId="7FBB7D91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Les différentes pages correspondent aux maquettes </w:t>
      </w:r>
      <w:proofErr w:type="spellStart"/>
      <w:r>
        <w:rPr>
          <w:rFonts w:ascii="Arial" w:hAnsi="Arial"/>
          <w:color w:val="000000"/>
          <w:shd w:val="clear" w:color="auto" w:fill="FFFFFF"/>
        </w:rPr>
        <w:t>Figma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. </w:t>
      </w:r>
    </w:p>
    <w:p w14:paraId="17679A98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L'application est responsive : une version mobile existe et correspond aux maquettes </w:t>
      </w:r>
      <w:proofErr w:type="spellStart"/>
      <w:r>
        <w:rPr>
          <w:rFonts w:ascii="Arial" w:hAnsi="Arial"/>
          <w:color w:val="000000"/>
          <w:shd w:val="clear" w:color="auto" w:fill="FFFFFF"/>
        </w:rPr>
        <w:t>Figma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. </w:t>
      </w:r>
    </w:p>
    <w:p w14:paraId="7F13D01E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L’étudiant a structuré les fichiers de son code en une architecture logique.</w:t>
      </w:r>
    </w:p>
    <w:p w14:paraId="1D8A0B0B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Arial" w:hAnsi="Arial"/>
          <w:color w:val="000000"/>
          <w:shd w:val="clear" w:color="auto" w:fill="FFFFFF"/>
        </w:rPr>
        <w:t xml:space="preserve"> </w:t>
      </w: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Il n’y a ni erreur ni warning dans la console. </w:t>
      </w:r>
    </w:p>
    <w:p w14:paraId="63AAAD7E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Le principe "un composant par fichier" est bien respecté. </w:t>
      </w:r>
    </w:p>
    <w:p w14:paraId="06AB7D36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L’étudiant est capable d’expliquer l’initialisation d’une application </w:t>
      </w:r>
      <w:proofErr w:type="spellStart"/>
      <w:r>
        <w:rPr>
          <w:rFonts w:ascii="Arial" w:hAnsi="Arial"/>
          <w:color w:val="000000"/>
          <w:shd w:val="clear" w:color="auto" w:fill="FFFFFF"/>
        </w:rPr>
        <w:t>React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via un </w:t>
      </w:r>
      <w:proofErr w:type="spellStart"/>
      <w:r>
        <w:rPr>
          <w:rFonts w:ascii="Arial" w:hAnsi="Arial"/>
          <w:color w:val="000000"/>
          <w:shd w:val="clear" w:color="auto" w:fill="FFFFFF"/>
        </w:rPr>
        <w:t>bundler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(CRA, Vite...), et de justifier le choix de l’organisation des fichiers. Développer des éléments de l’interface d’un site web grâce à des composants </w:t>
      </w:r>
      <w:proofErr w:type="spellStart"/>
      <w:r>
        <w:rPr>
          <w:rFonts w:ascii="Arial" w:hAnsi="Arial"/>
          <w:color w:val="000000"/>
          <w:shd w:val="clear" w:color="auto" w:fill="FFFFFF"/>
        </w:rPr>
        <w:t>React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Le code du projet peut être validé si : </w:t>
      </w:r>
    </w:p>
    <w:p w14:paraId="24159E3A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Le composant Collapse se ferme et s'ouvre bien au clic de l'utilisateur. Les comportements précisés dans les contraintes fonctionnelles sont respectés. </w:t>
      </w:r>
    </w:p>
    <w:p w14:paraId="4E9A0949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Le composant Collapse est réutilisé entre la page À propos et la page Détails de l'appartement. </w:t>
      </w:r>
    </w:p>
    <w:p w14:paraId="21A18A7A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Le composant </w:t>
      </w:r>
      <w:proofErr w:type="spellStart"/>
      <w:r>
        <w:rPr>
          <w:rFonts w:ascii="Arial" w:hAnsi="Arial"/>
          <w:color w:val="000000"/>
          <w:shd w:val="clear" w:color="auto" w:fill="FFFFFF"/>
        </w:rPr>
        <w:t>Gallery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permet bien de faire défiler les images correspondant à un logement. Les comportements précisés dans les contraintes fonctionnelles sont respectés. </w:t>
      </w:r>
    </w:p>
    <w:p w14:paraId="2F492E13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L'étudiant itère sur le JSON pour afficher les appartements correspondants. </w:t>
      </w:r>
    </w:p>
    <w:p w14:paraId="3E100E8F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L’étudiant est capable d’expliquer le fonctionnement des composants, en particulier du carrousel et du Collapse. </w:t>
      </w:r>
    </w:p>
    <w:p w14:paraId="1184BDCE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L’étudiant est capable d’expliquer à quoi servent les </w:t>
      </w:r>
      <w:proofErr w:type="spellStart"/>
      <w:r>
        <w:rPr>
          <w:rFonts w:ascii="Arial" w:hAnsi="Arial"/>
          <w:color w:val="000000"/>
          <w:shd w:val="clear" w:color="auto" w:fill="FFFFFF"/>
        </w:rPr>
        <w:t>props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et le state dans une application </w:t>
      </w:r>
      <w:proofErr w:type="spellStart"/>
      <w:r>
        <w:rPr>
          <w:rFonts w:ascii="Arial" w:hAnsi="Arial"/>
          <w:color w:val="000000"/>
          <w:shd w:val="clear" w:color="auto" w:fill="FFFFFF"/>
        </w:rPr>
        <w:t>React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. </w:t>
      </w:r>
    </w:p>
    <w:p w14:paraId="3399D1E9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Arial" w:hAnsi="Arial"/>
          <w:color w:val="000000"/>
          <w:shd w:val="clear" w:color="auto" w:fill="FFFFFF"/>
        </w:rPr>
        <w:t xml:space="preserve">Configurer la navigation entre les pages de l’application avec </w:t>
      </w:r>
      <w:proofErr w:type="spellStart"/>
      <w:r>
        <w:rPr>
          <w:rFonts w:ascii="Arial" w:hAnsi="Arial"/>
          <w:color w:val="000000"/>
          <w:shd w:val="clear" w:color="auto" w:fill="FFFFFF"/>
        </w:rPr>
        <w:t>React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Router Le code des routes présent dans le repo GitHub de l’application complète peut être validé si : </w:t>
      </w: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Une page 404 est renvoyée pour chaque route inexistante. </w:t>
      </w:r>
    </w:p>
    <w:p w14:paraId="132E0489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La logique de </w:t>
      </w:r>
      <w:proofErr w:type="spellStart"/>
      <w:r>
        <w:rPr>
          <w:rFonts w:ascii="Arial" w:hAnsi="Arial"/>
          <w:color w:val="000000"/>
          <w:shd w:val="clear" w:color="auto" w:fill="FFFFFF"/>
        </w:rPr>
        <w:t>routing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est gérée dans un seul fichier. </w:t>
      </w:r>
    </w:p>
    <w:p w14:paraId="68BAD8A9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Arial" w:hAnsi="Arial"/>
          <w:color w:val="000000"/>
          <w:shd w:val="clear" w:color="auto" w:fill="FFFFFF"/>
        </w:rPr>
        <w:t xml:space="preserve">Le repo GitHub de l’application complète peut être validé si : </w:t>
      </w:r>
    </w:p>
    <w:p w14:paraId="7A0F5AF6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lastRenderedPageBreak/>
        <w:t>❒</w:t>
      </w:r>
      <w:r>
        <w:rPr>
          <w:rFonts w:ascii="Arial" w:hAnsi="Arial"/>
          <w:color w:val="000000"/>
          <w:shd w:val="clear" w:color="auto" w:fill="FFFFFF"/>
        </w:rPr>
        <w:t xml:space="preserve"> Le composant de vue détaillée d'un appartement charge les informations de l'appartement correspondant, avec </w:t>
      </w:r>
      <w:proofErr w:type="spellStart"/>
      <w:r>
        <w:rPr>
          <w:rFonts w:ascii="Arial" w:hAnsi="Arial"/>
          <w:color w:val="000000"/>
          <w:shd w:val="clear" w:color="auto" w:fill="FFFFFF"/>
        </w:rPr>
        <w:t>l'id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de l'appartement passé en paramètre dans l'URL. </w:t>
      </w:r>
    </w:p>
    <w:p w14:paraId="339C30A6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Les appartements sur la page d'accueil sont des liens cliquables gérés par </w:t>
      </w:r>
      <w:proofErr w:type="spellStart"/>
      <w:r>
        <w:rPr>
          <w:rFonts w:ascii="Arial" w:hAnsi="Arial"/>
          <w:color w:val="000000"/>
          <w:shd w:val="clear" w:color="auto" w:fill="FFFFFF"/>
        </w:rPr>
        <w:t>React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Router. </w:t>
      </w:r>
    </w:p>
    <w:p w14:paraId="37913250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La page 404 est renvoyée si l'utilisateur modifie </w:t>
      </w:r>
      <w:proofErr w:type="spellStart"/>
      <w:r>
        <w:rPr>
          <w:rFonts w:ascii="Arial" w:hAnsi="Arial"/>
          <w:color w:val="000000"/>
          <w:shd w:val="clear" w:color="auto" w:fill="FFFFFF"/>
        </w:rPr>
        <w:t>l'id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de l'appartement dans l'URL et renseigne un id inexistant. </w:t>
      </w:r>
    </w:p>
    <w:p w14:paraId="402BFA66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L’étudiant est capable d’expliquer le fonctionnement de la navigation entre les pages. Développer une interface web avec </w:t>
      </w:r>
      <w:proofErr w:type="spellStart"/>
      <w:r>
        <w:rPr>
          <w:rFonts w:ascii="Arial" w:hAnsi="Arial"/>
          <w:color w:val="000000"/>
          <w:shd w:val="clear" w:color="auto" w:fill="FFFFFF"/>
        </w:rPr>
        <w:t>Sass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(Seulement pour les étudiants du parcours Développeur Web. Ne peut faire l'objet d'un refus pour les étudiants du parcours Intégrateur Web) </w:t>
      </w:r>
    </w:p>
    <w:p w14:paraId="7EEF04FE" w14:textId="77777777" w:rsidR="009F39CB" w:rsidRDefault="00DD68CF">
      <w:pPr>
        <w:rPr>
          <w:rFonts w:ascii="Arial" w:hAnsi="Arial"/>
          <w:color w:val="000000"/>
          <w:shd w:val="clear" w:color="auto" w:fill="FFFFFF"/>
        </w:rPr>
      </w:pP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Le code de l'interface est développé en utilisant </w:t>
      </w:r>
      <w:proofErr w:type="spellStart"/>
      <w:r>
        <w:rPr>
          <w:rFonts w:ascii="Arial" w:hAnsi="Arial"/>
          <w:color w:val="000000"/>
          <w:shd w:val="clear" w:color="auto" w:fill="FFFFFF"/>
        </w:rPr>
        <w:t>Sass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pour générer le style CSS. Mettre en </w:t>
      </w:r>
      <w:proofErr w:type="spellStart"/>
      <w:r>
        <w:rPr>
          <w:rFonts w:ascii="Arial" w:hAnsi="Arial"/>
          <w:color w:val="000000"/>
          <w:shd w:val="clear" w:color="auto" w:fill="FFFFFF"/>
        </w:rPr>
        <w:t>oeuvre</w:t>
      </w:r>
      <w:proofErr w:type="spellEnd"/>
      <w:r>
        <w:rPr>
          <w:rFonts w:ascii="Arial" w:hAnsi="Arial"/>
          <w:color w:val="000000"/>
          <w:shd w:val="clear" w:color="auto" w:fill="FFFFFF"/>
        </w:rPr>
        <w:t xml:space="preserve"> des animations CSS (Seulement pour les étudiants du parcours Développeur Web. Ne peut faire l'objet d'un refus pour les étudiants du parcours Intégrateur Web)</w:t>
      </w:r>
    </w:p>
    <w:p w14:paraId="62B6F7B4" w14:textId="7231E36F" w:rsidR="009763A1" w:rsidRDefault="00DD68CF">
      <w:r>
        <w:rPr>
          <w:rFonts w:ascii="Arial" w:hAnsi="Arial"/>
          <w:color w:val="000000"/>
          <w:shd w:val="clear" w:color="auto" w:fill="FFFFFF"/>
        </w:rPr>
        <w:t xml:space="preserve"> </w:t>
      </w:r>
      <w:r>
        <w:rPr>
          <w:rFonts w:ascii="Segoe UI Symbol" w:hAnsi="Segoe UI Symbol" w:cs="Segoe UI Symbol"/>
          <w:color w:val="000000"/>
          <w:shd w:val="clear" w:color="auto" w:fill="FFFFFF"/>
        </w:rPr>
        <w:t>❒</w:t>
      </w:r>
      <w:r>
        <w:rPr>
          <w:rFonts w:ascii="Arial" w:hAnsi="Arial"/>
          <w:color w:val="000000"/>
          <w:shd w:val="clear" w:color="auto" w:fill="FFFFFF"/>
        </w:rPr>
        <w:t xml:space="preserve"> Les animations des éléments Collapses respectent le prototype fourni (rotation de la flèche et apparition progressive du contenu).</w:t>
      </w:r>
    </w:p>
    <w:sectPr w:rsidR="00976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8CF"/>
    <w:rsid w:val="00582BD1"/>
    <w:rsid w:val="006E1141"/>
    <w:rsid w:val="009763A1"/>
    <w:rsid w:val="009F39CB"/>
    <w:rsid w:val="00A16B98"/>
    <w:rsid w:val="00B70655"/>
    <w:rsid w:val="00DD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FB5864"/>
  <w15:chartTrackingRefBased/>
  <w15:docId w15:val="{641ADA36-C00B-1C49-AA16-D4BFBEC9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6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6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6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6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6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6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6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6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6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6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6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6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68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68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68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68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68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68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6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6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6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6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6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68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68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68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6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68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6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482</Words>
  <Characters>2593</Characters>
  <Application>Microsoft Office Word</Application>
  <DocSecurity>0</DocSecurity>
  <Lines>38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Danick Delaroche</dc:creator>
  <cp:keywords/>
  <dc:description/>
  <cp:lastModifiedBy>Danick Delaroche</cp:lastModifiedBy>
  <cp:revision>2</cp:revision>
  <dcterms:created xsi:type="dcterms:W3CDTF">2026-02-19T17:32:00Z</dcterms:created>
  <dcterms:modified xsi:type="dcterms:W3CDTF">2026-03-03T13:08:00Z</dcterms:modified>
</cp:coreProperties>
</file>