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35u7tz1sa0d" w:id="0"/>
      <w:bookmarkEnd w:id="0"/>
      <w:r w:rsidDel="00000000" w:rsidR="00000000" w:rsidRPr="00000000">
        <w:rPr>
          <w:rtl w:val="0"/>
        </w:rPr>
        <w:t xml:space="preserve">Entornos de desarrollo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acxhsfm1f8h0" w:id="1"/>
      <w:bookmarkEnd w:id="1"/>
      <w:r w:rsidDel="00000000" w:rsidR="00000000" w:rsidRPr="00000000">
        <w:rPr>
          <w:rtl w:val="0"/>
        </w:rPr>
        <w:t xml:space="preserve">Práctica diagrama de clases UML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En esta práctica, voy a seguir el ejemplo resuelto propuesto en </w:t>
      </w:r>
      <w:r w:rsidDel="00000000" w:rsidR="00000000" w:rsidRPr="00000000">
        <w:rPr>
          <w:rtl w:val="0"/>
        </w:rPr>
        <w:t xml:space="preserve">aules</w:t>
      </w:r>
      <w:r w:rsidDel="00000000" w:rsidR="00000000" w:rsidRPr="00000000">
        <w:rPr>
          <w:rtl w:val="0"/>
        </w:rPr>
        <w:t xml:space="preserve"> para completar un ejercicio de desarrollo de diagramas de clase utilizando el plugin PlantUML integrado en el entorno IntellIJ.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primer paso para esto es instalar dicho plugin, así que desde la pestaña de inicio de Intellij me dirijo al apartado de plugins, busco plantuml y lo instalo: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He creado un repositorio en github llamado UMLClasesDanielColl en el que iré guardando el proceso y donde se podrá apreciar el resultado final. Este es el enlace: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https://github.com/Daniclo/UMLClasesDanielColl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9500" cy="1104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Ahora si voy a empezar con la práctica. El enunciado nos proporciona información sobre un diagrama de clases que tenemos que generar para realizar el programa que nos ha pedido una asociación para ayudarla a gestionar sus datos: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9150" cy="40767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En base a este enunciado, el primer paso es identificar las clases que van a componer mi diagrama. En este caso serán las siguientes: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Miembro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Miembro de la junta directiva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Conferencia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Reunión de la junta directiva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Localización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Persona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Asociación (AAUOC)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Una vez identificadas las clases que hacen falta, voy a crearlas en plantUML de la siguiente forma. Primero creo un archivo de PlantUML. Aparecerá un código de ejemplo pero voy a eliminarlo para escribir desde 0. Para crear una clase simplemente escribo class, el nombre de la clase y añado unas llaves: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4375" cy="2562225"/>
            <wp:effectExtent b="0" l="0" r="0" t="0"/>
            <wp:docPr id="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Pero estas clases están vacías y no interaccionan entre ellas. Eso me lleva directamente al siguiente paso. Toca decidir las interacciones y relaciones entre estas clases que he creado.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La clase Asociación va a ser la clase principal del proyecto y de ella van a heredar las clases Persona, Localización y Evento: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Desde la clase Persona nacerá la subclase Miembro y como subclase de esta, MiembroJuntaDirectiva: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3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De la clase Evento nacen 2 subclases: Conferencia y ReuniónJuntaDirectiva: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Y por último añadimos algunas relaciones: Conferencia con Persona (personas que atienden/dan la conferencia), ReunionJuntaDirectiva con MiembroJuntaDirectiva (miembros de la junta atienden a la reunión/la convocan), Miembro con Evento (los miembros de cualquier tipo atienden a eventos de cualquier tipo) y Evento con Localización (cada evento tiene un lugar). Estas relaciones las completaré más adelante: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6175" cy="2514600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57625" cy="6867525"/>
            <wp:effectExtent b="0" l="0" r="0" t="0"/>
            <wp:docPr id="2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Este es el resultado de las interacciones del diagrama.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Ahora, para continuar, voy a completar cada clase con sus atributos y métodos. No sin antes hacer el primer commit del proyecto: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Voy a comenzar con los atributos. De cada Persona queremos almacenar su nombre: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90650" cy="6953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52525" cy="8572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De cada evento vamos a incluir los datos fecha y descripción: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43075" cy="914400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43025" cy="9334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Para las localizaciones quiero almacenar una descripción y una dirección: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66875" cy="8763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38275" cy="990600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De los miembros nos interesa el nombre, pero no hace falta añadirlo porque heredan de Persona, y adicionalmente, el email: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23975" cy="74295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28700" cy="77152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Y por último, en las conferencias vamos a almacenar, además de los atributos propios de los eventos, el número máximo de asistentes: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90700" cy="7143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43050" cy="752475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Estos serían todos los atributos que este programa va a almacenar. Para los métodos, la asociación de antiguos alumnos nos ha dejado estas indicaciones: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33675" cy="2257425"/>
            <wp:effectExtent b="0" l="0" r="0" t="0"/>
            <wp:docPr id="2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Voy a comenzar por la clase Asociación, desde la cual se van a poder añadir Personas, Localizaciones y Eventos nuevos con 3 métodos diferentes. También se podrá informar a los miembros de que existe un nuevo evento con otro método y un último permitirá a estos confirmar su asistencia: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86063" cy="1609725"/>
            <wp:effectExtent b="0" l="0" r="0" 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325" cy="1333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También voy a añadirle a la clase Evento un método que permita asignar a cada evento una localización: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38525" cy="1190625"/>
            <wp:effectExtent b="0" l="0" r="0" t="0"/>
            <wp:docPr id="3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09850" cy="1019175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Con esto ya están añadidos todos los atributos y métodos de cada clase, y por ahora el diagrama se ve así: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04928" cy="805338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4928" cy="805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El último paso para completar este diagrama es establecer la cardinalidad y navegabilidad de las relaciones. Como no hay indicaciones al respecto, todas las relaciones serán bidireccionales.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Comenzaré por completar las relaciones que creé antes que no eran herencias: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0025" cy="6067425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Ahora voy a sustituir las flechas que apuntan desde Evento, Persona y Localización hasta </w:t>
      </w:r>
      <w:r w:rsidDel="00000000" w:rsidR="00000000" w:rsidRPr="00000000">
        <w:rPr>
          <w:rtl w:val="0"/>
        </w:rPr>
        <w:t xml:space="preserve">Asociacion</w:t>
      </w:r>
      <w:r w:rsidDel="00000000" w:rsidR="00000000" w:rsidRPr="00000000">
        <w:rPr>
          <w:rtl w:val="0"/>
        </w:rPr>
        <w:t xml:space="preserve"> por diamantes de relación, como indica en la tarea guiada: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7900" cy="70485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4150" cy="1485900"/>
            <wp:effectExtent b="0" l="0" r="0" t="0"/>
            <wp:docPr id="2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Y con esto, el diagrama de clases ya cumple todos los requisitos que exige la asociación. El resultado final del diagrama es el siguiente: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81338" cy="6518955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6518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Para finalizar, </w:t>
      </w:r>
      <w:r w:rsidDel="00000000" w:rsidR="00000000" w:rsidRPr="00000000">
        <w:rPr>
          <w:rtl w:val="0"/>
        </w:rPr>
        <w:t xml:space="preserve">realizo</w:t>
      </w:r>
      <w:r w:rsidDel="00000000" w:rsidR="00000000" w:rsidRPr="00000000">
        <w:rPr>
          <w:rtl w:val="0"/>
        </w:rPr>
        <w:t xml:space="preserve"> el último commit y el último push a github, y adjunto este documento en formato doc y en formato pdf al repositorio remoto: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05050" cy="4762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1975" cy="1590675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41" w:type="default"/>
      <w:headerReference r:id="rId42" w:type="first"/>
      <w:footerReference r:id="rId4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  <w:t xml:space="preserve">27-04-2023</w:t>
      <w:tab/>
      <w:tab/>
      <w:tab/>
      <w:tab/>
      <w:tab/>
      <w:tab/>
      <w:tab/>
      <w:tab/>
      <w:t xml:space="preserve">Daniel Coll Fernández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0.png"/><Relationship Id="rId20" Type="http://schemas.openxmlformats.org/officeDocument/2006/relationships/image" Target="media/image31.png"/><Relationship Id="rId42" Type="http://schemas.openxmlformats.org/officeDocument/2006/relationships/header" Target="header2.xml"/><Relationship Id="rId41" Type="http://schemas.openxmlformats.org/officeDocument/2006/relationships/header" Target="header1.xml"/><Relationship Id="rId22" Type="http://schemas.openxmlformats.org/officeDocument/2006/relationships/image" Target="media/image18.png"/><Relationship Id="rId21" Type="http://schemas.openxmlformats.org/officeDocument/2006/relationships/image" Target="media/image6.png"/><Relationship Id="rId43" Type="http://schemas.openxmlformats.org/officeDocument/2006/relationships/footer" Target="footer1.xml"/><Relationship Id="rId24" Type="http://schemas.openxmlformats.org/officeDocument/2006/relationships/image" Target="media/image5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1.png"/><Relationship Id="rId25" Type="http://schemas.openxmlformats.org/officeDocument/2006/relationships/image" Target="media/image9.png"/><Relationship Id="rId28" Type="http://schemas.openxmlformats.org/officeDocument/2006/relationships/image" Target="media/image29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33.png"/><Relationship Id="rId7" Type="http://schemas.openxmlformats.org/officeDocument/2006/relationships/hyperlink" Target="https://github.com/Daniclo/UMLClasesDanielCol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22.png"/><Relationship Id="rId30" Type="http://schemas.openxmlformats.org/officeDocument/2006/relationships/image" Target="media/image2.png"/><Relationship Id="rId11" Type="http://schemas.openxmlformats.org/officeDocument/2006/relationships/image" Target="media/image26.png"/><Relationship Id="rId33" Type="http://schemas.openxmlformats.org/officeDocument/2006/relationships/image" Target="media/image7.png"/><Relationship Id="rId10" Type="http://schemas.openxmlformats.org/officeDocument/2006/relationships/image" Target="media/image28.png"/><Relationship Id="rId32" Type="http://schemas.openxmlformats.org/officeDocument/2006/relationships/image" Target="media/image17.png"/><Relationship Id="rId13" Type="http://schemas.openxmlformats.org/officeDocument/2006/relationships/image" Target="media/image20.png"/><Relationship Id="rId35" Type="http://schemas.openxmlformats.org/officeDocument/2006/relationships/image" Target="media/image23.png"/><Relationship Id="rId12" Type="http://schemas.openxmlformats.org/officeDocument/2006/relationships/image" Target="media/image10.png"/><Relationship Id="rId34" Type="http://schemas.openxmlformats.org/officeDocument/2006/relationships/image" Target="media/image4.png"/><Relationship Id="rId15" Type="http://schemas.openxmlformats.org/officeDocument/2006/relationships/image" Target="media/image34.png"/><Relationship Id="rId37" Type="http://schemas.openxmlformats.org/officeDocument/2006/relationships/image" Target="media/image32.png"/><Relationship Id="rId14" Type="http://schemas.openxmlformats.org/officeDocument/2006/relationships/image" Target="media/image15.png"/><Relationship Id="rId36" Type="http://schemas.openxmlformats.org/officeDocument/2006/relationships/image" Target="media/image25.png"/><Relationship Id="rId17" Type="http://schemas.openxmlformats.org/officeDocument/2006/relationships/image" Target="media/image13.png"/><Relationship Id="rId39" Type="http://schemas.openxmlformats.org/officeDocument/2006/relationships/image" Target="media/image12.png"/><Relationship Id="rId16" Type="http://schemas.openxmlformats.org/officeDocument/2006/relationships/image" Target="media/image16.png"/><Relationship Id="rId38" Type="http://schemas.openxmlformats.org/officeDocument/2006/relationships/image" Target="media/image24.png"/><Relationship Id="rId19" Type="http://schemas.openxmlformats.org/officeDocument/2006/relationships/image" Target="media/image14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