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rPr>
          <w:rFonts w:ascii="Calibri" w:cs="Calibri" w:eastAsia="Calibri" w:hAnsi="Calibri"/>
        </w:rPr>
      </w:pPr>
      <w:r>
        <w:rPr>
          <w:rtl w:val="0"/>
        </w:rPr>
      </w:r>
    </w:p>
    <w:p w:rsidR="00000000" w:rsidDel="00000000" w:rsidP="00000000" w:rsidRDefault="00000000" w:rsidRPr="00000000" w14:paraId="00000002">
      <w:pPr>
        <w:spacing w:after="120" w:before="120" w:line="240" w:lineRule="auto"/>
        <w:jc w:val="center"/>
        <w:rPr>
          <w:rFonts w:ascii="Calibri" w:cs="Calibri" w:eastAsia="Calibri" w:hAnsi="Calibri"/>
        </w:rPr>
      </w:pPr>
      <w:r>
        <w:rPr>
          <w:rFonts w:ascii="Calibri" w:cs="Calibri" w:eastAsia="Calibri" w:hAnsi="Calibri"/>
        </w:rPr>
        <w:drawing>
          <wp:inline distB="0" distT="0" distL="0" distR="0">
            <wp:extent cx="2707537" cy="83209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Pr>
          <w:rtl w:val="0"/>
        </w:rPr>
      </w:r>
    </w:p>
    <w:p w:rsidR="00000000" w:rsidDel="00000000" w:rsidP="00000000" w:rsidRDefault="00000000" w:rsidRPr="00000000" w14:paraId="00000003">
      <w:pPr>
        <w:spacing w:after="120" w:before="120" w:line="240" w:lineRule="auto"/>
        <w:rPr>
          <w:rFonts w:ascii="Calibri" w:cs="Calibri" w:eastAsia="Calibri" w:hAnsi="Calibri"/>
        </w:rPr>
      </w:pPr>
      <w:r>
        <w:rPr>
          <w:rtl w:val="0"/>
        </w:rPr>
      </w:r>
    </w:p>
    <w:p w:rsidR="00000000" w:rsidDel="00000000" w:rsidP="00000000" w:rsidRDefault="00000000" w:rsidRPr="00000000" w14:paraId="00000004">
      <w:pPr>
        <w:spacing w:after="120" w:before="120" w:line="240" w:lineRule="auto"/>
        <w:rPr>
          <w:rFonts w:ascii="Calibri" w:cs="Calibri" w:eastAsia="Calibri" w:hAnsi="Calibri"/>
        </w:rPr>
      </w:pPr>
      <w:r>
        <w:rPr>
          <w:rtl w:val="0"/>
        </w:rPr>
      </w:r>
    </w:p>
    <w:p w:rsidR="00000000" w:rsidDel="00000000" w:rsidP="00000000" w:rsidRDefault="00000000" w:rsidRPr="00000000" w14:paraId="00000005">
      <w:pPr>
        <w:spacing w:after="120" w:before="120" w:line="240" w:lineRule="auto"/>
        <w:rPr>
          <w:rFonts w:ascii="Calibri" w:cs="Calibri" w:eastAsia="Calibri" w:hAnsi="Calibri"/>
        </w:rPr>
      </w:pPr>
      <w:r>
        <w:rPr>
          <w:rtl w:val="0"/>
        </w:rPr>
      </w:r>
    </w:p>
    <w:p w:rsidR="00000000" w:rsidDel="00000000" w:rsidP="00000000" w:rsidRDefault="00000000" w:rsidRPr="00000000" w14:paraId="00000006">
      <w:pPr>
        <w:spacing w:after="120" w:before="120" w:line="240" w:lineRule="auto"/>
        <w:rPr>
          <w:rFonts w:ascii="Calibri" w:cs="Calibri" w:eastAsia="Calibri" w:hAnsi="Calibri"/>
        </w:rPr>
      </w:pPr>
      <w:r>
        <w:rPr>
          <w:rtl w:val="0"/>
        </w:rPr>
      </w:r>
    </w:p>
    <w:p w:rsidR="00000000" w:rsidDel="00000000" w:rsidP="00000000" w:rsidRDefault="00000000" w:rsidRPr="00000000" w14:paraId="00000007">
      <w:pPr>
        <w:spacing w:after="120" w:before="120" w:line="240" w:lineRule="auto"/>
        <w:rPr>
          <w:rFonts w:ascii="Calibri" w:cs="Calibri" w:eastAsia="Calibri" w:hAnsi="Calibri"/>
        </w:rPr>
      </w:pPr>
      <w:r>
        <w:rPr>
          <w:rtl w:val="0"/>
        </w:rPr>
      </w:r>
    </w:p>
    <w:p w:rsidR="00000000" w:rsidDel="00000000" w:rsidP="00000000" w:rsidRDefault="00000000" w:rsidRPr="00000000" w14:paraId="00000008">
      <w:pPr>
        <w:spacing w:after="120" w:before="120" w:line="240" w:lineRule="auto"/>
        <w:rPr>
          <w:rFonts w:ascii="Calibri" w:cs="Calibri" w:eastAsia="Calibri" w:hAnsi="Calibri"/>
        </w:rPr>
      </w:pPr>
      <w:r>
        <w:rPr>
          <w:rtl w:val="0"/>
        </w:rPr>
      </w:r>
    </w:p>
    <w:p w:rsidR="00000000" w:rsidDel="00000000" w:rsidP="00000000" w:rsidRDefault="00000000" w:rsidRPr="00000000" w14:paraId="00000009">
      <w:pPr>
        <w:spacing w:after="120" w:before="120" w:line="240" w:lineRule="auto"/>
        <w:rPr>
          <w:rFonts w:ascii="Calibri" w:cs="Calibri" w:eastAsia="Calibri" w:hAnsi="Calibri"/>
        </w:rPr>
      </w:pPr>
      <w:r>
        <w:rPr>
          <w:rtl w:val="0"/>
        </w:rPr>
      </w:r>
    </w:p>
    <w:p w:rsidR="00000000" w:rsidDel="00000000" w:rsidP="00000000" w:rsidRDefault="00000000" w:rsidRPr="00000000" w14:paraId="0000000A">
      <w:pPr>
        <w:spacing w:after="120" w:before="120" w:line="240" w:lineRule="auto"/>
        <w:jc w:val="center"/>
        <w:rPr>
          <w:rFonts w:ascii="Calibri" w:cs="Calibri" w:eastAsia="Calibri" w:hAnsi="Calibri"/>
          <w:b w:val="1"/>
          <w:bCs w:val="1"/>
          <w:smallCaps w:val="1"/>
          <w:color w:val="c00000"/>
          <w:sz w:val="56"/>
          <w:szCs w:val="56"/>
        </w:rPr>
      </w:pPr>
      <w:r>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w14:paraId="0000000B">
      <w:pPr>
        <w:spacing w:after="120" w:before="120" w:line="240" w:lineRule="auto"/>
        <w:jc w:val="center"/>
        <w:rPr>
          <w:rFonts w:ascii="Calibri" w:cs="Calibri" w:eastAsia="Calibri" w:hAnsi="Calibri"/>
          <w:b w:val="1"/>
          <w:bCs w:val="1"/>
          <w:color w:val="c00000"/>
          <w:sz w:val="44"/>
          <w:szCs w:val="44"/>
        </w:rPr>
      </w:pPr>
      <w:r>
        <w:rPr>
          <w:rFonts w:ascii="Calibri" w:cs="Calibri" w:eastAsia="Calibri" w:hAnsi="Calibri"/>
          <w:b w:val="1"/>
          <w:bCs w:val="1"/>
          <w:color w:val="c00000"/>
          <w:sz w:val="44"/>
          <w:szCs w:val="44"/>
          <w:rtl w:val="0"/>
        </w:rPr>
        <w:t xml:space="preserve">Report 2 – Project Management Plan</w:t>
      </w:r>
    </w:p>
    <w:p w:rsidR="00000000" w:rsidDel="00000000" w:rsidP="00000000" w:rsidRDefault="00000000" w:rsidRPr="00000000" w14:paraId="0000000C">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0D">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0E">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0F">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10">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11">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12">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13">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14">
      <w:pPr>
        <w:spacing w:after="120" w:before="120" w:line="240" w:lineRule="auto"/>
        <w:jc w:val="center"/>
        <w:rPr>
          <w:rFonts w:ascii="Calibri" w:cs="Calibri" w:eastAsia="Calibri" w:hAnsi="Calibri"/>
          <w:b w:val="1"/>
          <w:bCs w:val="1"/>
          <w:sz w:val="44"/>
          <w:szCs w:val="44"/>
        </w:rPr>
      </w:pPr>
      <w:r>
        <w:rPr>
          <w:rtl w:val="0"/>
        </w:rPr>
      </w:r>
    </w:p>
    <w:p w:rsidR="00000000" w:rsidDel="00000000" w:rsidP="00000000" w:rsidRDefault="00000000" w:rsidRPr="00000000" w14:paraId="00000015">
      <w:pPr>
        <w:spacing w:after="120" w:before="120" w:line="240" w:lineRule="auto"/>
        <w:ind w:left="2526" w:right="2171" w:firstLine="0"/>
        <w:jc w:val="center"/>
        <w:rPr>
          <w:rFonts w:ascii="Calibri" w:cs="Calibri" w:eastAsia="Calibri" w:hAnsi="Calibri"/>
          <w:sz w:val="28"/>
          <w:szCs w:val="28"/>
        </w:rPr>
      </w:pPr>
      <w:r>
        <w:rPr>
          <w:rFonts w:ascii="Calibri" w:cs="Calibri" w:eastAsia="Calibri" w:hAnsi="Calibri"/>
          <w:sz w:val="28"/>
          <w:szCs w:val="28"/>
          <w:rtl w:val="0"/>
        </w:rPr>
        <w:t xml:space="preserve">– HCM, October 2026 –</w:t>
      </w:r>
    </w:p>
    <w:p w:rsidR="00000000" w:rsidDel="00000000" w:rsidP="00000000" w:rsidRDefault="00000000" w:rsidRPr="00000000" w14:paraId="00000016">
      <w:pPr>
        <w:keepNext w:val="1"/>
        <w:keepLines w:val="1"/>
        <w:spacing w:after="120" w:before="120" w:line="240" w:lineRule="auto"/>
        <w:rPr>
          <w:rFonts w:ascii="Calibri" w:cs="Calibri" w:eastAsia="Calibri" w:hAnsi="Calibri"/>
          <w:b w:val="1"/>
          <w:bCs w:val="1"/>
          <w:color w:val="2e75b5"/>
          <w:sz w:val="32"/>
          <w:szCs w:val="32"/>
        </w:rPr>
      </w:pPr>
      <w:r>
        <w:br w:type="page"/>
      </w:r>
      <w:r>
        <w:rPr>
          <w:rtl w:val="0"/>
        </w:rPr>
      </w:r>
    </w:p>
    <w:p w:rsidR="00000000" w:rsidDel="00000000" w:rsidP="00000000" w:rsidRDefault="00000000" w:rsidRPr="00000000" w14:paraId="00000017">
      <w:pPr>
        <w:keepNext w:val="1"/>
        <w:keepLines w:val="1"/>
        <w:spacing w:after="240" w:before="240" w:line="240" w:lineRule="auto"/>
        <w:rPr>
          <w:rFonts w:ascii="Calibri" w:cs="Calibri" w:eastAsia="Calibri" w:hAnsi="Calibri"/>
          <w:b w:val="1"/>
          <w:bCs w:val="1"/>
          <w:color w:val="2e75b5"/>
          <w:sz w:val="32"/>
          <w:szCs w:val="32"/>
        </w:rPr>
      </w:pPr>
      <w:r>
        <w:rPr>
          <w:rFonts w:ascii="Calibri" w:cs="Calibri" w:eastAsia="Calibri" w:hAnsi="Calibri"/>
          <w:b w:val="1"/>
          <w:bCs w:val="1"/>
          <w:color w:val="2e75b5"/>
          <w:sz w:val="32"/>
          <w:szCs w:val="32"/>
          <w:rtl w:val="0"/>
        </w:rPr>
        <w:t xml:space="preserve">Table of Contents</w:t>
      </w:r>
    </w:p>
    <w:sdt>
      <w:sdtPr>
        <w:id w:val="1024854139"/>
        <w:docPartObj>
          <w:docPartGallery w:val="Table of Contents"/>
          <w:docPartUnique w:val="1"/>
        </w:docPartObj>
      </w:sdtPr>
      <w:sdtContent>
        <w:p w:rsidR="00000000" w:rsidDel="00000000" w:rsidP="00000000" w:rsidRDefault="00000000" w:rsidRPr="00000000" w14:paraId="00000018">
          <w:pPr>
            <w:tabs>
              <w:tab w:val="right" w:leader="none" w:pos="9040"/>
            </w:tabs>
            <w:spacing w:after="120" w:before="120" w:line="240" w:lineRule="auto"/>
            <w:rPr>
              <w:rFonts w:ascii="Calibri" w:cs="Calibri" w:eastAsia="Calibri" w:hAnsi="Calibri"/>
            </w:rPr>
          </w:pPr>
          <w:r>
            <w:fldChar w:fldCharType="begin"/>
            <w:instrText xml:space="preserve"> TOC \h \u \z \t "Heading 1,1,Heading 2,2,Heading 3,3,"</w:instrText>
            <w:fldChar w:fldCharType="separate"/>
          </w:r>
          <w:hyperlink w:anchor="_b7gs7ff08lu5">
            <w:r>
              <w:rPr>
                <w:rFonts w:ascii="Calibri" w:cs="Calibri" w:eastAsia="Calibri" w:hAnsi="Calibri"/>
                <w:rtl w:val="0"/>
              </w:rPr>
              <w:t xml:space="preserve">I. Record of Changes </w:t>
              <w:tab/>
              <w:t xml:space="preserve">2</w:t>
            </w:r>
          </w:hyperlink>
          <w:r>
            <w:rPr>
              <w:rtl w:val="0"/>
            </w:rPr>
          </w:r>
        </w:p>
        <w:p w:rsidR="00000000" w:rsidDel="00000000" w:rsidP="00000000" w:rsidRDefault="00000000" w:rsidRPr="00000000" w14:paraId="00000019">
          <w:pPr>
            <w:tabs>
              <w:tab w:val="right" w:leader="none" w:pos="9040"/>
            </w:tabs>
            <w:spacing w:after="120" w:before="120" w:line="240" w:lineRule="auto"/>
            <w:rPr>
              <w:rFonts w:ascii="Calibri" w:cs="Calibri" w:eastAsia="Calibri" w:hAnsi="Calibri"/>
            </w:rPr>
          </w:pPr>
          <w:hyperlink w:anchor="_qcx9jw2qs9ro">
            <w:r>
              <w:rPr>
                <w:rFonts w:ascii="Calibri" w:cs="Calibri" w:eastAsia="Calibri" w:hAnsi="Calibri"/>
                <w:rtl w:val="0"/>
              </w:rPr>
              <w:t xml:space="preserve">II. Project Management Plan </w:t>
              <w:tab/>
              <w:t xml:space="preserve">2</w:t>
            </w:r>
          </w:hyperlink>
          <w:r>
            <w:rPr>
              <w:rtl w:val="0"/>
            </w:rPr>
          </w:r>
        </w:p>
        <w:p w:rsidR="00000000" w:rsidDel="00000000" w:rsidP="00000000" w:rsidRDefault="00000000" w:rsidRPr="00000000" w14:paraId="0000001A">
          <w:pPr>
            <w:tabs>
              <w:tab w:val="right" w:leader="none" w:pos="9040"/>
            </w:tabs>
            <w:spacing w:after="120" w:before="120" w:line="240" w:lineRule="auto"/>
            <w:ind w:left="285" w:firstLine="0"/>
            <w:rPr>
              <w:rFonts w:ascii="Calibri" w:cs="Calibri" w:eastAsia="Calibri" w:hAnsi="Calibri"/>
            </w:rPr>
          </w:pPr>
          <w:hyperlink w:anchor="_sugocy1qnh3p">
            <w:r>
              <w:rPr>
                <w:rFonts w:ascii="Calibri" w:cs="Calibri" w:eastAsia="Calibri" w:hAnsi="Calibri"/>
                <w:rtl w:val="0"/>
              </w:rPr>
              <w:t xml:space="preserve">1. Overview </w:t>
              <w:tab/>
              <w:t xml:space="preserve">3</w:t>
            </w:r>
          </w:hyperlink>
          <w:r>
            <w:rPr>
              <w:rtl w:val="0"/>
            </w:rPr>
          </w:r>
        </w:p>
        <w:p w:rsidR="00000000" w:rsidDel="00000000" w:rsidP="00000000" w:rsidRDefault="00000000" w:rsidRPr="00000000" w14:paraId="0000001B">
          <w:pPr>
            <w:tabs>
              <w:tab w:val="right" w:leader="none" w:pos="9040"/>
            </w:tabs>
            <w:spacing w:after="120" w:before="120" w:line="240" w:lineRule="auto"/>
            <w:ind w:left="566.9291338582675" w:firstLine="0"/>
            <w:rPr>
              <w:rFonts w:ascii="Calibri" w:cs="Calibri" w:eastAsia="Calibri" w:hAnsi="Calibri"/>
            </w:rPr>
          </w:pPr>
          <w:hyperlink w:anchor="_lbnjcx519jxf">
            <w:r>
              <w:rPr>
                <w:rFonts w:ascii="Calibri" w:cs="Calibri" w:eastAsia="Calibri" w:hAnsi="Calibri"/>
                <w:rtl w:val="0"/>
              </w:rPr>
              <w:t xml:space="preserve">1.1 Scope &amp; Estimation </w:t>
              <w:tab/>
              <w:t xml:space="preserve">3</w:t>
            </w:r>
          </w:hyperlink>
          <w:r>
            <w:rPr>
              <w:rtl w:val="0"/>
            </w:rPr>
          </w:r>
        </w:p>
        <w:p w:rsidR="00000000" w:rsidDel="00000000" w:rsidP="00000000" w:rsidRDefault="00000000" w:rsidRPr="00000000" w14:paraId="0000001C">
          <w:pPr>
            <w:tabs>
              <w:tab w:val="right" w:leader="none" w:pos="9040"/>
            </w:tabs>
            <w:spacing w:after="120" w:before="120" w:line="240" w:lineRule="auto"/>
            <w:ind w:left="566.9291338582675" w:firstLine="0"/>
            <w:rPr>
              <w:rFonts w:ascii="Calibri" w:cs="Calibri" w:eastAsia="Calibri" w:hAnsi="Calibri"/>
            </w:rPr>
          </w:pPr>
          <w:hyperlink w:anchor="_rd5oyrlj34ra">
            <w:r>
              <w:rPr>
                <w:rFonts w:ascii="Calibri" w:cs="Calibri" w:eastAsia="Calibri" w:hAnsi="Calibri"/>
                <w:rtl w:val="0"/>
              </w:rPr>
              <w:t xml:space="preserve">1.2 Project Objectives </w:t>
              <w:tab/>
              <w:t xml:space="preserve">4</w:t>
            </w:r>
          </w:hyperlink>
          <w:r>
            <w:rPr>
              <w:rtl w:val="0"/>
            </w:rPr>
          </w:r>
        </w:p>
        <w:p w:rsidR="00000000" w:rsidDel="00000000" w:rsidP="00000000" w:rsidRDefault="00000000" w:rsidRPr="00000000" w14:paraId="0000001D">
          <w:pPr>
            <w:tabs>
              <w:tab w:val="right" w:leader="none" w:pos="9040"/>
            </w:tabs>
            <w:spacing w:after="120" w:before="120" w:line="240" w:lineRule="auto"/>
            <w:ind w:left="566.9291338582675" w:firstLine="0"/>
            <w:rPr>
              <w:rFonts w:ascii="Calibri" w:cs="Calibri" w:eastAsia="Calibri" w:hAnsi="Calibri"/>
            </w:rPr>
          </w:pPr>
          <w:hyperlink w:anchor="_qr7jjupcertu">
            <w:r>
              <w:rPr>
                <w:rFonts w:ascii="Calibri" w:cs="Calibri" w:eastAsia="Calibri" w:hAnsi="Calibri"/>
                <w:rtl w:val="0"/>
              </w:rPr>
              <w:t xml:space="preserve">1.3 Project Risks </w:t>
              <w:tab/>
              <w:t xml:space="preserve">5</w:t>
            </w:r>
          </w:hyperlink>
          <w:r>
            <w:rPr>
              <w:rtl w:val="0"/>
            </w:rPr>
          </w:r>
        </w:p>
        <w:p w:rsidR="00000000" w:rsidDel="00000000" w:rsidP="00000000" w:rsidRDefault="00000000" w:rsidRPr="00000000" w14:paraId="0000001E">
          <w:pPr>
            <w:tabs>
              <w:tab w:val="right" w:leader="none" w:pos="9040"/>
            </w:tabs>
            <w:spacing w:after="120" w:before="120" w:line="240" w:lineRule="auto"/>
            <w:ind w:left="283.46456692913375" w:firstLine="0"/>
            <w:rPr>
              <w:rFonts w:ascii="Calibri" w:cs="Calibri" w:eastAsia="Calibri" w:hAnsi="Calibri"/>
            </w:rPr>
          </w:pPr>
          <w:hyperlink w:anchor="_qk26fpibwd9d">
            <w:r>
              <w:rPr>
                <w:rFonts w:ascii="Calibri" w:cs="Calibri" w:eastAsia="Calibri" w:hAnsi="Calibri"/>
                <w:rtl w:val="0"/>
              </w:rPr>
              <w:t xml:space="preserve">2. Management Approach </w:t>
              <w:tab/>
              <w:t xml:space="preserve">6</w:t>
            </w:r>
          </w:hyperlink>
          <w:r>
            <w:rPr>
              <w:rtl w:val="0"/>
            </w:rPr>
          </w:r>
        </w:p>
        <w:p w:rsidR="00000000" w:rsidDel="00000000" w:rsidP="00000000" w:rsidRDefault="00000000" w:rsidRPr="00000000" w14:paraId="0000001F">
          <w:pPr>
            <w:tabs>
              <w:tab w:val="right" w:leader="none" w:pos="9040"/>
            </w:tabs>
            <w:spacing w:after="120" w:before="120" w:line="240" w:lineRule="auto"/>
            <w:ind w:left="566.9291338582675" w:firstLine="0"/>
            <w:rPr>
              <w:rFonts w:ascii="Calibri" w:cs="Calibri" w:eastAsia="Calibri" w:hAnsi="Calibri"/>
            </w:rPr>
          </w:pPr>
          <w:hyperlink w:anchor="_habfo0v7n3bx">
            <w:r>
              <w:rPr>
                <w:rFonts w:ascii="Calibri" w:cs="Calibri" w:eastAsia="Calibri" w:hAnsi="Calibri"/>
                <w:rtl w:val="0"/>
              </w:rPr>
              <w:t xml:space="preserve">2.1 Project Process </w:t>
              <w:tab/>
              <w:t xml:space="preserve">7</w:t>
            </w:r>
          </w:hyperlink>
          <w:r>
            <w:rPr>
              <w:rtl w:val="0"/>
            </w:rPr>
          </w:r>
        </w:p>
        <w:p w:rsidR="00000000" w:rsidDel="00000000" w:rsidP="00000000" w:rsidRDefault="00000000" w:rsidRPr="00000000" w14:paraId="00000020">
          <w:pPr>
            <w:tabs>
              <w:tab w:val="right" w:leader="none" w:pos="9040"/>
            </w:tabs>
            <w:spacing w:after="120" w:before="120" w:line="240" w:lineRule="auto"/>
            <w:ind w:left="566.9291338582675" w:firstLine="0"/>
            <w:rPr>
              <w:rFonts w:ascii="Calibri" w:cs="Calibri" w:eastAsia="Calibri" w:hAnsi="Calibri"/>
            </w:rPr>
          </w:pPr>
          <w:hyperlink w:anchor="_ovhrgc850yi3">
            <w:r>
              <w:rPr>
                <w:rFonts w:ascii="Calibri" w:cs="Calibri" w:eastAsia="Calibri" w:hAnsi="Calibri"/>
                <w:rtl w:val="0"/>
              </w:rPr>
              <w:t xml:space="preserve">2.2 Quality Management </w:t>
              <w:tab/>
              <w:t xml:space="preserve">7</w:t>
            </w:r>
          </w:hyperlink>
          <w:r>
            <w:rPr>
              <w:rtl w:val="0"/>
            </w:rPr>
          </w:r>
        </w:p>
        <w:p w:rsidR="00000000" w:rsidDel="00000000" w:rsidP="00000000" w:rsidRDefault="00000000" w:rsidRPr="00000000" w14:paraId="00000021">
          <w:pPr>
            <w:tabs>
              <w:tab w:val="right" w:leader="none" w:pos="9040"/>
            </w:tabs>
            <w:spacing w:after="120" w:before="120" w:line="240" w:lineRule="auto"/>
            <w:ind w:left="566.9291338582675" w:firstLine="0"/>
            <w:rPr>
              <w:rFonts w:ascii="Calibri" w:cs="Calibri" w:eastAsia="Calibri" w:hAnsi="Calibri"/>
            </w:rPr>
          </w:pPr>
          <w:hyperlink w:anchor="_fbsw3vsxjfje">
            <w:r>
              <w:rPr>
                <w:rFonts w:ascii="Calibri" w:cs="Calibri" w:eastAsia="Calibri" w:hAnsi="Calibri"/>
                <w:rtl w:val="0"/>
              </w:rPr>
              <w:t xml:space="preserve">2.3 Training Plan </w:t>
              <w:tab/>
              <w:t xml:space="preserve">8</w:t>
            </w:r>
          </w:hyperlink>
          <w:r>
            <w:rPr>
              <w:rtl w:val="0"/>
            </w:rPr>
          </w:r>
        </w:p>
        <w:p w:rsidR="00000000" w:rsidDel="00000000" w:rsidP="00000000" w:rsidRDefault="00000000" w:rsidRPr="00000000" w14:paraId="00000022">
          <w:pPr>
            <w:tabs>
              <w:tab w:val="right" w:leader="none" w:pos="9040"/>
            </w:tabs>
            <w:spacing w:after="120" w:before="120" w:line="240" w:lineRule="auto"/>
            <w:ind w:left="283.46456692913375" w:firstLine="0"/>
            <w:rPr>
              <w:rFonts w:ascii="Calibri" w:cs="Calibri" w:eastAsia="Calibri" w:hAnsi="Calibri"/>
            </w:rPr>
          </w:pPr>
          <w:hyperlink w:anchor="_rxnu93e8iwp2">
            <w:r>
              <w:rPr>
                <w:rFonts w:ascii="Calibri" w:cs="Calibri" w:eastAsia="Calibri" w:hAnsi="Calibri"/>
                <w:rtl w:val="0"/>
              </w:rPr>
              <w:t xml:space="preserve">3. Project Deliverables </w:t>
              <w:tab/>
              <w:t xml:space="preserve">8</w:t>
            </w:r>
          </w:hyperlink>
          <w:r>
            <w:rPr>
              <w:rtl w:val="0"/>
            </w:rPr>
          </w:r>
        </w:p>
        <w:p w:rsidR="00000000" w:rsidDel="00000000" w:rsidP="00000000" w:rsidRDefault="00000000" w:rsidRPr="00000000" w14:paraId="00000023">
          <w:pPr>
            <w:tabs>
              <w:tab w:val="right" w:leader="none" w:pos="9040"/>
            </w:tabs>
            <w:spacing w:after="120" w:before="120" w:line="240" w:lineRule="auto"/>
            <w:ind w:left="283.46456692913375" w:firstLine="0"/>
            <w:rPr>
              <w:rFonts w:ascii="Calibri" w:cs="Calibri" w:eastAsia="Calibri" w:hAnsi="Calibri"/>
            </w:rPr>
          </w:pPr>
          <w:hyperlink w:anchor="_e25pg5hizsci">
            <w:r>
              <w:rPr>
                <w:rFonts w:ascii="Calibri" w:cs="Calibri" w:eastAsia="Calibri" w:hAnsi="Calibri"/>
                <w:rtl w:val="0"/>
              </w:rPr>
              <w:t xml:space="preserve">4. Responsibility Assignments </w:t>
              <w:tab/>
              <w:t xml:space="preserve">9</w:t>
            </w:r>
          </w:hyperlink>
          <w:r>
            <w:rPr>
              <w:rtl w:val="0"/>
            </w:rPr>
          </w:r>
        </w:p>
        <w:p w:rsidR="00000000" w:rsidDel="00000000" w:rsidP="00000000" w:rsidRDefault="00000000" w:rsidRPr="00000000" w14:paraId="00000024">
          <w:pPr>
            <w:tabs>
              <w:tab w:val="right" w:leader="none" w:pos="9040"/>
            </w:tabs>
            <w:spacing w:after="120" w:before="120" w:line="240" w:lineRule="auto"/>
            <w:ind w:left="283.46456692913375" w:firstLine="0"/>
            <w:rPr>
              <w:rFonts w:ascii="Calibri" w:cs="Calibri" w:eastAsia="Calibri" w:hAnsi="Calibri"/>
            </w:rPr>
          </w:pPr>
          <w:hyperlink w:anchor="_goum3gqrem0l">
            <w:r>
              <w:rPr>
                <w:rFonts w:ascii="Calibri" w:cs="Calibri" w:eastAsia="Calibri" w:hAnsi="Calibri"/>
                <w:rtl w:val="0"/>
              </w:rPr>
              <w:t xml:space="preserve">5. Project Communications </w:t>
              <w:tab/>
              <w:t xml:space="preserve">10</w:t>
            </w:r>
          </w:hyperlink>
          <w:r>
            <w:rPr>
              <w:rtl w:val="0"/>
            </w:rPr>
          </w:r>
        </w:p>
        <w:p w:rsidR="00000000" w:rsidDel="00000000" w:rsidP="00000000" w:rsidRDefault="00000000" w:rsidRPr="00000000" w14:paraId="00000025">
          <w:pPr>
            <w:tabs>
              <w:tab w:val="right" w:leader="none" w:pos="9040"/>
            </w:tabs>
            <w:spacing w:after="120" w:before="120" w:line="240" w:lineRule="auto"/>
            <w:ind w:left="283.46456692913375" w:firstLine="0"/>
            <w:rPr>
              <w:rFonts w:ascii="Calibri" w:cs="Calibri" w:eastAsia="Calibri" w:hAnsi="Calibri"/>
            </w:rPr>
          </w:pPr>
          <w:hyperlink w:anchor="_ieeq6zgylzgu">
            <w:r>
              <w:rPr>
                <w:rFonts w:ascii="Calibri" w:cs="Calibri" w:eastAsia="Calibri" w:hAnsi="Calibri"/>
                <w:rtl w:val="0"/>
              </w:rPr>
              <w:t xml:space="preserve">6. Configuration Management </w:t>
              <w:tab/>
              <w:t xml:space="preserve">11</w:t>
            </w:r>
          </w:hyperlink>
          <w:r>
            <w:rPr>
              <w:rtl w:val="0"/>
            </w:rPr>
          </w:r>
        </w:p>
        <w:p w:rsidR="00000000" w:rsidDel="00000000" w:rsidP="00000000" w:rsidRDefault="00000000" w:rsidRPr="00000000" w14:paraId="00000026">
          <w:pPr>
            <w:tabs>
              <w:tab w:val="right" w:leader="none" w:pos="9040"/>
            </w:tabs>
            <w:spacing w:after="120" w:before="120" w:line="240" w:lineRule="auto"/>
            <w:ind w:left="566.9291338582675" w:firstLine="0"/>
            <w:rPr>
              <w:rFonts w:ascii="Calibri" w:cs="Calibri" w:eastAsia="Calibri" w:hAnsi="Calibri"/>
            </w:rPr>
          </w:pPr>
          <w:hyperlink w:anchor="_ydznmwvshju6">
            <w:r>
              <w:rPr>
                <w:rFonts w:ascii="Calibri" w:cs="Calibri" w:eastAsia="Calibri" w:hAnsi="Calibri"/>
                <w:rtl w:val="0"/>
              </w:rPr>
              <w:t xml:space="preserve">6.1 Document Management </w:t>
              <w:tab/>
              <w:t xml:space="preserve">11</w:t>
            </w:r>
          </w:hyperlink>
          <w:r>
            <w:rPr>
              <w:rtl w:val="0"/>
            </w:rPr>
          </w:r>
        </w:p>
        <w:p w:rsidR="00000000" w:rsidDel="00000000" w:rsidP="00000000" w:rsidRDefault="00000000" w:rsidRPr="00000000" w14:paraId="00000027">
          <w:pPr>
            <w:tabs>
              <w:tab w:val="right" w:leader="none" w:pos="9040"/>
            </w:tabs>
            <w:spacing w:after="120" w:before="120" w:line="240" w:lineRule="auto"/>
            <w:ind w:left="566.9291338582675" w:firstLine="0"/>
            <w:rPr>
              <w:rFonts w:ascii="Calibri" w:cs="Calibri" w:eastAsia="Calibri" w:hAnsi="Calibri"/>
            </w:rPr>
          </w:pPr>
          <w:hyperlink w:anchor="_yvuhnmahks6v">
            <w:r>
              <w:rPr>
                <w:rFonts w:ascii="Calibri" w:cs="Calibri" w:eastAsia="Calibri" w:hAnsi="Calibri"/>
                <w:rtl w:val="0"/>
              </w:rPr>
              <w:t xml:space="preserve">6.2 Source Code Management </w:t>
              <w:tab/>
              <w:t xml:space="preserve">11</w:t>
            </w:r>
          </w:hyperlink>
          <w:r>
            <w:rPr>
              <w:rtl w:val="0"/>
            </w:rPr>
          </w:r>
        </w:p>
        <w:p w:rsidR="00000000" w:rsidDel="00000000" w:rsidP="00000000" w:rsidRDefault="00000000" w:rsidRPr="00000000" w14:paraId="00000028">
          <w:pPr>
            <w:tabs>
              <w:tab w:val="right" w:leader="none" w:pos="9040"/>
            </w:tabs>
            <w:spacing w:after="120" w:before="120" w:line="240" w:lineRule="auto"/>
            <w:ind w:left="566.9291338582675" w:firstLine="0"/>
            <w:rPr>
              <w:rFonts w:ascii="Calibri" w:cs="Calibri" w:eastAsia="Calibri" w:hAnsi="Calibri"/>
            </w:rPr>
          </w:pPr>
          <w:hyperlink w:anchor="_ukl3c5tecayl">
            <w:r>
              <w:rPr>
                <w:rFonts w:ascii="Calibri" w:cs="Calibri" w:eastAsia="Calibri" w:hAnsi="Calibri"/>
                <w:rtl w:val="0"/>
              </w:rPr>
              <w:t xml:space="preserve">6.3 Tools &amp; Infrastructures </w:t>
              <w:tab/>
              <w:t xml:space="preserve">11</w:t>
            </w:r>
          </w:hyperlink>
          <w:r>
            <w:rPr>
              <w:rtl w:val="0"/>
            </w:rPr>
          </w:r>
          <w:r>
            <w:fldChar w:fldCharType="end"/>
          </w:r>
        </w:p>
      </w:sdtContent>
    </w:sdt>
    <w:p w:rsidR="00000000" w:rsidDel="00000000" w:rsidP="00000000" w:rsidRDefault="00000000" w:rsidRPr="00000000" w14:paraId="00000029">
      <w:pPr>
        <w:pStyle w:val="Heading1"/>
        <w:spacing w:after="240" w:before="240" w:line="240" w:lineRule="auto"/>
        <w:rPr>
          <w:rFonts w:ascii="Calibri" w:cs="Calibri" w:eastAsia="Calibri" w:hAnsi="Calibri"/>
          <w:b w:val="1"/>
          <w:bCs w:val="1"/>
          <w:color w:val="c00000"/>
          <w:sz w:val="32"/>
          <w:szCs w:val="32"/>
        </w:rPr>
      </w:pPr>
      <w:bookmarkStart w:colFirst="0" w:colLast="0" w:name="_b7gs7ff08lu5" w:id="0"/>
      <w:bookmarkEnd w:id="0"/>
      <w:r>
        <w:rPr>
          <w:rFonts w:ascii="Calibri" w:cs="Calibri" w:eastAsia="Calibri" w:hAnsi="Calibri"/>
          <w:b w:val="1"/>
          <w:bCs w:val="1"/>
          <w:color w:val="c00000"/>
          <w:sz w:val="32"/>
          <w:szCs w:val="32"/>
          <w:rtl w:val="0"/>
        </w:rPr>
        <w:t xml:space="preserve">I. Record of Changes</w:t>
      </w:r>
    </w:p>
    <w:tbl>
      <w:tblPr>
        <w:tblStyle w:val="Table1"/>
        <w:tblW w:w="8940.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55"/>
        <w:gridCol w:w="1410"/>
        <w:gridCol w:w="5475"/>
        <w:tblGridChange w:id="0">
          <w:tblGrid>
            <w:gridCol w:w="1200"/>
            <w:gridCol w:w="855"/>
            <w:gridCol w:w="1410"/>
            <w:gridCol w:w="5475"/>
          </w:tblGrid>
        </w:tblGridChange>
      </w:tblGrid>
      <w:tr>
        <w:trPr>
          <w:cantSplit w:val="0"/>
          <w:tblHeader w:val="0"/>
        </w:trPr>
        <w:tc>
          <w:tcPr>
            <w:shd w:fill="ffe8e1" w:val="clear"/>
          </w:tcPr>
          <w:p w:rsidR="00000000" w:rsidDel="00000000" w:rsidP="00000000" w:rsidRDefault="00000000" w:rsidRPr="00000000" w14:paraId="0000002A">
            <w:pPr>
              <w:widowControl w:val="0"/>
              <w:spacing w:after="120" w:before="120" w:line="240" w:lineRule="auto"/>
              <w:jc w:val="center"/>
              <w:rPr>
                <w:rFonts w:ascii="Calibri" w:cs="Calibri" w:eastAsia="Calibri" w:hAnsi="Calibri"/>
                <w:b w:val="1"/>
                <w:bCs w:val="1"/>
                <w:color w:val="6e2500"/>
                <w:sz w:val="20"/>
                <w:szCs w:val="20"/>
              </w:rPr>
            </w:pPr>
            <w:r>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2B">
            <w:pPr>
              <w:widowControl w:val="0"/>
              <w:spacing w:after="120" w:before="120" w:line="240" w:lineRule="auto"/>
              <w:jc w:val="center"/>
              <w:rPr>
                <w:rFonts w:ascii="Calibri" w:cs="Calibri" w:eastAsia="Calibri" w:hAnsi="Calibri"/>
                <w:b w:val="1"/>
                <w:bCs w:val="1"/>
                <w:color w:val="6e2500"/>
                <w:sz w:val="20"/>
                <w:szCs w:val="20"/>
              </w:rPr>
            </w:pPr>
            <w:r>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C">
            <w:pPr>
              <w:widowControl w:val="0"/>
              <w:spacing w:after="120" w:before="120" w:line="240" w:lineRule="auto"/>
              <w:jc w:val="center"/>
              <w:rPr>
                <w:rFonts w:ascii="Calibri" w:cs="Calibri" w:eastAsia="Calibri" w:hAnsi="Calibri"/>
                <w:b w:val="1"/>
                <w:bCs w:val="1"/>
                <w:color w:val="6e2500"/>
                <w:sz w:val="20"/>
                <w:szCs w:val="20"/>
              </w:rPr>
            </w:pPr>
            <w:r>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2D">
            <w:pPr>
              <w:widowControl w:val="0"/>
              <w:spacing w:after="120" w:before="120" w:line="240" w:lineRule="auto"/>
              <w:jc w:val="center"/>
              <w:rPr>
                <w:rFonts w:ascii="Calibri" w:cs="Calibri" w:eastAsia="Calibri" w:hAnsi="Calibri"/>
                <w:b w:val="1"/>
                <w:bCs w:val="1"/>
                <w:color w:val="6e2500"/>
                <w:sz w:val="20"/>
                <w:szCs w:val="20"/>
              </w:rPr>
            </w:pPr>
            <w:r>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E">
            <w:pPr>
              <w:spacing w:after="120" w:before="120" w:line="240" w:lineRule="auto"/>
              <w:rPr>
                <w:rFonts w:ascii="Calibri" w:cs="Calibri" w:eastAsia="Calibri" w:hAnsi="Calibri"/>
              </w:rPr>
            </w:pPr>
            <w:r>
              <w:rPr>
                <w:rFonts w:ascii="Calibri" w:cs="Calibri" w:eastAsia="Calibri" w:hAnsi="Calibri"/>
                <w:rtl w:val="0"/>
              </w:rPr>
              <w:t xml:space="preserve">08/09/2026</w:t>
            </w:r>
          </w:p>
        </w:tc>
        <w:tc>
          <w:tcPr/>
          <w:p w:rsidR="00000000" w:rsidDel="00000000" w:rsidP="00000000" w:rsidRDefault="00000000" w:rsidRPr="00000000" w14:paraId="0000002F">
            <w:pPr>
              <w:spacing w:after="120" w:before="120" w:line="240" w:lineRule="auto"/>
              <w:rPr>
                <w:rFonts w:ascii="Calibri" w:cs="Calibri" w:eastAsia="Calibri" w:hAnsi="Calibri"/>
              </w:rPr>
            </w:pPr>
            <w:r>
              <w:rPr>
                <w:rFonts w:ascii="Calibri" w:cs="Calibri" w:eastAsia="Calibri" w:hAnsi="Calibri"/>
                <w:rtl w:val="0"/>
              </w:rPr>
              <w:t xml:space="preserve">A</w:t>
            </w:r>
          </w:p>
        </w:tc>
        <w:tc>
          <w:tcPr/>
          <w:p w:rsidR="00000000" w:rsidDel="00000000" w:rsidP="00000000" w:rsidRDefault="00000000" w:rsidRPr="00000000" w14:paraId="00000030">
            <w:pPr>
              <w:spacing w:after="120" w:before="120" w:line="240" w:lineRule="auto"/>
              <w:rPr>
                <w:rFonts w:ascii="Calibri" w:cs="Calibri" w:eastAsia="Calibri" w:hAnsi="Calibri"/>
              </w:rPr>
            </w:pPr>
            <w:r>
              <w:rPr>
                <w:rFonts w:ascii="Calibri" w:cs="Calibri" w:eastAsia="Calibri" w:hAnsi="Calibri"/>
                <w:rtl w:val="0"/>
              </w:rPr>
              <w:t xml:space="preserve">CongNPT</w:t>
            </w:r>
          </w:p>
        </w:tc>
        <w:tc>
          <w:tcPr/>
          <w:p w:rsidR="00000000" w:rsidDel="00000000" w:rsidP="00000000" w:rsidRDefault="00000000" w:rsidRPr="00000000" w14:paraId="00000031">
            <w:pPr>
              <w:spacing w:after="120" w:before="120" w:line="240" w:lineRule="auto"/>
              <w:rPr>
                <w:rFonts w:ascii="Calibri" w:cs="Calibri" w:eastAsia="Calibri" w:hAnsi="Calibri"/>
              </w:rPr>
            </w:pPr>
            <w:r>
              <w:rPr>
                <w:rFonts w:ascii="Calibri" w:cs="Calibri" w:eastAsia="Calibri" w:hAnsi="Calibri"/>
                <w:rtl w:val="0"/>
              </w:rPr>
              <w:t xml:space="preserve">Initialized Report 2</w:t>
            </w:r>
          </w:p>
        </w:tc>
      </w:tr>
      <w:tr>
        <w:trPr>
          <w:cantSplit w:val="0"/>
          <w:tblHeader w:val="0"/>
        </w:trPr>
        <w:tc>
          <w:tcPr/>
          <w:p w:rsidR="00000000" w:rsidDel="00000000" w:rsidP="00000000" w:rsidRDefault="00000000" w:rsidRPr="00000000" w14:paraId="00000032">
            <w:pPr>
              <w:spacing w:after="120" w:before="120" w:line="240" w:lineRule="auto"/>
              <w:rPr>
                <w:rFonts w:ascii="Calibri" w:cs="Calibri" w:eastAsia="Calibri" w:hAnsi="Calibri"/>
              </w:rPr>
            </w:pPr>
            <w:r>
              <w:rPr>
                <w:rFonts w:ascii="Calibri" w:cs="Calibri" w:eastAsia="Calibri" w:hAnsi="Calibri"/>
                <w:rtl w:val="0"/>
              </w:rPr>
              <w:t xml:space="preserve">08/09/2026</w:t>
            </w:r>
          </w:p>
        </w:tc>
        <w:tc>
          <w:tcPr/>
          <w:p w:rsidR="00000000" w:rsidDel="00000000" w:rsidP="00000000" w:rsidRDefault="00000000" w:rsidRPr="00000000" w14:paraId="00000033">
            <w:pPr>
              <w:spacing w:after="120" w:before="120" w:line="240" w:lineRule="auto"/>
              <w:rPr>
                <w:rFonts w:ascii="Calibri" w:cs="Calibri" w:eastAsia="Calibri" w:hAnsi="Calibri"/>
              </w:rPr>
            </w:pPr>
            <w:r>
              <w:rPr>
                <w:rFonts w:ascii="Calibri" w:cs="Calibri" w:eastAsia="Calibri" w:hAnsi="Calibri"/>
                <w:rtl w:val="0"/>
              </w:rPr>
              <w:t xml:space="preserve">A</w:t>
            </w:r>
          </w:p>
        </w:tc>
        <w:tc>
          <w:tcPr/>
          <w:p w:rsidR="00000000" w:rsidDel="00000000" w:rsidP="00000000" w:rsidRDefault="00000000" w:rsidRPr="00000000" w14:paraId="00000034">
            <w:pPr>
              <w:spacing w:after="120" w:before="120" w:line="240" w:lineRule="auto"/>
              <w:rPr>
                <w:rFonts w:ascii="Calibri" w:cs="Calibri" w:eastAsia="Calibri" w:hAnsi="Calibri"/>
              </w:rPr>
            </w:pPr>
            <w:r>
              <w:rPr>
                <w:rFonts w:ascii="Calibri" w:cs="Calibri" w:eastAsia="Calibri" w:hAnsi="Calibri"/>
                <w:rtl w:val="0"/>
              </w:rPr>
              <w:t xml:space="preserve">CongNPT</w:t>
            </w:r>
          </w:p>
        </w:tc>
        <w:tc>
          <w:tcPr/>
          <w:p w:rsidR="00000000" w:rsidDel="00000000" w:rsidP="00000000" w:rsidRDefault="00000000" w:rsidRPr="00000000" w14:paraId="00000035">
            <w:pPr>
              <w:spacing w:after="120" w:before="120" w:line="240" w:lineRule="auto"/>
              <w:rPr>
                <w:rFonts w:ascii="Calibri" w:cs="Calibri" w:eastAsia="Calibri" w:hAnsi="Calibri"/>
              </w:rPr>
            </w:pPr>
            <w:r>
              <w:rPr>
                <w:rFonts w:ascii="Calibri" w:cs="Calibri" w:eastAsia="Calibri" w:hAnsi="Calibri"/>
                <w:rtl w:val="0"/>
              </w:rPr>
              <w:t xml:space="preserve">AddedManagement Approach, Project Deliverables, Responsibility Assignments, Project Communications, and Configuration Management</w:t>
            </w:r>
          </w:p>
        </w:tc>
      </w:tr>
      <w:tr>
        <w:trPr>
          <w:cantSplit w:val="0"/>
          <w:tblHeader w:val="0"/>
        </w:trPr>
        <w:tc>
          <w:tcPr/>
          <w:p w:rsidR="00000000" w:rsidDel="00000000" w:rsidP="00000000" w:rsidRDefault="00000000" w:rsidRPr="00000000" w14:paraId="00000032">
            <w:pPr>
              <w:spacing w:after="120" w:before="120" w:line="240" w:lineRule="auto"/>
              <w:rPr>
                <w:rFonts w:ascii="Calibri" w:cs="Calibri" w:eastAsia="Calibri" w:hAnsi="Calibri"/>
              </w:rPr>
            </w:pPr>
            <w:r>
              <w:rPr>
                <w:rFonts w:ascii="Calibri" w:cs="Calibri" w:eastAsia="Calibri" w:hAnsi="Calibri"/>
                <w:rtl w:val="0"/>
              </w:rPr>
              <w:t xml:space="preserve">10/10/2026</w:t>
            </w:r>
          </w:p>
        </w:tc>
        <w:tc>
          <w:tcPr/>
          <w:p w:rsidR="00000000" w:rsidDel="00000000" w:rsidP="00000000" w:rsidRDefault="00000000" w:rsidRPr="00000000" w14:paraId="00000033">
            <w:pPr>
              <w:spacing w:after="120" w:before="120" w:line="240" w:lineRule="auto"/>
              <w:rPr>
                <w:rFonts w:ascii="Calibri" w:cs="Calibri" w:eastAsia="Calibri" w:hAnsi="Calibri"/>
              </w:rPr>
            </w:pPr>
            <w:r>
              <w:rPr>
                <w:rFonts w:ascii="Calibri" w:cs="Calibri" w:eastAsia="Calibri" w:hAnsi="Calibri"/>
                <w:rtl w:val="0"/>
              </w:rPr>
              <w:t xml:space="preserve">M</w:t>
            </w:r>
          </w:p>
        </w:tc>
        <w:tc>
          <w:tcPr/>
          <w:p w:rsidR="00000000" w:rsidDel="00000000" w:rsidP="00000000" w:rsidRDefault="00000000" w:rsidRPr="00000000" w14:paraId="00000034">
            <w:pPr>
              <w:spacing w:after="120" w:before="120" w:line="240" w:lineRule="auto"/>
              <w:rPr>
                <w:rFonts w:ascii="Calibri" w:cs="Calibri" w:eastAsia="Calibri" w:hAnsi="Calibri"/>
              </w:rPr>
            </w:pPr>
            <w:r>
              <w:rPr>
                <w:rFonts w:ascii="Calibri" w:cs="Calibri" w:eastAsia="Calibri" w:hAnsi="Calibri"/>
                <w:rtl w:val="0"/>
              </w:rPr>
              <w:t xml:space="preserve">CongNPT</w:t>
            </w:r>
          </w:p>
        </w:tc>
        <w:tc>
          <w:tcPr/>
          <w:p w:rsidR="00000000" w:rsidDel="00000000" w:rsidP="00000000" w:rsidRDefault="00000000" w:rsidRPr="00000000" w14:paraId="00000035">
            <w:pPr>
              <w:spacing w:after="120" w:before="120" w:line="240" w:lineRule="auto"/>
              <w:rPr>
                <w:rFonts w:ascii="Calibri" w:cs="Calibri" w:eastAsia="Calibri" w:hAnsi="Calibri"/>
              </w:rPr>
            </w:pPr>
            <w:r>
              <w:rPr>
                <w:rFonts w:ascii="Calibri" w:cs="Calibri" w:eastAsia="Calibri" w:hAnsi="Calibri"/>
                <w:rtl w:val="0"/>
              </w:rPr>
              <w:t xml:space="preserve">Updated plan to the revised scope: WBS and effort, objectives, risks, quality scenarios, training, deliverables and tools aligned with the official tech stack</w:t>
            </w:r>
          </w:p>
        </w:tc>
      </w:tr>
    </w:tbl>
    <w:p w:rsidR="00000000" w:rsidDel="00000000" w:rsidP="00000000" w:rsidRDefault="00000000" w:rsidRPr="00000000" w14:paraId="00000036">
      <w:pPr>
        <w:spacing w:after="120" w:before="120" w:line="240" w:lineRule="auto"/>
        <w:rPr>
          <w:rFonts w:ascii="Calibri" w:cs="Calibri" w:eastAsia="Calibri" w:hAnsi="Calibri"/>
          <w:sz w:val="28"/>
          <w:szCs w:val="28"/>
        </w:rPr>
      </w:pPr>
      <w:r>
        <w:rPr>
          <w:rFonts w:ascii="Calibri" w:cs="Calibri" w:eastAsia="Calibri" w:hAnsi="Calibri"/>
          <w:rtl w:val="0"/>
        </w:rPr>
        <w:t xml:space="preserve">*A - Added M - Modified D - Deleted</w:t>
      </w:r>
      <w:r>
        <w:rPr>
          <w:rtl w:val="0"/>
        </w:rPr>
      </w:r>
    </w:p>
    <w:p w:rsidR="00000000" w:rsidDel="00000000" w:rsidP="00000000" w:rsidRDefault="00000000" w:rsidRPr="00000000" w14:paraId="00000037">
      <w:pPr>
        <w:spacing w:after="120" w:before="120" w:line="240" w:lineRule="auto"/>
        <w:rPr>
          <w:rFonts w:ascii="Calibri" w:cs="Calibri" w:eastAsia="Calibri" w:hAnsi="Calibri"/>
        </w:rPr>
      </w:pPr>
      <w:r>
        <w:rPr>
          <w:rtl w:val="0"/>
        </w:rPr>
      </w:r>
    </w:p>
    <w:p w:rsidR="00000000" w:rsidDel="00000000" w:rsidP="00000000" w:rsidRDefault="00000000" w:rsidRPr="00000000" w14:paraId="00000038">
      <w:pPr>
        <w:pStyle w:val="Heading1"/>
        <w:spacing w:after="240" w:before="240" w:line="240" w:lineRule="auto"/>
        <w:rPr>
          <w:rFonts w:ascii="Calibri" w:cs="Calibri" w:eastAsia="Calibri" w:hAnsi="Calibri"/>
          <w:b w:val="1"/>
          <w:bCs w:val="1"/>
          <w:color w:val="c00000"/>
          <w:sz w:val="32"/>
          <w:szCs w:val="32"/>
        </w:rPr>
      </w:pPr>
      <w:bookmarkStart w:colFirst="0" w:colLast="0" w:name="_qcx9jw2qs9ro" w:id="1"/>
      <w:bookmarkEnd w:id="1"/>
      <w:r>
        <w:rPr>
          <w:rFonts w:ascii="Calibri" w:cs="Calibri" w:eastAsia="Calibri" w:hAnsi="Calibri"/>
          <w:b w:val="1"/>
          <w:bCs w:val="1"/>
          <w:color w:val="c00000"/>
          <w:sz w:val="32"/>
          <w:szCs w:val="32"/>
          <w:rtl w:val="0"/>
        </w:rPr>
        <w:t xml:space="preserve">II. Project Management Plan</w:t>
      </w:r>
    </w:p>
    <w:p w:rsidR="00000000" w:rsidDel="00000000" w:rsidP="00000000" w:rsidRDefault="00000000" w:rsidRPr="00000000" w14:paraId="00000039">
      <w:pPr>
        <w:pStyle w:val="Heading2"/>
        <w:spacing w:after="240" w:before="240" w:line="240" w:lineRule="auto"/>
        <w:rPr>
          <w:rFonts w:ascii="Calibri" w:cs="Calibri" w:eastAsia="Calibri" w:hAnsi="Calibri"/>
          <w:b w:val="1"/>
          <w:bCs w:val="1"/>
          <w:sz w:val="26"/>
          <w:szCs w:val="26"/>
        </w:rPr>
      </w:pPr>
      <w:bookmarkStart w:colFirst="0" w:colLast="0" w:name="_sugocy1qnh3p" w:id="2"/>
      <w:bookmarkEnd w:id="2"/>
      <w:r>
        <w:rPr>
          <w:rFonts w:ascii="Calibri" w:cs="Calibri" w:eastAsia="Calibri" w:hAnsi="Calibri"/>
          <w:b w:val="1"/>
          <w:bCs w:val="1"/>
          <w:sz w:val="26"/>
          <w:szCs w:val="26"/>
          <w:rtl w:val="0"/>
        </w:rPr>
        <w:t xml:space="preserve">1. Overview</w:t>
      </w:r>
    </w:p>
    <w:p w:rsidR="00000000" w:rsidDel="00000000" w:rsidP="00000000" w:rsidRDefault="00000000" w:rsidRPr="00000000" w14:paraId="0000003A">
      <w:pPr>
        <w:pStyle w:val="Heading3"/>
        <w:spacing w:after="240" w:before="240" w:line="240" w:lineRule="auto"/>
        <w:rPr>
          <w:rFonts w:ascii="Calibri" w:cs="Calibri" w:eastAsia="Calibri" w:hAnsi="Calibri"/>
          <w:i w:val="1"/>
          <w:iCs w:val="1"/>
          <w:color w:val="0000ff"/>
        </w:rPr>
      </w:pPr>
      <w:bookmarkStart w:colFirst="0" w:colLast="0" w:name="_lbnjcx519jxf" w:id="3"/>
      <w:bookmarkEnd w:id="3"/>
      <w:r>
        <w:rPr>
          <w:rFonts w:ascii="Calibri" w:cs="Calibri" w:eastAsia="Calibri" w:hAnsi="Calibri"/>
          <w:b w:val="1"/>
          <w:bCs w:val="1"/>
          <w:color w:val="000000"/>
          <w:sz w:val="24"/>
          <w:szCs w:val="24"/>
          <w:rtl w:val="0"/>
        </w:rPr>
        <w:t xml:space="preserve">1.1 Scope &amp; Estimation</w:t>
      </w:r>
      <w:r>
        <w:rPr>
          <w:rtl w:val="0"/>
        </w:rPr>
      </w:r>
    </w:p>
    <w:tbl>
      <w:tblPr>
        <w:tblStyle w:val="Table2"/>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75"/>
        <w:gridCol w:w="5385"/>
        <w:gridCol w:w="1425"/>
        <w:gridCol w:w="1440"/>
        <w:tblGridChange w:id="0">
          <w:tblGrid>
            <w:gridCol w:w="675"/>
            <w:gridCol w:w="5385"/>
            <w:gridCol w:w="1425"/>
            <w:gridCol w:w="1440"/>
          </w:tblGrid>
        </w:tblGridChange>
      </w:tblGrid>
      <w:tr>
        <w:trPr>
          <w:cantSplit w:val="0"/>
          <w:trHeight w:val="454" w:hRule="atLeast"/>
          <w:tblHeader w:val="0"/>
        </w:trPr>
        <w:tc>
          <w:tcPr>
            <w:shd w:fill="ffe8e1" w:val="clear"/>
          </w:tcPr>
          <w:p w:rsidR="00000000" w:rsidDel="00000000" w:rsidP="00000000" w:rsidRDefault="00000000" w:rsidRPr="00000000" w14:paraId="0000003B">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3C">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3D">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3E">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Est. Effort</w:t>
            </w:r>
          </w:p>
          <w:p w:rsidR="00000000" w:rsidDel="00000000" w:rsidP="00000000" w:rsidRDefault="00000000" w:rsidRPr="00000000" w14:paraId="0000003F">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(man-days)</w:t>
            </w:r>
          </w:p>
        </w:tc>
      </w:tr>
      <w:tr>
        <w:trPr>
          <w:cantSplit w:val="0"/>
          <w:trHeight w:val="454" w:hRule="atLeast"/>
          <w:tblHeader w:val="0"/>
        </w:trPr>
        <w:tc>
          <w:tcPr/>
          <w:p w:rsidR="00000000" w:rsidDel="00000000" w:rsidP="00000000" w:rsidRDefault="00000000" w:rsidRPr="00000000" w14:paraId="00000040">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41">
            <w:pPr>
              <w:spacing w:after="120" w:before="120" w:lineRule="auto"/>
              <w:ind w:left="33" w:firstLine="0"/>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Account and Master Data Module</w:t>
            </w:r>
          </w:p>
        </w:tc>
        <w:tc>
          <w:tcPr/>
          <w:p w:rsidR="00000000" w:rsidDel="00000000" w:rsidP="00000000" w:rsidRDefault="00000000" w:rsidRPr="00000000" w14:paraId="00000042">
            <w:pPr>
              <w:spacing w:after="120" w:before="120" w:lineRule="auto"/>
              <w:ind w:left="33" w:firstLine="0"/>
              <w:rPr>
                <w:rFonts w:ascii="Calibri" w:cs="Calibri" w:eastAsia="Calibri" w:hAnsi="Calibri"/>
                <w:b w:val="1"/>
                <w:bCs w:val="1"/>
                <w:i w:val="1"/>
                <w:iCs w:val="1"/>
                <w:sz w:val="22"/>
                <w:szCs w:val="22"/>
              </w:rPr>
            </w:pPr>
            <w:r>
              <w:rPr>
                <w:rtl w:val="0"/>
              </w:rPr>
            </w:r>
          </w:p>
        </w:tc>
        <w:tc>
          <w:tcPr/>
          <w:p w:rsidR="00000000" w:rsidDel="00000000" w:rsidP="00000000" w:rsidRDefault="00000000" w:rsidRPr="00000000" w14:paraId="0000004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16</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1.1</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Account Creation, Bulk Import &amp; Google Linking</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7</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1.2</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Roles, Account Status &amp; Account Dashboard</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Simple</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1.3</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Terms, Faculties, Subjects &amp; Support Categories</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40">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41">
            <w:pPr>
              <w:spacing w:after="120" w:before="120" w:lineRule="auto"/>
              <w:ind w:left="33" w:firstLine="0"/>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Consent and Data Protection Module</w:t>
            </w:r>
          </w:p>
        </w:tc>
        <w:tc>
          <w:tcPr/>
          <w:p w:rsidR="00000000" w:rsidDel="00000000" w:rsidP="00000000" w:rsidRDefault="00000000" w:rsidRPr="00000000" w14:paraId="00000042">
            <w:pPr>
              <w:spacing w:after="120" w:before="120" w:lineRule="auto"/>
              <w:ind w:left="33" w:firstLine="0"/>
              <w:rPr>
                <w:rFonts w:ascii="Calibri" w:cs="Calibri" w:eastAsia="Calibri" w:hAnsi="Calibri"/>
                <w:b w:val="1"/>
                <w:bCs w:val="1"/>
                <w:i w:val="1"/>
                <w:iCs w:val="1"/>
                <w:sz w:val="22"/>
                <w:szCs w:val="22"/>
              </w:rPr>
            </w:pPr>
            <w:r>
              <w:rPr>
                <w:rtl w:val="0"/>
              </w:rPr>
            </w:r>
          </w:p>
        </w:tc>
        <w:tc>
          <w:tcPr/>
          <w:p w:rsidR="00000000" w:rsidDel="00000000" w:rsidP="00000000" w:rsidRDefault="00000000" w:rsidRPr="00000000" w14:paraId="0000004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27</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2.1</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Indicators, Data Attributes &amp; Consent Purposes</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Complex</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8</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2.2</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Purpose-Based Access Policy &amp; Access Log</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Complex</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10</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2.3</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Emergency Access &amp; Cryptographic Erasure</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Complex</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9</w:t>
            </w:r>
          </w:p>
        </w:tc>
      </w:tr>
      <w:tr>
        <w:trPr>
          <w:cantSplit w:val="0"/>
          <w:trHeight w:val="454" w:hRule="atLeast"/>
          <w:tblHeader w:val="0"/>
        </w:trPr>
        <w:tc>
          <w:tcPr/>
          <w:p w:rsidR="00000000" w:rsidDel="00000000" w:rsidP="00000000" w:rsidRDefault="00000000" w:rsidRPr="00000000" w14:paraId="00000040">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3</w:t>
            </w:r>
          </w:p>
        </w:tc>
        <w:tc>
          <w:tcPr/>
          <w:p w:rsidR="00000000" w:rsidDel="00000000" w:rsidP="00000000" w:rsidRDefault="00000000" w:rsidRPr="00000000" w14:paraId="00000041">
            <w:pPr>
              <w:spacing w:after="120" w:before="120" w:lineRule="auto"/>
              <w:ind w:left="33" w:firstLine="0"/>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Support Request and Case Matching Module</w:t>
            </w:r>
          </w:p>
        </w:tc>
        <w:tc>
          <w:tcPr/>
          <w:p w:rsidR="00000000" w:rsidDel="00000000" w:rsidP="00000000" w:rsidRDefault="00000000" w:rsidRPr="00000000" w14:paraId="00000042">
            <w:pPr>
              <w:spacing w:after="120" w:before="120" w:lineRule="auto"/>
              <w:ind w:left="33" w:firstLine="0"/>
              <w:rPr>
                <w:rFonts w:ascii="Calibri" w:cs="Calibri" w:eastAsia="Calibri" w:hAnsi="Calibri"/>
                <w:b w:val="1"/>
                <w:bCs w:val="1"/>
                <w:i w:val="1"/>
                <w:iCs w:val="1"/>
                <w:sz w:val="22"/>
                <w:szCs w:val="22"/>
              </w:rPr>
            </w:pPr>
            <w:r>
              <w:rPr>
                <w:rtl w:val="0"/>
              </w:rPr>
            </w:r>
          </w:p>
        </w:tc>
        <w:tc>
          <w:tcPr/>
          <w:p w:rsidR="00000000" w:rsidDel="00000000" w:rsidP="00000000" w:rsidRDefault="00000000" w:rsidRPr="00000000" w14:paraId="0000004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17</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3.1</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Support Request Form &amp; Data Sharing</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6</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3.2</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Manual Case Matching &amp; Contact Notification</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6</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3.3</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Assignment Changes &amp; Escalation Handling</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40">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4</w:t>
            </w:r>
          </w:p>
        </w:tc>
        <w:tc>
          <w:tcPr/>
          <w:p w:rsidR="00000000" w:rsidDel="00000000" w:rsidP="00000000" w:rsidRDefault="00000000" w:rsidRPr="00000000" w14:paraId="00000041">
            <w:pPr>
              <w:spacing w:after="120" w:before="120" w:lineRule="auto"/>
              <w:ind w:left="33" w:firstLine="0"/>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Advisor Workspace and Case Management Module</w:t>
            </w:r>
          </w:p>
        </w:tc>
        <w:tc>
          <w:tcPr/>
          <w:p w:rsidR="00000000" w:rsidDel="00000000" w:rsidP="00000000" w:rsidRDefault="00000000" w:rsidRPr="00000000" w14:paraId="00000042">
            <w:pPr>
              <w:spacing w:after="120" w:before="120" w:lineRule="auto"/>
              <w:ind w:left="33" w:firstLine="0"/>
              <w:rPr>
                <w:rFonts w:ascii="Calibri" w:cs="Calibri" w:eastAsia="Calibri" w:hAnsi="Calibri"/>
                <w:b w:val="1"/>
                <w:bCs w:val="1"/>
                <w:i w:val="1"/>
                <w:iCs w:val="1"/>
                <w:sz w:val="22"/>
                <w:szCs w:val="22"/>
              </w:rPr>
            </w:pPr>
            <w:r>
              <w:rPr>
                <w:rtl w:val="0"/>
              </w:rPr>
            </w:r>
          </w:p>
        </w:tc>
        <w:tc>
          <w:tcPr/>
          <w:p w:rsidR="00000000" w:rsidDel="00000000" w:rsidP="00000000" w:rsidRDefault="00000000" w:rsidRPr="00000000" w14:paraId="0000004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25</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4.1</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Case List &amp; Student Profile with Provenance</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Complex</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8</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4.2</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Case Notes, Stages &amp; Referrals</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Complex</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9</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4.3</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Indicator Outreach, Point-in-Time View &amp; Consent Requests</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Complex</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8</w:t>
            </w:r>
          </w:p>
        </w:tc>
      </w:tr>
      <w:tr>
        <w:trPr>
          <w:cantSplit w:val="0"/>
          <w:trHeight w:val="454" w:hRule="atLeast"/>
          <w:tblHeader w:val="0"/>
        </w:trPr>
        <w:tc>
          <w:tcPr/>
          <w:p w:rsidR="00000000" w:rsidDel="00000000" w:rsidP="00000000" w:rsidRDefault="00000000" w:rsidRPr="00000000" w14:paraId="00000040">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5</w:t>
            </w:r>
          </w:p>
        </w:tc>
        <w:tc>
          <w:tcPr/>
          <w:p w:rsidR="00000000" w:rsidDel="00000000" w:rsidP="00000000" w:rsidRDefault="00000000" w:rsidRPr="00000000" w14:paraId="00000041">
            <w:pPr>
              <w:spacing w:after="120" w:before="120" w:lineRule="auto"/>
              <w:ind w:left="33" w:firstLine="0"/>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Welfare Support Module</w:t>
            </w:r>
          </w:p>
        </w:tc>
        <w:tc>
          <w:tcPr/>
          <w:p w:rsidR="00000000" w:rsidDel="00000000" w:rsidP="00000000" w:rsidRDefault="00000000" w:rsidRPr="00000000" w14:paraId="00000042">
            <w:pPr>
              <w:spacing w:after="120" w:before="120" w:lineRule="auto"/>
              <w:ind w:left="33" w:firstLine="0"/>
              <w:rPr>
                <w:rFonts w:ascii="Calibri" w:cs="Calibri" w:eastAsia="Calibri" w:hAnsi="Calibri"/>
                <w:b w:val="1"/>
                <w:bCs w:val="1"/>
                <w:i w:val="1"/>
                <w:iCs w:val="1"/>
                <w:sz w:val="22"/>
                <w:szCs w:val="22"/>
              </w:rPr>
            </w:pPr>
            <w:r>
              <w:rPr>
                <w:rtl w:val="0"/>
              </w:rPr>
            </w:r>
          </w:p>
        </w:tc>
        <w:tc>
          <w:tcPr/>
          <w:p w:rsidR="00000000" w:rsidDel="00000000" w:rsidP="00000000" w:rsidRDefault="00000000" w:rsidRPr="00000000" w14:paraId="0000004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14</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5.1</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Referral Intake &amp; Triage</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Simple</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5.2</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Interventions &amp; Support Grants</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5.3</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External Referrals &amp; Escalation</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40">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6</w:t>
            </w:r>
          </w:p>
        </w:tc>
        <w:tc>
          <w:tcPr/>
          <w:p w:rsidR="00000000" w:rsidDel="00000000" w:rsidP="00000000" w:rsidRDefault="00000000" w:rsidRPr="00000000" w14:paraId="00000041">
            <w:pPr>
              <w:spacing w:after="120" w:before="120" w:lineRule="auto"/>
              <w:ind w:left="33" w:firstLine="0"/>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Student Self-Service Module</w:t>
            </w:r>
          </w:p>
        </w:tc>
        <w:tc>
          <w:tcPr/>
          <w:p w:rsidR="00000000" w:rsidDel="00000000" w:rsidP="00000000" w:rsidRDefault="00000000" w:rsidRPr="00000000" w14:paraId="00000042">
            <w:pPr>
              <w:spacing w:after="120" w:before="120" w:lineRule="auto"/>
              <w:ind w:left="33" w:firstLine="0"/>
              <w:rPr>
                <w:rFonts w:ascii="Calibri" w:cs="Calibri" w:eastAsia="Calibri" w:hAnsi="Calibri"/>
                <w:b w:val="1"/>
                <w:bCs w:val="1"/>
                <w:i w:val="1"/>
                <w:iCs w:val="1"/>
                <w:sz w:val="22"/>
                <w:szCs w:val="22"/>
              </w:rPr>
            </w:pPr>
            <w:r>
              <w:rPr>
                <w:rtl w:val="0"/>
              </w:rPr>
            </w:r>
          </w:p>
        </w:tc>
        <w:tc>
          <w:tcPr/>
          <w:p w:rsidR="00000000" w:rsidDel="00000000" w:rsidP="00000000" w:rsidRDefault="00000000" w:rsidRPr="00000000" w14:paraId="0000004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16</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6.1</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Case Tracking &amp; Profile View</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6.2</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Consent Management &amp; Access History</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Complex</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7</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6.3</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JSON Export &amp; Correction Requests</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Simple</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40">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7</w:t>
            </w:r>
          </w:p>
        </w:tc>
        <w:tc>
          <w:tcPr/>
          <w:p w:rsidR="00000000" w:rsidDel="00000000" w:rsidP="00000000" w:rsidRDefault="00000000" w:rsidRPr="00000000" w14:paraId="00000041">
            <w:pPr>
              <w:spacing w:after="120" w:before="120" w:lineRule="auto"/>
              <w:ind w:left="33" w:firstLine="0"/>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Data Import, Reporting and Shared Services Module</w:t>
            </w:r>
          </w:p>
        </w:tc>
        <w:tc>
          <w:tcPr/>
          <w:p w:rsidR="00000000" w:rsidDel="00000000" w:rsidP="00000000" w:rsidRDefault="00000000" w:rsidRPr="00000000" w14:paraId="00000042">
            <w:pPr>
              <w:spacing w:after="120" w:before="120" w:lineRule="auto"/>
              <w:ind w:left="33" w:firstLine="0"/>
              <w:rPr>
                <w:rFonts w:ascii="Calibri" w:cs="Calibri" w:eastAsia="Calibri" w:hAnsi="Calibri"/>
                <w:b w:val="1"/>
                <w:bCs w:val="1"/>
                <w:i w:val="1"/>
                <w:iCs w:val="1"/>
                <w:sz w:val="22"/>
                <w:szCs w:val="22"/>
              </w:rPr>
            </w:pPr>
            <w:r>
              <w:rPr>
                <w:rtl w:val="0"/>
              </w:rPr>
            </w:r>
          </w:p>
        </w:tc>
        <w:tc>
          <w:tcPr/>
          <w:p w:rsidR="00000000" w:rsidDel="00000000" w:rsidP="00000000" w:rsidRDefault="00000000" w:rsidRPr="00000000" w14:paraId="0000004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19</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7.1</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Indicator Data Import (Excel/CSV/Google Sheet)</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6</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7.2</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Case Reports &amp; Export</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44">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7.3</w:t>
            </w:r>
          </w:p>
        </w:tc>
        <w:tc>
          <w:tcPr/>
          <w:p w:rsidR="00000000" w:rsidDel="00000000" w:rsidP="00000000" w:rsidRDefault="00000000" w:rsidRPr="00000000" w14:paraId="00000045">
            <w:pPr>
              <w:spacing w:after="120" w:before="120" w:lineRule="auto"/>
              <w:ind w:left="318" w:firstLine="0"/>
              <w:rPr>
                <w:rFonts w:ascii="Calibri" w:cs="Calibri" w:eastAsia="Calibri" w:hAnsi="Calibri"/>
                <w:sz w:val="22"/>
                <w:szCs w:val="22"/>
              </w:rPr>
            </w:pPr>
            <w:r>
              <w:rPr>
                <w:rFonts w:ascii="Calibri" w:cs="Calibri" w:eastAsia="Calibri" w:hAnsi="Calibri"/>
                <w:sz w:val="22"/>
                <w:szCs w:val="22"/>
                <w:rtl w:val="0"/>
              </w:rPr>
              <w:t xml:space="preserve">Sign-in, Email Notifications, Bilingual UI &amp; Settings</w:t>
            </w:r>
          </w:p>
        </w:tc>
        <w:tc>
          <w:tcPr/>
          <w:p w:rsidR="00000000" w:rsidDel="00000000" w:rsidP="00000000" w:rsidRDefault="00000000" w:rsidRPr="00000000" w14:paraId="0000004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04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8</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0">
            <w:pPr>
              <w:spacing w:after="120" w:before="120" w:lineRule="auto"/>
              <w:ind w:left="33" w:firstLine="0"/>
              <w:jc w:val="right"/>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3">
            <w:pPr>
              <w:spacing w:after="120" w:before="120" w:lineRule="auto"/>
              <w:ind w:left="33" w:firstLine="0"/>
              <w:jc w:val="center"/>
              <w:rPr>
                <w:rFonts w:ascii="Calibri" w:cs="Calibri" w:eastAsia="Calibri" w:hAnsi="Calibri"/>
                <w:b w:val="1"/>
                <w:bCs w:val="1"/>
                <w:i w:val="1"/>
                <w:iCs w:val="1"/>
                <w:sz w:val="22"/>
                <w:szCs w:val="22"/>
              </w:rPr>
            </w:pPr>
            <w:r>
              <w:rPr>
                <w:rFonts w:ascii="Calibri" w:cs="Calibri" w:eastAsia="Calibri" w:hAnsi="Calibri"/>
                <w:b w:val="1"/>
                <w:bCs w:val="1"/>
                <w:i w:val="1"/>
                <w:iCs w:val="1"/>
                <w:sz w:val="22"/>
                <w:szCs w:val="22"/>
                <w:rtl w:val="0"/>
              </w:rPr>
              <w:t xml:space="preserve">134</w:t>
            </w:r>
          </w:p>
        </w:tc>
      </w:tr>
    </w:tbl>
    <w:p w:rsidR="00000000" w:rsidDel="00000000" w:rsidP="00000000" w:rsidRDefault="00000000" w:rsidRPr="00000000" w14:paraId="000000B4">
      <w:pPr>
        <w:pStyle w:val="Heading3"/>
        <w:spacing w:after="240" w:before="240" w:line="240" w:lineRule="auto"/>
        <w:rPr>
          <w:rFonts w:ascii="Calibri" w:cs="Calibri" w:eastAsia="Calibri" w:hAnsi="Calibri"/>
          <w:b w:val="1"/>
          <w:bCs w:val="1"/>
          <w:color w:val="000000"/>
          <w:sz w:val="24"/>
          <w:szCs w:val="24"/>
        </w:rPr>
      </w:pPr>
      <w:bookmarkStart w:colFirst="0" w:colLast="0" w:name="_rd5oyrlj34ra" w:id="4"/>
      <w:bookmarkEnd w:id="4"/>
      <w:r>
        <w:rPr>
          <w:rFonts w:ascii="Calibri" w:cs="Calibri" w:eastAsia="Calibri" w:hAnsi="Calibri"/>
          <w:b w:val="1"/>
          <w:bCs w:val="1"/>
          <w:color w:val="000000"/>
          <w:sz w:val="24"/>
          <w:szCs w:val="24"/>
          <w:rtl w:val="0"/>
        </w:rPr>
        <w:t xml:space="preserve">1.2 Project Objectives</w:t>
      </w:r>
    </w:p>
    <w:p w:rsidR="00000000" w:rsidDel="00000000" w:rsidP="00000000" w:rsidRDefault="00000000" w:rsidRPr="00000000" w14:paraId="000000B5">
      <w:pPr>
        <w:spacing w:after="240" w:before="240" w:line="240" w:lineRule="auto"/>
        <w:rPr>
          <w:rFonts w:ascii="Calibri" w:cs="Calibri" w:eastAsia="Calibri" w:hAnsi="Calibri"/>
          <w:b w:val="1"/>
          <w:bCs w:val="1"/>
        </w:rPr>
      </w:pPr>
      <w:r>
        <w:rPr>
          <w:rFonts w:ascii="Calibri" w:cs="Calibri" w:eastAsia="Calibri" w:hAnsi="Calibri"/>
          <w:b w:val="1"/>
          <w:bCs w:val="1"/>
          <w:rtl w:val="0"/>
        </w:rPr>
        <w:t xml:space="preserve">Overall Objective</w:t>
      </w:r>
    </w:p>
    <w:p w:rsidR="00000000" w:rsidDel="00000000" w:rsidP="00000000" w:rsidRDefault="00000000" w:rsidRPr="00000000" w14:paraId="000000B6">
      <w:pPr>
        <w:spacing w:after="120" w:before="120" w:line="240" w:lineRule="auto"/>
        <w:jc w:val="both"/>
        <w:rPr>
          <w:rFonts w:ascii="Calibri" w:cs="Calibri" w:eastAsia="Calibri" w:hAnsi="Calibri"/>
        </w:rPr>
      </w:pPr>
      <w:r>
        <w:rPr>
          <w:rFonts w:ascii="Calibri" w:cs="Calibri" w:eastAsia="Calibri" w:hAnsi="Calibri"/>
          <w:rtl w:val="0"/>
        </w:rPr>
        <w:t xml:space="preserve">The objective of the AdviseCare project is to develop a web-based academic advising and student welfare management platform that matches each student's support request to a suitable advisor and tracks the case from request to closure. The system enables students to ask for academic or wellbeing support and choose which of their data to share, lets the Programme Head match cases to Academic Advisors (general or subject-specialised) or Wellbeing Advisors, and lets advisors and the Student Welfare Officer record notes, referrals and financial support, while every access to student data is decided by role, purpose and the student's consent.</w:t>
      </w:r>
    </w:p>
    <w:p w:rsidR="00000000" w:rsidDel="00000000" w:rsidP="00000000" w:rsidRDefault="00000000" w:rsidRPr="00000000" w14:paraId="000000B7">
      <w:pPr>
        <w:spacing w:after="120" w:before="120" w:line="240" w:lineRule="auto"/>
        <w:jc w:val="both"/>
        <w:rPr>
          <w:rFonts w:ascii="Calibri" w:cs="Calibri" w:eastAsia="Calibri" w:hAnsi="Calibri"/>
        </w:rPr>
      </w:pPr>
      <w:r>
        <w:rPr>
          <w:rFonts w:ascii="Calibri" w:cs="Calibri" w:eastAsia="Calibri" w:hAnsi="Calibri"/>
          <w:rtl w:val="0"/>
        </w:rPr>
        <w:t xml:space="preserve">The current project scope focuses on the core of supporting students and advisors — account onboarding, support requests, manual case matching, case tracking, consent management and reporting — demonstrated on a synthetic cohort of students. The architecture keeps scheduled data ingestion, automated matching and in-app scheduling as later extensions rather than part of the current version.</w:t>
      </w:r>
    </w:p>
    <w:p w:rsidR="00000000" w:rsidDel="00000000" w:rsidP="00000000" w:rsidRDefault="00000000" w:rsidRPr="00000000" w14:paraId="000000B8">
      <w:pPr>
        <w:spacing w:after="240" w:before="240" w:line="240" w:lineRule="auto"/>
        <w:rPr>
          <w:rFonts w:ascii="Calibri" w:cs="Calibri" w:eastAsia="Calibri" w:hAnsi="Calibri"/>
        </w:rPr>
      </w:pPr>
      <w:r>
        <w:rPr>
          <w:rFonts w:ascii="Calibri" w:cs="Calibri" w:eastAsia="Calibri" w:hAnsi="Calibri"/>
          <w:b w:val="1"/>
          <w:bCs w:val="1"/>
          <w:rtl w:val="0"/>
        </w:rPr>
        <w:t xml:space="preserve">Quality Objectives </w:t>
      </w:r>
      <w:r>
        <w:rPr>
          <w:rtl w:val="0"/>
        </w:rPr>
      </w:r>
    </w:p>
    <w:tbl>
      <w:tblPr>
        <w:tblStyle w:val="Table3"/>
        <w:tblW w:w="891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40"/>
        <w:gridCol w:w="1560"/>
        <w:gridCol w:w="1695"/>
        <w:gridCol w:w="990"/>
        <w:gridCol w:w="990"/>
        <w:gridCol w:w="3135"/>
        <w:tblGridChange w:id="0">
          <w:tblGrid>
            <w:gridCol w:w="540"/>
            <w:gridCol w:w="1560"/>
            <w:gridCol w:w="1695"/>
            <w:gridCol w:w="990"/>
            <w:gridCol w:w="990"/>
            <w:gridCol w:w="3135"/>
          </w:tblGrid>
        </w:tblGridChange>
      </w:tblGrid>
      <w:tr>
        <w:trPr>
          <w:cantSplit w:val="0"/>
          <w:trHeight w:val="454" w:hRule="atLeast"/>
          <w:tblHeader w:val="0"/>
        </w:trPr>
        <w:tc>
          <w:tcPr>
            <w:shd w:fill="ffe8e1" w:val="clear"/>
          </w:tcPr>
          <w:p w:rsidR="00000000" w:rsidDel="00000000" w:rsidP="00000000" w:rsidRDefault="00000000" w:rsidRPr="00000000" w14:paraId="000000B9">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BA">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0BB">
            <w:pPr>
              <w:spacing w:after="120" w:before="120" w:lineRule="auto"/>
              <w:ind w:firstLine="9"/>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Test Coverage</w:t>
            </w:r>
          </w:p>
        </w:tc>
        <w:tc>
          <w:tcPr>
            <w:shd w:fill="ffe8e1" w:val="clear"/>
          </w:tcPr>
          <w:p w:rsidR="00000000" w:rsidDel="00000000" w:rsidP="00000000" w:rsidRDefault="00000000" w:rsidRPr="00000000" w14:paraId="000000BC">
            <w:pPr>
              <w:spacing w:after="120" w:before="120" w:lineRule="auto"/>
              <w:ind w:left="34" w:firstLine="5"/>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0BD">
            <w:pPr>
              <w:spacing w:after="120" w:before="120" w:lineRule="auto"/>
              <w:ind w:left="34" w:firstLine="5"/>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0BE">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0BF">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w:t>
            </w:r>
          </w:p>
        </w:tc>
        <w:tc>
          <w:tcPr/>
          <w:p w:rsidR="00000000" w:rsidDel="00000000" w:rsidP="00000000" w:rsidRDefault="00000000" w:rsidRPr="00000000" w14:paraId="000000C0">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Requirements &amp; Design Review </w:t>
            </w:r>
          </w:p>
        </w:tc>
        <w:tc>
          <w:tcPr/>
          <w:p w:rsidR="00000000" w:rsidDel="00000000" w:rsidP="00000000" w:rsidRDefault="00000000" w:rsidRPr="00000000" w14:paraId="000000C1">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100% </w:t>
            </w:r>
          </w:p>
        </w:tc>
        <w:tc>
          <w:tcPr/>
          <w:p w:rsidR="00000000" w:rsidDel="00000000" w:rsidP="00000000" w:rsidRDefault="00000000" w:rsidRPr="00000000" w14:paraId="000000C2">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N/A</w:t>
            </w:r>
          </w:p>
        </w:tc>
        <w:tc>
          <w:tcPr/>
          <w:p w:rsidR="00000000" w:rsidDel="00000000" w:rsidP="00000000" w:rsidRDefault="00000000" w:rsidRPr="00000000" w14:paraId="000000C3">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N/A</w:t>
            </w:r>
          </w:p>
        </w:tc>
        <w:tc>
          <w:tcPr/>
          <w:p w:rsidR="00000000" w:rsidDel="00000000" w:rsidP="00000000" w:rsidRDefault="00000000" w:rsidRPr="00000000" w14:paraId="000000C4">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Review all requirements, ERD, consent/access-control model and UI prototype before implementation</w:t>
            </w:r>
          </w:p>
        </w:tc>
      </w:tr>
      <w:tr>
        <w:trPr>
          <w:cantSplit w:val="0"/>
          <w:trHeight w:val="454" w:hRule="atLeast"/>
          <w:tblHeader w:val="0"/>
        </w:trPr>
        <w:tc>
          <w:tcPr/>
          <w:p w:rsidR="00000000" w:rsidDel="00000000" w:rsidP="00000000" w:rsidRDefault="00000000" w:rsidRPr="00000000" w14:paraId="000000C5">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2</w:t>
            </w:r>
          </w:p>
        </w:tc>
        <w:tc>
          <w:tcPr/>
          <w:p w:rsidR="00000000" w:rsidDel="00000000" w:rsidP="00000000" w:rsidRDefault="00000000" w:rsidRPr="00000000" w14:paraId="000000C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Unit Test</w:t>
            </w:r>
          </w:p>
        </w:tc>
        <w:tc>
          <w:tcPr/>
          <w:p w:rsidR="00000000" w:rsidDel="00000000" w:rsidP="00000000" w:rsidRDefault="00000000" w:rsidRPr="00000000" w14:paraId="000000C7">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≥85%</w:t>
            </w:r>
          </w:p>
        </w:tc>
        <w:tc>
          <w:tcPr/>
          <w:p w:rsidR="00000000" w:rsidDel="00000000" w:rsidP="00000000" w:rsidRDefault="00000000" w:rsidRPr="00000000" w14:paraId="000000C8">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≤20 Minor</w:t>
            </w:r>
          </w:p>
        </w:tc>
        <w:tc>
          <w:tcPr/>
          <w:p w:rsidR="00000000" w:rsidDel="00000000" w:rsidP="00000000" w:rsidRDefault="00000000" w:rsidRPr="00000000" w14:paraId="000000C9">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≤5% Critical</w:t>
            </w:r>
          </w:p>
        </w:tc>
        <w:tc>
          <w:tcPr/>
          <w:p w:rsidR="00000000" w:rsidDel="00000000" w:rsidP="00000000" w:rsidRDefault="00000000" w:rsidRPr="00000000" w14:paraId="000000CA">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Backend services, access policy decision point, import validation, utility classes</w:t>
            </w:r>
          </w:p>
        </w:tc>
      </w:tr>
      <w:tr>
        <w:trPr>
          <w:cantSplit w:val="0"/>
          <w:trHeight w:val="454" w:hRule="atLeast"/>
          <w:tblHeader w:val="0"/>
        </w:trPr>
        <w:tc>
          <w:tcPr/>
          <w:p w:rsidR="00000000" w:rsidDel="00000000" w:rsidP="00000000" w:rsidRDefault="00000000" w:rsidRPr="00000000" w14:paraId="000000CB">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3</w:t>
            </w:r>
          </w:p>
        </w:tc>
        <w:tc>
          <w:tcPr/>
          <w:p w:rsidR="00000000" w:rsidDel="00000000" w:rsidP="00000000" w:rsidRDefault="00000000" w:rsidRPr="00000000" w14:paraId="000000CC">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Integration Test</w:t>
            </w:r>
          </w:p>
        </w:tc>
        <w:tc>
          <w:tcPr/>
          <w:p w:rsidR="00000000" w:rsidDel="00000000" w:rsidP="00000000" w:rsidRDefault="00000000" w:rsidRPr="00000000" w14:paraId="000000CD">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100% of module interfaces</w:t>
            </w:r>
          </w:p>
        </w:tc>
        <w:tc>
          <w:tcPr/>
          <w:p w:rsidR="00000000" w:rsidDel="00000000" w:rsidP="00000000" w:rsidRDefault="00000000" w:rsidRPr="00000000" w14:paraId="000000CE">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≤15</w:t>
            </w:r>
          </w:p>
        </w:tc>
        <w:tc>
          <w:tcPr/>
          <w:p w:rsidR="00000000" w:rsidDel="00000000" w:rsidP="00000000" w:rsidRDefault="00000000" w:rsidRPr="00000000" w14:paraId="000000CF">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≤3% Critical</w:t>
            </w:r>
          </w:p>
        </w:tc>
        <w:tc>
          <w:tcPr/>
          <w:p w:rsidR="00000000" w:rsidDel="00000000" w:rsidP="00000000" w:rsidRDefault="00000000" w:rsidRPr="00000000" w14:paraId="000000D0">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Frontend–Backend–Google Sign-In–Email integration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1">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0D2">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0D3">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100% Functional Requirements</w:t>
            </w:r>
          </w:p>
        </w:tc>
        <w:tc>
          <w:tcPr>
            <w:tcBorders>
              <w:bottom w:color="000000" w:space="0" w:sz="4" w:val="single"/>
            </w:tcBorders>
          </w:tcPr>
          <w:p w:rsidR="00000000" w:rsidDel="00000000" w:rsidP="00000000" w:rsidRDefault="00000000" w:rsidRPr="00000000" w14:paraId="000000D4">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≤10</w:t>
            </w:r>
          </w:p>
        </w:tc>
        <w:tc>
          <w:tcPr>
            <w:tcBorders>
              <w:bottom w:color="000000" w:space="0" w:sz="4" w:val="single"/>
            </w:tcBorders>
          </w:tcPr>
          <w:p w:rsidR="00000000" w:rsidDel="00000000" w:rsidP="00000000" w:rsidRDefault="00000000" w:rsidRPr="00000000" w14:paraId="000000D5">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≤2% Critical</w:t>
            </w:r>
          </w:p>
        </w:tc>
        <w:tc>
          <w:tcPr>
            <w:tcBorders>
              <w:bottom w:color="000000" w:space="0" w:sz="4" w:val="single"/>
            </w:tcBorders>
          </w:tcPr>
          <w:p w:rsidR="00000000" w:rsidDel="00000000" w:rsidP="00000000" w:rsidRDefault="00000000" w:rsidRPr="00000000" w14:paraId="000000D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Complete end-to-end workflow</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7">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0D8">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0D9">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100% Major Features</w:t>
            </w:r>
          </w:p>
        </w:tc>
        <w:tc>
          <w:tcPr>
            <w:tcBorders>
              <w:bottom w:color="000000" w:space="0" w:sz="4" w:val="single"/>
            </w:tcBorders>
          </w:tcPr>
          <w:p w:rsidR="00000000" w:rsidDel="00000000" w:rsidP="00000000" w:rsidRDefault="00000000" w:rsidRPr="00000000" w14:paraId="000000DA">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0DB">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0% Critical</w:t>
            </w:r>
          </w:p>
        </w:tc>
        <w:tc>
          <w:tcPr>
            <w:tcBorders>
              <w:bottom w:color="000000" w:space="0" w:sz="4" w:val="single"/>
            </w:tcBorders>
          </w:tcPr>
          <w:p w:rsidR="00000000" w:rsidDel="00000000" w:rsidP="00000000" w:rsidRDefault="00000000" w:rsidRPr="00000000" w14:paraId="000000DC">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Conducted with supervisors and representative users</w:t>
            </w:r>
          </w:p>
        </w:tc>
      </w:tr>
    </w:tbl>
    <w:p w:rsidR="00000000" w:rsidDel="00000000" w:rsidP="00000000" w:rsidRDefault="00000000" w:rsidRPr="00000000" w14:paraId="000000DD">
      <w:pPr>
        <w:spacing w:after="240" w:before="240" w:line="240" w:lineRule="auto"/>
        <w:rPr>
          <w:rFonts w:ascii="Calibri" w:cs="Calibri" w:eastAsia="Calibri" w:hAnsi="Calibri"/>
          <w:b w:val="1"/>
          <w:bCs w:val="1"/>
        </w:rPr>
      </w:pPr>
      <w:r>
        <w:rPr>
          <w:rFonts w:ascii="Calibri" w:cs="Calibri" w:eastAsia="Calibri" w:hAnsi="Calibri"/>
          <w:b w:val="1"/>
          <w:bCs w:val="1"/>
          <w:rtl w:val="0"/>
        </w:rPr>
        <w:t xml:space="preserve">Milestone Timeliness</w:t>
      </w:r>
    </w:p>
    <w:p w:rsidR="00000000" w:rsidDel="00000000" w:rsidP="00000000" w:rsidRDefault="00000000" w:rsidRPr="00000000" w14:paraId="000000DE">
      <w:pPr>
        <w:spacing w:after="120" w:before="120" w:line="240" w:lineRule="auto"/>
        <w:rPr>
          <w:rFonts w:ascii="Calibri" w:cs="Calibri" w:eastAsia="Calibri" w:hAnsi="Calibri"/>
        </w:rPr>
      </w:pPr>
      <w:r>
        <w:rPr>
          <w:rFonts w:ascii="Calibri" w:cs="Calibri" w:eastAsia="Calibri" w:hAnsi="Calibri"/>
          <w:b w:val="1"/>
          <w:bCs w:val="1"/>
          <w:rtl w:val="0"/>
        </w:rPr>
        <w:t xml:space="preserve">Target:</w:t>
      </w:r>
      <w:r>
        <w:rPr>
          <w:rFonts w:ascii="Calibri" w:cs="Calibri" w:eastAsia="Calibri" w:hAnsi="Calibri"/>
          <w:rtl w:val="0"/>
        </w:rPr>
        <w:t xml:space="preserve"> ≥95% of planned milestones completed on schedule. </w:t>
      </w:r>
    </w:p>
    <w:p w:rsidR="00000000" w:rsidDel="00000000" w:rsidP="00000000" w:rsidRDefault="00000000" w:rsidRPr="00000000" w14:paraId="000000DF">
      <w:pPr>
        <w:spacing w:after="240" w:before="240" w:line="240" w:lineRule="auto"/>
        <w:rPr>
          <w:rFonts w:ascii="Calibri" w:cs="Calibri" w:eastAsia="Calibri" w:hAnsi="Calibri"/>
          <w:b w:val="1"/>
          <w:bCs w:val="1"/>
        </w:rPr>
      </w:pPr>
      <w:r>
        <w:rPr>
          <w:rFonts w:ascii="Calibri" w:cs="Calibri" w:eastAsia="Calibri" w:hAnsi="Calibri"/>
          <w:b w:val="1"/>
          <w:bCs w:val="1"/>
          <w:rtl w:val="0"/>
        </w:rPr>
        <w:t xml:space="preserve">Allocated Effort</w:t>
      </w:r>
    </w:p>
    <w:tbl>
      <w:tblPr>
        <w:tblStyle w:val="Table4"/>
        <w:tblW w:w="891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40"/>
        <w:gridCol w:w="5235"/>
        <w:gridCol w:w="1425"/>
        <w:gridCol w:w="1710"/>
        <w:tblGridChange w:id="0">
          <w:tblGrid>
            <w:gridCol w:w="540"/>
            <w:gridCol w:w="5235"/>
            <w:gridCol w:w="1425"/>
            <w:gridCol w:w="1710"/>
          </w:tblGrid>
        </w:tblGridChange>
      </w:tblGrid>
      <w:tr>
        <w:trPr>
          <w:cantSplit w:val="0"/>
          <w:trHeight w:val="454" w:hRule="atLeast"/>
          <w:tblHeader w:val="0"/>
        </w:trPr>
        <w:tc>
          <w:tcPr>
            <w:shd w:fill="ffe8e1" w:val="clear"/>
          </w:tcPr>
          <w:p w:rsidR="00000000" w:rsidDel="00000000" w:rsidP="00000000" w:rsidRDefault="00000000" w:rsidRPr="00000000" w14:paraId="000000E0">
            <w:pPr>
              <w:spacing w:after="120" w:before="120" w:lineRule="auto"/>
              <w:ind w:left="107" w:firstLine="0"/>
              <w:jc w:val="center"/>
              <w:rPr>
                <w:rFonts w:ascii="Calibri" w:cs="Calibri" w:eastAsia="Calibri" w:hAnsi="Calibri"/>
                <w:b w:val="1"/>
                <w:bCs w:val="1"/>
              </w:rPr>
            </w:pPr>
            <w:r>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E1">
            <w:pPr>
              <w:spacing w:after="120" w:before="120" w:lineRule="auto"/>
              <w:ind w:left="107" w:firstLine="0"/>
              <w:jc w:val="center"/>
              <w:rPr>
                <w:rFonts w:ascii="Calibri" w:cs="Calibri" w:eastAsia="Calibri" w:hAnsi="Calibri"/>
                <w:b w:val="1"/>
                <w:bCs w:val="1"/>
              </w:rPr>
            </w:pPr>
            <w:r>
              <w:rPr>
                <w:rFonts w:ascii="Calibri" w:cs="Calibri" w:eastAsia="Calibri" w:hAnsi="Calibri"/>
                <w:b w:val="1"/>
                <w:bCs w:val="1"/>
                <w:rtl w:val="0"/>
              </w:rPr>
              <w:t xml:space="preserve">Activity</w:t>
            </w:r>
          </w:p>
        </w:tc>
        <w:tc>
          <w:tcPr>
            <w:shd w:fill="ffe8e1" w:val="clear"/>
          </w:tcPr>
          <w:p w:rsidR="00000000" w:rsidDel="00000000" w:rsidP="00000000" w:rsidRDefault="00000000" w:rsidRPr="00000000" w14:paraId="000000E2">
            <w:pPr>
              <w:spacing w:after="120" w:before="120" w:lineRule="auto"/>
              <w:ind w:left="107" w:firstLine="0"/>
              <w:rPr>
                <w:rFonts w:ascii="Calibri" w:cs="Calibri" w:eastAsia="Calibri" w:hAnsi="Calibri"/>
                <w:b w:val="1"/>
                <w:bCs w:val="1"/>
                <w:sz w:val="22"/>
                <w:szCs w:val="22"/>
              </w:rPr>
            </w:pPr>
            <w:r>
              <w:rPr>
                <w:rFonts w:ascii="Calibri" w:cs="Calibri" w:eastAsia="Calibri" w:hAnsi="Calibri"/>
                <w:b w:val="1"/>
                <w:bCs w:val="1"/>
                <w:sz w:val="22"/>
                <w:szCs w:val="22"/>
                <w:rtl w:val="0"/>
              </w:rPr>
              <w:t xml:space="preserve">Percentage</w:t>
            </w:r>
          </w:p>
        </w:tc>
        <w:tc>
          <w:tcPr>
            <w:shd w:fill="ffe8e1" w:val="clear"/>
          </w:tcPr>
          <w:p w:rsidR="00000000" w:rsidDel="00000000" w:rsidP="00000000" w:rsidRDefault="00000000" w:rsidRPr="00000000" w14:paraId="000000E3">
            <w:pPr>
              <w:spacing w:after="120" w:before="120" w:lineRule="auto"/>
              <w:ind w:firstLine="9"/>
              <w:rPr>
                <w:rFonts w:ascii="Calibri" w:cs="Calibri" w:eastAsia="Calibri" w:hAnsi="Calibri"/>
                <w:b w:val="1"/>
                <w:bCs w:val="1"/>
              </w:rPr>
            </w:pPr>
            <w:r>
              <w:rPr>
                <w:rFonts w:ascii="Calibri" w:cs="Calibri" w:eastAsia="Calibri" w:hAnsi="Calibri"/>
                <w:b w:val="1"/>
                <w:bCs w:val="1"/>
                <w:rtl w:val="0"/>
              </w:rPr>
              <w:t xml:space="preserve">Effort (MD)</w:t>
            </w:r>
          </w:p>
        </w:tc>
      </w:tr>
      <w:tr>
        <w:trPr>
          <w:cantSplit w:val="0"/>
          <w:trHeight w:val="454" w:hRule="atLeast"/>
          <w:tblHeader w:val="0"/>
        </w:trPr>
        <w:tc>
          <w:tcPr/>
          <w:p w:rsidR="00000000" w:rsidDel="00000000" w:rsidP="00000000" w:rsidRDefault="00000000" w:rsidRPr="00000000" w14:paraId="000000E4">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w:t>
            </w:r>
          </w:p>
        </w:tc>
        <w:tc>
          <w:tcPr/>
          <w:p w:rsidR="00000000" w:rsidDel="00000000" w:rsidP="00000000" w:rsidRDefault="00000000" w:rsidRPr="00000000" w14:paraId="000000E5">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Requirements Analysis</w:t>
            </w:r>
          </w:p>
        </w:tc>
        <w:tc>
          <w:tcPr/>
          <w:p w:rsidR="00000000" w:rsidDel="00000000" w:rsidP="00000000" w:rsidRDefault="00000000" w:rsidRPr="00000000" w14:paraId="000000E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10%</w:t>
            </w:r>
          </w:p>
        </w:tc>
        <w:tc>
          <w:tcPr/>
          <w:p w:rsidR="00000000" w:rsidDel="00000000" w:rsidP="00000000" w:rsidRDefault="00000000" w:rsidRPr="00000000" w14:paraId="000000E7">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13</w:t>
            </w:r>
          </w:p>
        </w:tc>
      </w:tr>
      <w:tr>
        <w:trPr>
          <w:cantSplit w:val="0"/>
          <w:trHeight w:val="454" w:hRule="atLeast"/>
          <w:tblHeader w:val="0"/>
        </w:trPr>
        <w:tc>
          <w:tcPr/>
          <w:p w:rsidR="00000000" w:rsidDel="00000000" w:rsidP="00000000" w:rsidRDefault="00000000" w:rsidRPr="00000000" w14:paraId="000000E8">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2</w:t>
            </w:r>
          </w:p>
        </w:tc>
        <w:tc>
          <w:tcPr/>
          <w:p w:rsidR="00000000" w:rsidDel="00000000" w:rsidP="00000000" w:rsidRDefault="00000000" w:rsidRPr="00000000" w14:paraId="000000E9">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System &amp; Data Model Design (ERD, Consent Model, API)</w:t>
            </w:r>
          </w:p>
        </w:tc>
        <w:tc>
          <w:tcPr/>
          <w:p w:rsidR="00000000" w:rsidDel="00000000" w:rsidP="00000000" w:rsidRDefault="00000000" w:rsidRPr="00000000" w14:paraId="000000EA">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16%</w:t>
            </w:r>
          </w:p>
        </w:tc>
        <w:tc>
          <w:tcPr/>
          <w:p w:rsidR="00000000" w:rsidDel="00000000" w:rsidP="00000000" w:rsidRDefault="00000000" w:rsidRPr="00000000" w14:paraId="000000EB">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21</w:t>
            </w:r>
          </w:p>
        </w:tc>
      </w:tr>
      <w:tr>
        <w:trPr>
          <w:cantSplit w:val="0"/>
          <w:trHeight w:val="454" w:hRule="atLeast"/>
          <w:tblHeader w:val="0"/>
        </w:trPr>
        <w:tc>
          <w:tcPr/>
          <w:p w:rsidR="00000000" w:rsidDel="00000000" w:rsidP="00000000" w:rsidRDefault="00000000" w:rsidRPr="00000000" w14:paraId="000000EC">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3</w:t>
            </w:r>
          </w:p>
        </w:tc>
        <w:tc>
          <w:tcPr/>
          <w:p w:rsidR="00000000" w:rsidDel="00000000" w:rsidP="00000000" w:rsidRDefault="00000000" w:rsidRPr="00000000" w14:paraId="000000ED">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Backend &amp; Consent/Access Control Development</w:t>
            </w:r>
          </w:p>
        </w:tc>
        <w:tc>
          <w:tcPr/>
          <w:p w:rsidR="00000000" w:rsidDel="00000000" w:rsidP="00000000" w:rsidRDefault="00000000" w:rsidRPr="00000000" w14:paraId="000000EE">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30%</w:t>
            </w:r>
          </w:p>
        </w:tc>
        <w:tc>
          <w:tcPr/>
          <w:p w:rsidR="00000000" w:rsidDel="00000000" w:rsidP="00000000" w:rsidRDefault="00000000" w:rsidRPr="00000000" w14:paraId="000000EF">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40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0">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0F1">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Frontend Development (Student, Advisor &amp; Staff Portals)</w:t>
            </w:r>
          </w:p>
        </w:tc>
        <w:tc>
          <w:tcPr>
            <w:tcBorders>
              <w:bottom w:color="000000" w:space="0" w:sz="4" w:val="single"/>
            </w:tcBorders>
          </w:tcPr>
          <w:p w:rsidR="00000000" w:rsidDel="00000000" w:rsidP="00000000" w:rsidRDefault="00000000" w:rsidRPr="00000000" w14:paraId="000000F2">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22%</w:t>
            </w:r>
          </w:p>
        </w:tc>
        <w:tc>
          <w:tcPr>
            <w:tcBorders>
              <w:bottom w:color="000000" w:space="0" w:sz="4" w:val="single"/>
            </w:tcBorders>
          </w:tcPr>
          <w:p w:rsidR="00000000" w:rsidDel="00000000" w:rsidP="00000000" w:rsidRDefault="00000000" w:rsidRPr="00000000" w14:paraId="000000F3">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30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4">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0F5">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Testing &amp; Bug Fixing</w:t>
            </w:r>
          </w:p>
        </w:tc>
        <w:tc>
          <w:tcPr>
            <w:tcBorders>
              <w:bottom w:color="000000" w:space="0" w:sz="4" w:val="single"/>
            </w:tcBorders>
          </w:tcPr>
          <w:p w:rsidR="00000000" w:rsidDel="00000000" w:rsidP="00000000" w:rsidRDefault="00000000" w:rsidRPr="00000000" w14:paraId="000000F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12%</w:t>
            </w:r>
          </w:p>
        </w:tc>
        <w:tc>
          <w:tcPr>
            <w:tcBorders>
              <w:bottom w:color="000000" w:space="0" w:sz="4" w:val="single"/>
            </w:tcBorders>
          </w:tcPr>
          <w:p w:rsidR="00000000" w:rsidDel="00000000" w:rsidP="00000000" w:rsidRDefault="00000000" w:rsidRPr="00000000" w14:paraId="000000F7">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8">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6</w:t>
            </w:r>
          </w:p>
        </w:tc>
        <w:tc>
          <w:tcPr>
            <w:tcBorders>
              <w:bottom w:color="000000" w:space="0" w:sz="4" w:val="single"/>
            </w:tcBorders>
          </w:tcPr>
          <w:p w:rsidR="00000000" w:rsidDel="00000000" w:rsidP="00000000" w:rsidRDefault="00000000" w:rsidRPr="00000000" w14:paraId="000000F9">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Documentation &amp; Project Management</w:t>
            </w:r>
          </w:p>
        </w:tc>
        <w:tc>
          <w:tcPr>
            <w:tcBorders>
              <w:bottom w:color="000000" w:space="0" w:sz="4" w:val="single"/>
            </w:tcBorders>
          </w:tcPr>
          <w:p w:rsidR="00000000" w:rsidDel="00000000" w:rsidP="00000000" w:rsidRDefault="00000000" w:rsidRPr="00000000" w14:paraId="000000FA">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10%</w:t>
            </w:r>
          </w:p>
        </w:tc>
        <w:tc>
          <w:tcPr>
            <w:tcBorders>
              <w:bottom w:color="000000" w:space="0" w:sz="4" w:val="single"/>
            </w:tcBorders>
          </w:tcPr>
          <w:p w:rsidR="00000000" w:rsidDel="00000000" w:rsidP="00000000" w:rsidRDefault="00000000" w:rsidRPr="00000000" w14:paraId="000000FB">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14</w:t>
            </w:r>
          </w:p>
        </w:tc>
      </w:tr>
    </w:tbl>
    <w:p w:rsidR="00000000" w:rsidDel="00000000" w:rsidP="00000000" w:rsidRDefault="00000000" w:rsidRPr="00000000" w14:paraId="000000FC">
      <w:pPr>
        <w:pStyle w:val="Heading3"/>
        <w:spacing w:after="240" w:before="240" w:line="240" w:lineRule="auto"/>
        <w:rPr>
          <w:rFonts w:ascii="Calibri" w:cs="Calibri" w:eastAsia="Calibri" w:hAnsi="Calibri"/>
          <w:i w:val="1"/>
          <w:iCs w:val="1"/>
          <w:color w:val="0000ff"/>
        </w:rPr>
      </w:pPr>
      <w:bookmarkStart w:colFirst="0" w:colLast="0" w:name="_qr7jjupcertu" w:id="5"/>
      <w:bookmarkEnd w:id="5"/>
      <w:r>
        <w:rPr>
          <w:rFonts w:ascii="Calibri" w:cs="Calibri" w:eastAsia="Calibri" w:hAnsi="Calibri"/>
          <w:b w:val="1"/>
          <w:bCs w:val="1"/>
          <w:color w:val="000000"/>
          <w:sz w:val="24"/>
          <w:szCs w:val="24"/>
          <w:rtl w:val="0"/>
        </w:rPr>
        <w:t xml:space="preserve">1.3 Project Risks</w:t>
      </w:r>
      <w:r>
        <w:rPr>
          <w:rtl w:val="0"/>
        </w:rPr>
      </w:r>
    </w:p>
    <w:tbl>
      <w:tblPr>
        <w:tblStyle w:val="Table5"/>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40"/>
        <w:gridCol w:w="2685"/>
        <w:gridCol w:w="1140"/>
        <w:gridCol w:w="1410"/>
        <w:gridCol w:w="3150"/>
        <w:tblGridChange w:id="0">
          <w:tblGrid>
            <w:gridCol w:w="540"/>
            <w:gridCol w:w="2685"/>
            <w:gridCol w:w="1140"/>
            <w:gridCol w:w="1410"/>
            <w:gridCol w:w="3150"/>
          </w:tblGrid>
        </w:tblGridChange>
      </w:tblGrid>
      <w:tr>
        <w:trPr>
          <w:cantSplit w:val="0"/>
          <w:trHeight w:val="454" w:hRule="atLeast"/>
          <w:tblHeader w:val="0"/>
        </w:trPr>
        <w:tc>
          <w:tcPr>
            <w:shd w:fill="ffe8e1" w:val="clear"/>
          </w:tcPr>
          <w:p w:rsidR="00000000" w:rsidDel="00000000" w:rsidP="00000000" w:rsidRDefault="00000000" w:rsidRPr="00000000" w14:paraId="000000FD">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FE">
            <w:pPr>
              <w:spacing w:after="120" w:before="120" w:lineRule="auto"/>
              <w:ind w:left="107" w:firstLine="0"/>
              <w:rPr>
                <w:rFonts w:ascii="Calibri" w:cs="Calibri" w:eastAsia="Calibri" w:hAnsi="Calibri"/>
                <w:b w:val="1"/>
                <w:bCs w:val="1"/>
                <w:sz w:val="22"/>
                <w:szCs w:val="22"/>
              </w:rPr>
            </w:pPr>
            <w:r>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0FF">
            <w:pPr>
              <w:spacing w:after="120" w:before="120" w:lineRule="auto"/>
              <w:ind w:left="107" w:firstLine="0"/>
              <w:rPr>
                <w:rFonts w:ascii="Calibri" w:cs="Calibri" w:eastAsia="Calibri" w:hAnsi="Calibri"/>
                <w:b w:val="1"/>
                <w:bCs w:val="1"/>
                <w:sz w:val="22"/>
                <w:szCs w:val="22"/>
              </w:rPr>
            </w:pPr>
            <w:r>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00">
            <w:pPr>
              <w:spacing w:after="120" w:before="120" w:lineRule="auto"/>
              <w:ind w:left="107" w:firstLine="0"/>
              <w:rPr>
                <w:rFonts w:ascii="Calibri" w:cs="Calibri" w:eastAsia="Calibri" w:hAnsi="Calibri"/>
                <w:b w:val="1"/>
                <w:bCs w:val="1"/>
                <w:sz w:val="22"/>
                <w:szCs w:val="22"/>
              </w:rPr>
            </w:pPr>
            <w:r>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01">
            <w:pPr>
              <w:spacing w:after="120" w:before="120" w:lineRule="auto"/>
              <w:ind w:left="107" w:firstLine="0"/>
              <w:rPr>
                <w:rFonts w:ascii="Calibri" w:cs="Calibri" w:eastAsia="Calibri" w:hAnsi="Calibri"/>
                <w:b w:val="1"/>
                <w:bCs w:val="1"/>
                <w:sz w:val="22"/>
                <w:szCs w:val="22"/>
              </w:rPr>
            </w:pPr>
            <w:r>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02">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1</w:t>
            </w:r>
          </w:p>
        </w:tc>
        <w:tc>
          <w:tcPr/>
          <w:p w:rsidR="00000000" w:rsidDel="00000000" w:rsidP="00000000" w:rsidRDefault="00000000" w:rsidRPr="00000000" w14:paraId="00000103">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Scope keeps changing after reviewer and mentor feedback (actors, workflows, data model), causing rework.</w:t>
            </w:r>
          </w:p>
        </w:tc>
        <w:tc>
          <w:tcPr/>
          <w:p w:rsidR="00000000" w:rsidDel="00000000" w:rsidP="00000000" w:rsidRDefault="00000000" w:rsidRPr="00000000" w14:paraId="00000104">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High</w:t>
            </w:r>
          </w:p>
        </w:tc>
        <w:tc>
          <w:tcPr/>
          <w:p w:rsidR="00000000" w:rsidDel="00000000" w:rsidP="00000000" w:rsidRDefault="00000000" w:rsidRPr="00000000" w14:paraId="00000105">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High</w:t>
            </w:r>
          </w:p>
        </w:tc>
        <w:tc>
          <w:tcPr/>
          <w:p w:rsidR="00000000" w:rsidDel="00000000" w:rsidP="00000000" w:rsidRDefault="00000000" w:rsidRPr="00000000" w14:paraId="0000010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Freeze scope per milestone; keep the ERD, functional requirements and workflows as controlled documents; agree changes with the supervisor before adopting them.</w:t>
            </w:r>
          </w:p>
        </w:tc>
      </w:tr>
      <w:tr>
        <w:trPr>
          <w:cantSplit w:val="0"/>
          <w:trHeight w:val="454" w:hRule="atLeast"/>
          <w:tblHeader w:val="0"/>
        </w:trPr>
        <w:tc>
          <w:tcPr/>
          <w:p w:rsidR="00000000" w:rsidDel="00000000" w:rsidP="00000000" w:rsidRDefault="00000000" w:rsidRPr="00000000" w14:paraId="00000107">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2</w:t>
            </w:r>
          </w:p>
        </w:tc>
        <w:tc>
          <w:tcPr/>
          <w:p w:rsidR="00000000" w:rsidDel="00000000" w:rsidP="00000000" w:rsidRDefault="00000000" w:rsidRPr="00000000" w14:paraId="00000108">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Per-attribute encryption and cryptographic erasure (envelope encryption, key handling) are complex to get right.</w:t>
            </w:r>
          </w:p>
        </w:tc>
        <w:tc>
          <w:tcPr/>
          <w:p w:rsidR="00000000" w:rsidDel="00000000" w:rsidP="00000000" w:rsidRDefault="00000000" w:rsidRPr="00000000" w14:paraId="00000109">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High</w:t>
            </w:r>
          </w:p>
        </w:tc>
        <w:tc>
          <w:tcPr/>
          <w:p w:rsidR="00000000" w:rsidDel="00000000" w:rsidP="00000000" w:rsidRDefault="00000000" w:rsidRPr="00000000" w14:paraId="0000010A">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0B">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Use a simple envelope-encryption design (per-attribute keys wrapped by a master key in configuration); run a security design review before implementation.</w:t>
            </w:r>
          </w:p>
        </w:tc>
      </w:tr>
      <w:tr>
        <w:trPr>
          <w:cantSplit w:val="0"/>
          <w:trHeight w:val="454" w:hRule="atLeast"/>
          <w:tblHeader w:val="0"/>
        </w:trPr>
        <w:tc>
          <w:tcPr/>
          <w:p w:rsidR="00000000" w:rsidDel="00000000" w:rsidP="00000000" w:rsidRDefault="00000000" w:rsidRPr="00000000" w14:paraId="0000010C">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3</w:t>
            </w:r>
          </w:p>
        </w:tc>
        <w:tc>
          <w:tcPr/>
          <w:p w:rsidR="00000000" w:rsidDel="00000000" w:rsidP="00000000" w:rsidRDefault="00000000" w:rsidRPr="00000000" w14:paraId="0000010D">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The school provides no data source or API for FAP/FLM/LMS, so indicator data is limited to manual file imports.</w:t>
            </w:r>
          </w:p>
        </w:tc>
        <w:tc>
          <w:tcPr/>
          <w:p w:rsidR="00000000" w:rsidDel="00000000" w:rsidP="00000000" w:rsidRDefault="00000000" w:rsidRPr="00000000" w14:paraId="0000010E">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0F">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High</w:t>
            </w:r>
          </w:p>
        </w:tc>
        <w:tc>
          <w:tcPr/>
          <w:p w:rsidR="00000000" w:rsidDel="00000000" w:rsidP="00000000" w:rsidRDefault="00000000" w:rsidRPr="00000000" w14:paraId="00000110">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Support Excel/CSV/Google Sheet imports with strict all-or-nothing validation; prepare synthetic datasets for every demo scenario.</w:t>
            </w:r>
          </w:p>
        </w:tc>
      </w:tr>
      <w:tr>
        <w:trPr>
          <w:cantSplit w:val="0"/>
          <w:trHeight w:val="454" w:hRule="atLeast"/>
          <w:tblHeader w:val="0"/>
        </w:trPr>
        <w:tc>
          <w:tcPr/>
          <w:p w:rsidR="00000000" w:rsidDel="00000000" w:rsidP="00000000" w:rsidRDefault="00000000" w:rsidRPr="00000000" w14:paraId="00000111">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4</w:t>
            </w:r>
          </w:p>
        </w:tc>
        <w:tc>
          <w:tcPr/>
          <w:p w:rsidR="00000000" w:rsidDel="00000000" w:rsidP="00000000" w:rsidRDefault="00000000" w:rsidRPr="00000000" w14:paraId="00000112">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History (point-in-time) data is accidentally updated, breaking the record of what an advisor saw on a given date.</w:t>
            </w:r>
          </w:p>
        </w:tc>
        <w:tc>
          <w:tcPr/>
          <w:p w:rsidR="00000000" w:rsidDel="00000000" w:rsidP="00000000" w:rsidRDefault="00000000" w:rsidRPr="00000000" w14:paraId="00000113">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High</w:t>
            </w:r>
          </w:p>
        </w:tc>
        <w:tc>
          <w:tcPr/>
          <w:p w:rsidR="00000000" w:rsidDel="00000000" w:rsidP="00000000" w:rsidRDefault="00000000" w:rsidRPr="00000000" w14:paraId="00000114">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15">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Expose create-read-delete only APIs for history tables; add a code-review checklist item and tests for point-in-time reconstruction.</w:t>
            </w:r>
          </w:p>
        </w:tc>
      </w:tr>
      <w:tr>
        <w:trPr>
          <w:cantSplit w:val="0"/>
          <w:trHeight w:val="454" w:hRule="atLeast"/>
          <w:tblHeader w:val="0"/>
        </w:trPr>
        <w:tc>
          <w:tcPr/>
          <w:p w:rsidR="00000000" w:rsidDel="00000000" w:rsidP="00000000" w:rsidRDefault="00000000" w:rsidRPr="00000000" w14:paraId="00000116">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5</w:t>
            </w:r>
          </w:p>
        </w:tc>
        <w:tc>
          <w:tcPr/>
          <w:p w:rsidR="00000000" w:rsidDel="00000000" w:rsidP="00000000" w:rsidRDefault="00000000" w:rsidRPr="00000000" w14:paraId="00000117">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Access policy errors leak sensitive attributes across an unintended purpose.</w:t>
            </w:r>
          </w:p>
        </w:tc>
        <w:tc>
          <w:tcPr/>
          <w:p w:rsidR="00000000" w:rsidDel="00000000" w:rsidP="00000000" w:rsidRDefault="00000000" w:rsidRPr="00000000" w14:paraId="00000118">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High</w:t>
            </w:r>
          </w:p>
        </w:tc>
        <w:tc>
          <w:tcPr/>
          <w:p w:rsidR="00000000" w:rsidDel="00000000" w:rsidP="00000000" w:rsidRDefault="00000000" w:rsidRPr="00000000" w14:paraId="00000119">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Low</w:t>
            </w:r>
          </w:p>
        </w:tc>
        <w:tc>
          <w:tcPr/>
          <w:p w:rsidR="00000000" w:rsidDel="00000000" w:rsidP="00000000" w:rsidRDefault="00000000" w:rsidRPr="00000000" w14:paraId="0000011A">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Peer-review the policy decision point logic; write consent/access unit tests before advisor UI work begins.</w:t>
            </w:r>
          </w:p>
        </w:tc>
      </w:tr>
      <w:tr>
        <w:trPr>
          <w:cantSplit w:val="0"/>
          <w:trHeight w:val="454" w:hRule="atLeast"/>
          <w:tblHeader w:val="0"/>
        </w:trPr>
        <w:tc>
          <w:tcPr/>
          <w:p w:rsidR="00000000" w:rsidDel="00000000" w:rsidP="00000000" w:rsidRDefault="00000000" w:rsidRPr="00000000" w14:paraId="0000011B">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6</w:t>
            </w:r>
          </w:p>
        </w:tc>
        <w:tc>
          <w:tcPr/>
          <w:p w:rsidR="00000000" w:rsidDel="00000000" w:rsidP="00000000" w:rsidRDefault="00000000" w:rsidRPr="00000000" w14:paraId="0000011C">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Google sign-in setup or email delivery fails (OAuth configuration, linking emails landing in spam).</w:t>
            </w:r>
          </w:p>
        </w:tc>
        <w:tc>
          <w:tcPr/>
          <w:p w:rsidR="00000000" w:rsidDel="00000000" w:rsidP="00000000" w:rsidRDefault="00000000" w:rsidRPr="00000000" w14:paraId="0000011D">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1E">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1F">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Set up Google OAuth and the email service early; test with real personal Gmail accounts; provide a resend option for linking emails.</w:t>
            </w:r>
          </w:p>
        </w:tc>
      </w:tr>
      <w:tr>
        <w:trPr>
          <w:cantSplit w:val="0"/>
          <w:trHeight w:val="454" w:hRule="atLeast"/>
          <w:tblHeader w:val="0"/>
        </w:trPr>
        <w:tc>
          <w:tcPr/>
          <w:p w:rsidR="00000000" w:rsidDel="00000000" w:rsidP="00000000" w:rsidRDefault="00000000" w:rsidRPr="00000000" w14:paraId="00000120">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7</w:t>
            </w:r>
          </w:p>
        </w:tc>
        <w:tc>
          <w:tcPr/>
          <w:p w:rsidR="00000000" w:rsidDel="00000000" w:rsidP="00000000" w:rsidRDefault="00000000" w:rsidRPr="00000000" w14:paraId="00000121">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The limited number of advisors makes manual matching by the Programme Head a bottleneck.</w:t>
            </w:r>
          </w:p>
        </w:tc>
        <w:tc>
          <w:tcPr/>
          <w:p w:rsidR="00000000" w:rsidDel="00000000" w:rsidP="00000000" w:rsidRDefault="00000000" w:rsidRPr="00000000" w14:paraId="00000122">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23">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24">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Show advisor workload and specialisation on the matching screen; keep the design ready for automated matching later.</w:t>
            </w:r>
          </w:p>
        </w:tc>
      </w:tr>
      <w:tr>
        <w:trPr>
          <w:cantSplit w:val="0"/>
          <w:trHeight w:val="454" w:hRule="atLeast"/>
          <w:tblHeader w:val="0"/>
        </w:trPr>
        <w:tc>
          <w:tcPr/>
          <w:p w:rsidR="00000000" w:rsidDel="00000000" w:rsidP="00000000" w:rsidRDefault="00000000" w:rsidRPr="00000000" w14:paraId="00000125">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8</w:t>
            </w:r>
          </w:p>
        </w:tc>
        <w:tc>
          <w:tcPr/>
          <w:p w:rsidR="00000000" w:rsidDel="00000000" w:rsidP="00000000" w:rsidRDefault="00000000" w:rsidRPr="00000000" w14:paraId="00000126">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Team members become unavailable due to academic workload.</w:t>
            </w:r>
          </w:p>
        </w:tc>
        <w:tc>
          <w:tcPr/>
          <w:p w:rsidR="00000000" w:rsidDel="00000000" w:rsidP="00000000" w:rsidRDefault="00000000" w:rsidRPr="00000000" w14:paraId="00000127">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28">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29">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Cross-train team members across work packages and maintain updated project documentation.</w:t>
            </w:r>
          </w:p>
        </w:tc>
      </w:tr>
      <w:tr>
        <w:trPr>
          <w:cantSplit w:val="0"/>
          <w:trHeight w:val="454" w:hRule="atLeast"/>
          <w:tblHeader w:val="0"/>
        </w:trPr>
        <w:tc>
          <w:tcPr/>
          <w:p w:rsidR="00000000" w:rsidDel="00000000" w:rsidP="00000000" w:rsidRDefault="00000000" w:rsidRPr="00000000" w14:paraId="0000012A">
            <w:pPr>
              <w:spacing w:after="120" w:before="120" w:lineRule="auto"/>
              <w:ind w:left="33" w:firstLine="0"/>
              <w:jc w:val="center"/>
              <w:rPr>
                <w:rFonts w:ascii="Calibri" w:cs="Calibri" w:eastAsia="Calibri" w:hAnsi="Calibri"/>
                <w:sz w:val="22"/>
                <w:szCs w:val="22"/>
              </w:rPr>
            </w:pPr>
            <w:r>
              <w:rPr>
                <w:rFonts w:ascii="Calibri" w:cs="Calibri" w:eastAsia="Calibri" w:hAnsi="Calibri"/>
                <w:sz w:val="22"/>
                <w:szCs w:val="22"/>
                <w:rtl w:val="0"/>
              </w:rPr>
              <w:t xml:space="preserve">9</w:t>
            </w:r>
          </w:p>
        </w:tc>
        <w:tc>
          <w:tcPr/>
          <w:p w:rsidR="00000000" w:rsidDel="00000000" w:rsidP="00000000" w:rsidRDefault="00000000" w:rsidRPr="00000000" w14:paraId="0000012B">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Third-party service outages (GitHub, Render/MonsterASP hosting, Microsoft SQL Server, email service).</w:t>
            </w:r>
          </w:p>
        </w:tc>
        <w:tc>
          <w:tcPr/>
          <w:p w:rsidR="00000000" w:rsidDel="00000000" w:rsidP="00000000" w:rsidRDefault="00000000" w:rsidRPr="00000000" w14:paraId="0000012C">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Medium</w:t>
            </w:r>
          </w:p>
        </w:tc>
        <w:tc>
          <w:tcPr/>
          <w:p w:rsidR="00000000" w:rsidDel="00000000" w:rsidP="00000000" w:rsidRDefault="00000000" w:rsidRPr="00000000" w14:paraId="0000012D">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Low</w:t>
            </w:r>
          </w:p>
        </w:tc>
        <w:tc>
          <w:tcPr/>
          <w:p w:rsidR="00000000" w:rsidDel="00000000" w:rsidP="00000000" w:rsidRDefault="00000000" w:rsidRPr="00000000" w14:paraId="0000012E">
            <w:pPr>
              <w:spacing w:after="120" w:before="120" w:lineRule="auto"/>
              <w:ind w:left="33" w:firstLine="0"/>
              <w:rPr>
                <w:rFonts w:ascii="Calibri" w:cs="Calibri" w:eastAsia="Calibri" w:hAnsi="Calibri"/>
                <w:sz w:val="22"/>
                <w:szCs w:val="22"/>
              </w:rPr>
            </w:pPr>
            <w:r>
              <w:rPr>
                <w:rFonts w:ascii="Calibri" w:cs="Calibri" w:eastAsia="Calibri" w:hAnsi="Calibri"/>
                <w:sz w:val="22"/>
                <w:szCs w:val="22"/>
                <w:rtl w:val="0"/>
              </w:rPr>
              <w:t xml:space="preserve">Maintain local backups and deployment alternatives.</w:t>
            </w:r>
          </w:p>
        </w:tc>
      </w:tr>
    </w:tbl>
    <w:p w:rsidR="00000000" w:rsidDel="00000000" w:rsidP="00000000" w:rsidRDefault="00000000" w:rsidRPr="00000000" w14:paraId="0000012F">
      <w:pPr>
        <w:pStyle w:val="Heading2"/>
        <w:spacing w:after="240" w:before="240" w:line="240" w:lineRule="auto"/>
        <w:rPr>
          <w:rFonts w:ascii="Calibri" w:cs="Calibri" w:eastAsia="Calibri" w:hAnsi="Calibri"/>
          <w:b w:val="1"/>
          <w:bCs w:val="1"/>
          <w:sz w:val="26"/>
          <w:szCs w:val="26"/>
        </w:rPr>
      </w:pPr>
      <w:bookmarkStart w:colFirst="0" w:colLast="0" w:name="_qk26fpibwd9d" w:id="6"/>
      <w:bookmarkEnd w:id="6"/>
      <w:r>
        <w:rPr>
          <w:rFonts w:ascii="Calibri" w:cs="Calibri" w:eastAsia="Calibri" w:hAnsi="Calibri"/>
          <w:b w:val="1"/>
          <w:bCs w:val="1"/>
          <w:sz w:val="26"/>
          <w:szCs w:val="26"/>
          <w:rtl w:val="0"/>
        </w:rPr>
        <w:t xml:space="preserve">2. Management Approach</w:t>
      </w:r>
    </w:p>
    <w:p w:rsidR="00000000" w:rsidDel="00000000" w:rsidP="00000000" w:rsidRDefault="00000000" w:rsidRPr="00000000" w14:paraId="00000130">
      <w:pPr>
        <w:spacing w:after="120" w:before="120" w:line="240" w:lineRule="auto"/>
        <w:jc w:val="both"/>
        <w:rPr>
          <w:rFonts w:ascii="Calibri" w:cs="Calibri" w:eastAsia="Calibri" w:hAnsi="Calibri"/>
        </w:rPr>
      </w:pPr>
      <w:r>
        <w:rPr>
          <w:rFonts w:ascii="Calibri" w:cs="Calibri" w:eastAsia="Calibri" w:hAnsi="Calibri"/>
          <w:rtl w:val="0"/>
        </w:rPr>
        <w:t xml:space="preserve">The project adopts an Agile Scrum development methodology to support iterative implementation, continuous stakeholder feedback, and incremental delivery of software modules. Since the platform combines student support requests, manual case matching, case tracking and a consent and access control layer across student, advisor, welfare and administration portals, Agile allows each work package to evolve independently while remaining synchronized through well-defined API contracts.</w:t>
      </w:r>
    </w:p>
    <w:p w:rsidR="00000000" w:rsidDel="00000000" w:rsidP="00000000" w:rsidRDefault="00000000" w:rsidRPr="00000000" w14:paraId="00000131">
      <w:pPr>
        <w:spacing w:after="120" w:before="120" w:line="240" w:lineRule="auto"/>
        <w:jc w:val="both"/>
        <w:rPr>
          <w:rFonts w:ascii="Calibri" w:cs="Calibri" w:eastAsia="Calibri" w:hAnsi="Calibri"/>
        </w:rPr>
      </w:pPr>
      <w:r>
        <w:rPr>
          <w:rFonts w:ascii="Calibri" w:cs="Calibri" w:eastAsia="Calibri" w:hAnsi="Calibri"/>
          <w:rtl w:val="0"/>
        </w:rPr>
        <w:t xml:space="preserve">Development is organized into two-week sprints. Each sprint begins with Sprint Planning, followed by implementation, daily progress tracking, code reviews, testing, and Sprint Review. Features are prioritized according to business value and technical dependency. High-risk parts such as the consent and access control layer, cryptographic erasure and the history data behind point-in-time views are developed early and incrementally with frequent integration testing, since they are hard to add later.</w:t>
      </w:r>
    </w:p>
    <w:p w:rsidR="00000000" w:rsidDel="00000000" w:rsidP="00000000" w:rsidRDefault="00000000" w:rsidRPr="00000000" w14:paraId="00000132">
      <w:pPr>
        <w:spacing w:after="120" w:before="120" w:line="240" w:lineRule="auto"/>
        <w:jc w:val="both"/>
        <w:rPr>
          <w:rFonts w:ascii="Calibri" w:cs="Calibri" w:eastAsia="Calibri" w:hAnsi="Calibri"/>
          <w:i w:val="1"/>
          <w:iCs w:val="1"/>
          <w:color w:val="0000ff"/>
        </w:rPr>
      </w:pPr>
      <w:r>
        <w:rPr>
          <w:rFonts w:ascii="Calibri" w:cs="Calibri" w:eastAsia="Calibri" w:hAnsi="Calibri"/>
          <w:rtl w:val="0"/>
        </w:rPr>
        <w:t xml:space="preserve">GitHub is used for source control following the Git Flow branching strategy, while GitHub Projects is used to manage sprint backlogs, tasks, defects, and milestone tracking. Technical documentation, ERDs, and software artifacts are maintained throughout the project to ensure traceability between requirements, design, implementation, and testing.</w:t>
      </w:r>
      <w:r>
        <w:rPr>
          <w:rtl w:val="0"/>
        </w:rPr>
      </w:r>
    </w:p>
    <w:p w:rsidR="00000000" w:rsidDel="00000000" w:rsidP="00000000" w:rsidRDefault="00000000" w:rsidRPr="00000000" w14:paraId="00000133">
      <w:pPr>
        <w:pStyle w:val="Heading3"/>
        <w:spacing w:after="240" w:before="240" w:line="240" w:lineRule="auto"/>
        <w:rPr>
          <w:rFonts w:ascii="Calibri" w:cs="Calibri" w:eastAsia="Calibri" w:hAnsi="Calibri"/>
          <w:b w:val="1"/>
          <w:bCs w:val="1"/>
          <w:color w:val="000000"/>
          <w:sz w:val="24"/>
          <w:szCs w:val="24"/>
        </w:rPr>
      </w:pPr>
      <w:bookmarkStart w:colFirst="0" w:colLast="0" w:name="_habfo0v7n3bx" w:id="7"/>
      <w:bookmarkEnd w:id="7"/>
      <w:r>
        <w:rPr>
          <w:rFonts w:ascii="Calibri" w:cs="Calibri" w:eastAsia="Calibri" w:hAnsi="Calibri"/>
          <w:b w:val="1"/>
          <w:bCs w:val="1"/>
          <w:color w:val="000000"/>
          <w:sz w:val="24"/>
          <w:szCs w:val="24"/>
          <w:rtl w:val="0"/>
        </w:rPr>
        <w:t xml:space="preserve">2.1 Project Process</w:t>
      </w:r>
    </w:p>
    <w:p w:rsidR="00000000" w:rsidDel="00000000" w:rsidP="00000000" w:rsidRDefault="00000000" w:rsidRPr="00000000" w14:paraId="00000134">
      <w:pPr>
        <w:spacing w:after="120" w:before="120" w:line="240" w:lineRule="auto"/>
        <w:rPr>
          <w:rFonts w:ascii="Calibri" w:cs="Calibri" w:eastAsia="Calibri" w:hAnsi="Calibri"/>
        </w:rPr>
      </w:pPr>
      <w:r>
        <w:rPr>
          <w:rFonts w:ascii="Calibri" w:cs="Calibri" w:eastAsia="Calibri" w:hAnsi="Calibri"/>
        </w:rPr>
        <w:drawing>
          <wp:inline distB="114300" distT="114300" distL="114300" distR="114300">
            <wp:extent cx="5731200" cy="168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689100"/>
                    </a:xfrm>
                    <a:prstGeom prst="rect"/>
                    <a:ln/>
                  </pic:spPr>
                </pic:pic>
              </a:graphicData>
            </a:graphic>
          </wp:inline>
        </w:drawing>
      </w:r>
      <w:r>
        <w:rPr>
          <w:rtl w:val="0"/>
        </w:rPr>
      </w:r>
    </w:p>
    <w:p w:rsidR="00000000" w:rsidDel="00000000" w:rsidP="00000000" w:rsidRDefault="00000000" w:rsidRPr="00000000" w14:paraId="00000135">
      <w:pPr>
        <w:spacing w:after="120" w:before="120" w:line="240" w:lineRule="auto"/>
        <w:jc w:val="both"/>
        <w:rPr>
          <w:rFonts w:ascii="Calibri" w:cs="Calibri" w:eastAsia="Calibri" w:hAnsi="Calibri"/>
        </w:rPr>
      </w:pPr>
      <w:r>
        <w:rPr>
          <w:rFonts w:ascii="Calibri" w:cs="Calibri" w:eastAsia="Calibri" w:hAnsi="Calibri"/>
          <w:rtl w:val="0"/>
        </w:rPr>
        <w:t xml:space="preserve">The project follows an iterative Agile Scrum lifecycle consisting of requirement analysis, system design, sprint planning, implementation, testing, and review. Every sprint produces a potentially deployable software increment, allowing stakeholders to evaluate progress and provide feedback throughout development.</w:t>
      </w:r>
    </w:p>
    <w:p w:rsidR="00000000" w:rsidDel="00000000" w:rsidP="00000000" w:rsidRDefault="00000000" w:rsidRPr="00000000" w14:paraId="00000136">
      <w:pPr>
        <w:pStyle w:val="Heading3"/>
        <w:spacing w:after="240" w:before="240" w:line="240" w:lineRule="auto"/>
        <w:rPr>
          <w:rFonts w:ascii="Calibri" w:cs="Calibri" w:eastAsia="Calibri" w:hAnsi="Calibri"/>
          <w:b w:val="1"/>
          <w:bCs w:val="1"/>
          <w:color w:val="000000"/>
          <w:sz w:val="24"/>
          <w:szCs w:val="24"/>
        </w:rPr>
      </w:pPr>
      <w:bookmarkStart w:colFirst="0" w:colLast="0" w:name="_ovhrgc850yi3" w:id="8"/>
      <w:bookmarkEnd w:id="8"/>
      <w:r>
        <w:rPr>
          <w:rFonts w:ascii="Calibri" w:cs="Calibri" w:eastAsia="Calibri" w:hAnsi="Calibri"/>
          <w:b w:val="1"/>
          <w:bCs w:val="1"/>
          <w:color w:val="000000"/>
          <w:sz w:val="24"/>
          <w:szCs w:val="24"/>
          <w:rtl w:val="0"/>
        </w:rPr>
        <w:t xml:space="preserve">2.2 Quality Management</w:t>
      </w:r>
    </w:p>
    <w:p w:rsidR="00000000" w:rsidDel="00000000" w:rsidP="00000000" w:rsidRDefault="00000000" w:rsidRPr="00000000" w14:paraId="00000137">
      <w:pPr>
        <w:spacing w:after="240" w:before="240" w:line="240" w:lineRule="auto"/>
        <w:rPr>
          <w:rFonts w:ascii="Calibri" w:cs="Calibri" w:eastAsia="Calibri" w:hAnsi="Calibri"/>
          <w:b w:val="1"/>
          <w:bCs w:val="1"/>
          <w:sz w:val="24"/>
          <w:szCs w:val="24"/>
        </w:rPr>
      </w:pPr>
      <w:r>
        <w:rPr>
          <w:rFonts w:ascii="Calibri" w:cs="Calibri" w:eastAsia="Calibri" w:hAnsi="Calibri"/>
          <w:b w:val="1"/>
          <w:bCs w:val="1"/>
          <w:sz w:val="24"/>
          <w:szCs w:val="24"/>
          <w:rtl w:val="0"/>
        </w:rPr>
        <w:t xml:space="preserve">Defect Prevention</w:t>
      </w:r>
    </w:p>
    <w:p w:rsidR="00000000" w:rsidDel="00000000" w:rsidP="00000000" w:rsidRDefault="00000000" w:rsidRPr="00000000" w14:paraId="00000138">
      <w:pPr>
        <w:numPr>
          <w:ilvl w:val="0"/>
          <w:numId w:val="4"/>
        </w:numPr>
        <w:spacing w:after="120" w:before="120" w:line="240" w:lineRule="auto"/>
        <w:ind w:left="720" w:hanging="360"/>
        <w:rPr>
          <w:rFonts w:ascii="Calibri" w:cs="Calibri" w:eastAsia="Calibri" w:hAnsi="Calibri"/>
        </w:rPr>
      </w:pPr>
      <w:r>
        <w:rPr>
          <w:rFonts w:ascii="Calibri" w:cs="Calibri" w:eastAsia="Calibri" w:hAnsi="Calibri"/>
          <w:rtl w:val="0"/>
        </w:rPr>
        <w:t xml:space="preserve">Adopt coding standards and naming conventions.</w:t>
      </w:r>
    </w:p>
    <w:p w:rsidR="00000000" w:rsidDel="00000000" w:rsidP="00000000" w:rsidRDefault="00000000" w:rsidRPr="00000000" w14:paraId="00000139">
      <w:pPr>
        <w:numPr>
          <w:ilvl w:val="0"/>
          <w:numId w:val="4"/>
        </w:numPr>
        <w:spacing w:after="120" w:before="120" w:line="240" w:lineRule="auto"/>
        <w:ind w:left="720" w:hanging="360"/>
        <w:rPr>
          <w:rFonts w:ascii="Calibri" w:cs="Calibri" w:eastAsia="Calibri" w:hAnsi="Calibri"/>
        </w:rPr>
      </w:pPr>
      <w:r>
        <w:rPr>
          <w:rFonts w:ascii="Calibri" w:cs="Calibri" w:eastAsia="Calibri" w:hAnsi="Calibri"/>
          <w:rtl w:val="0"/>
        </w:rPr>
        <w:t xml:space="preserve">Define architecture before implementation.</w:t>
      </w:r>
    </w:p>
    <w:p w:rsidR="00000000" w:rsidDel="00000000" w:rsidP="00000000" w:rsidRDefault="00000000" w:rsidRPr="00000000" w14:paraId="0000013A">
      <w:pPr>
        <w:numPr>
          <w:ilvl w:val="0"/>
          <w:numId w:val="4"/>
        </w:numPr>
        <w:spacing w:after="120" w:before="120" w:line="240" w:lineRule="auto"/>
        <w:ind w:left="720" w:hanging="360"/>
        <w:rPr>
          <w:rFonts w:ascii="Calibri" w:cs="Calibri" w:eastAsia="Calibri" w:hAnsi="Calibri"/>
        </w:rPr>
      </w:pPr>
      <w:r>
        <w:rPr>
          <w:rFonts w:ascii="Calibri" w:cs="Calibri" w:eastAsia="Calibri" w:hAnsi="Calibri"/>
          <w:rtl w:val="0"/>
        </w:rPr>
        <w:t xml:space="preserve">Maintain traceability between requirements and implementation.</w:t>
      </w:r>
    </w:p>
    <w:p w:rsidR="00000000" w:rsidDel="00000000" w:rsidP="00000000" w:rsidRDefault="00000000" w:rsidRPr="00000000" w14:paraId="0000013B">
      <w:pPr>
        <w:numPr>
          <w:ilvl w:val="0"/>
          <w:numId w:val="4"/>
        </w:numPr>
        <w:spacing w:after="120" w:before="120" w:line="240" w:lineRule="auto"/>
        <w:ind w:left="720" w:hanging="360"/>
        <w:rPr>
          <w:rFonts w:ascii="Calibri" w:cs="Calibri" w:eastAsia="Calibri" w:hAnsi="Calibri"/>
        </w:rPr>
      </w:pPr>
      <w:r>
        <w:rPr>
          <w:rFonts w:ascii="Calibri" w:cs="Calibri" w:eastAsia="Calibri" w:hAnsi="Calibri"/>
          <w:rtl w:val="0"/>
        </w:rPr>
        <w:t xml:space="preserve">Review database and API designs before coding.</w:t>
      </w:r>
    </w:p>
    <w:p w:rsidR="00000000" w:rsidDel="00000000" w:rsidP="00000000" w:rsidRDefault="00000000" w:rsidRPr="00000000" w14:paraId="0000013C">
      <w:pPr>
        <w:spacing w:after="240" w:before="240" w:line="240" w:lineRule="auto"/>
        <w:rPr>
          <w:rFonts w:ascii="Calibri" w:cs="Calibri" w:eastAsia="Calibri" w:hAnsi="Calibri"/>
          <w:b w:val="1"/>
          <w:bCs w:val="1"/>
          <w:sz w:val="24"/>
          <w:szCs w:val="24"/>
        </w:rPr>
      </w:pPr>
      <w:r>
        <w:rPr>
          <w:rFonts w:ascii="Calibri" w:cs="Calibri" w:eastAsia="Calibri" w:hAnsi="Calibri"/>
          <w:b w:val="1"/>
          <w:bCs w:val="1"/>
          <w:sz w:val="24"/>
          <w:szCs w:val="24"/>
          <w:rtl w:val="0"/>
        </w:rPr>
        <w:t xml:space="preserve">Requirements Review</w:t>
      </w:r>
    </w:p>
    <w:p w:rsidR="00000000" w:rsidDel="00000000" w:rsidP="00000000" w:rsidRDefault="00000000" w:rsidRPr="00000000" w14:paraId="0000013D">
      <w:pPr>
        <w:numPr>
          <w:ilvl w:val="0"/>
          <w:numId w:val="3"/>
        </w:numPr>
        <w:spacing w:after="120" w:before="120" w:line="240" w:lineRule="auto"/>
        <w:ind w:left="720" w:hanging="360"/>
        <w:rPr>
          <w:rFonts w:ascii="Calibri" w:cs="Calibri" w:eastAsia="Calibri" w:hAnsi="Calibri"/>
        </w:rPr>
      </w:pPr>
      <w:r>
        <w:rPr>
          <w:rFonts w:ascii="Calibri" w:cs="Calibri" w:eastAsia="Calibri" w:hAnsi="Calibri"/>
          <w:rtl w:val="0"/>
        </w:rPr>
        <w:t xml:space="preserve">Conduct peer reviews for all project documents.</w:t>
      </w:r>
    </w:p>
    <w:p w:rsidR="00000000" w:rsidDel="00000000" w:rsidP="00000000" w:rsidRDefault="00000000" w:rsidRPr="00000000" w14:paraId="0000013E">
      <w:pPr>
        <w:numPr>
          <w:ilvl w:val="0"/>
          <w:numId w:val="3"/>
        </w:numPr>
        <w:spacing w:after="120" w:before="120" w:line="240" w:lineRule="auto"/>
        <w:ind w:left="720" w:hanging="360"/>
        <w:rPr>
          <w:rFonts w:ascii="Calibri" w:cs="Calibri" w:eastAsia="Calibri" w:hAnsi="Calibri"/>
        </w:rPr>
      </w:pPr>
      <w:r>
        <w:rPr>
          <w:rFonts w:ascii="Calibri" w:cs="Calibri" w:eastAsia="Calibri" w:hAnsi="Calibri"/>
          <w:rtl w:val="0"/>
        </w:rPr>
        <w:t xml:space="preserve">Validate ERD, Context Diagram, SRS and UI prototypes with supervisors.</w:t>
      </w:r>
    </w:p>
    <w:p w:rsidR="00000000" w:rsidDel="00000000" w:rsidP="00000000" w:rsidRDefault="00000000" w:rsidRPr="00000000" w14:paraId="0000013F">
      <w:pPr>
        <w:numPr>
          <w:ilvl w:val="0"/>
          <w:numId w:val="3"/>
        </w:numPr>
        <w:spacing w:after="120" w:before="120" w:line="240" w:lineRule="auto"/>
        <w:ind w:left="720" w:hanging="360"/>
        <w:rPr>
          <w:rFonts w:ascii="Calibri" w:cs="Calibri" w:eastAsia="Calibri" w:hAnsi="Calibri"/>
        </w:rPr>
      </w:pPr>
      <w:r>
        <w:rPr>
          <w:rFonts w:ascii="Calibri" w:cs="Calibri" w:eastAsia="Calibri" w:hAnsi="Calibri"/>
          <w:rtl w:val="0"/>
        </w:rPr>
        <w:t xml:space="preserve">Review feature implementation against Report 1 scope.</w:t>
      </w:r>
    </w:p>
    <w:p w:rsidR="00000000" w:rsidDel="00000000" w:rsidP="00000000" w:rsidRDefault="00000000" w:rsidRPr="00000000" w14:paraId="00000140">
      <w:pPr>
        <w:spacing w:after="240" w:before="240" w:line="240" w:lineRule="auto"/>
        <w:rPr>
          <w:rFonts w:ascii="Calibri" w:cs="Calibri" w:eastAsia="Calibri" w:hAnsi="Calibri"/>
          <w:b w:val="1"/>
          <w:bCs w:val="1"/>
          <w:sz w:val="24"/>
          <w:szCs w:val="24"/>
        </w:rPr>
      </w:pPr>
      <w:r>
        <w:rPr>
          <w:rFonts w:ascii="Calibri" w:cs="Calibri" w:eastAsia="Calibri" w:hAnsi="Calibri"/>
          <w:b w:val="1"/>
          <w:bCs w:val="1"/>
          <w:sz w:val="24"/>
          <w:szCs w:val="24"/>
          <w:rtl w:val="0"/>
        </w:rPr>
        <w:t xml:space="preserve">Code Review</w:t>
      </w:r>
    </w:p>
    <w:p w:rsidR="00000000" w:rsidDel="00000000" w:rsidP="00000000" w:rsidRDefault="00000000" w:rsidRPr="00000000" w14:paraId="00000141">
      <w:pPr>
        <w:numPr>
          <w:ilvl w:val="0"/>
          <w:numId w:val="5"/>
        </w:numPr>
        <w:spacing w:after="120" w:before="120" w:line="240" w:lineRule="auto"/>
        <w:ind w:left="720" w:hanging="360"/>
        <w:rPr>
          <w:rFonts w:ascii="Calibri" w:cs="Calibri" w:eastAsia="Calibri" w:hAnsi="Calibri"/>
        </w:rPr>
      </w:pPr>
      <w:r>
        <w:rPr>
          <w:rFonts w:ascii="Calibri" w:cs="Calibri" w:eastAsia="Calibri" w:hAnsi="Calibri"/>
          <w:rtl w:val="0"/>
        </w:rPr>
        <w:t xml:space="preserve">All Pull Requests require at least one reviewer.</w:t>
      </w:r>
    </w:p>
    <w:p w:rsidR="00000000" w:rsidDel="00000000" w:rsidP="00000000" w:rsidRDefault="00000000" w:rsidRPr="00000000" w14:paraId="00000142">
      <w:pPr>
        <w:numPr>
          <w:ilvl w:val="0"/>
          <w:numId w:val="5"/>
        </w:numPr>
        <w:spacing w:after="120" w:before="120" w:line="240" w:lineRule="auto"/>
        <w:ind w:left="720" w:hanging="360"/>
        <w:rPr>
          <w:rFonts w:ascii="Calibri" w:cs="Calibri" w:eastAsia="Calibri" w:hAnsi="Calibri"/>
        </w:rPr>
      </w:pPr>
      <w:r>
        <w:rPr>
          <w:rFonts w:ascii="Calibri" w:cs="Calibri" w:eastAsia="Calibri" w:hAnsi="Calibri"/>
          <w:rtl w:val="0"/>
        </w:rPr>
        <w:t xml:space="preserve">Verify coding standards and business logic.</w:t>
      </w:r>
    </w:p>
    <w:p w:rsidR="00000000" w:rsidDel="00000000" w:rsidP="00000000" w:rsidRDefault="00000000" w:rsidRPr="00000000" w14:paraId="00000143">
      <w:pPr>
        <w:numPr>
          <w:ilvl w:val="0"/>
          <w:numId w:val="5"/>
        </w:numPr>
        <w:spacing w:after="120" w:before="120" w:line="240" w:lineRule="auto"/>
        <w:ind w:left="720" w:hanging="360"/>
        <w:rPr>
          <w:rFonts w:ascii="Calibri" w:cs="Calibri" w:eastAsia="Calibri" w:hAnsi="Calibri"/>
        </w:rPr>
      </w:pPr>
      <w:r>
        <w:rPr>
          <w:rFonts w:ascii="Calibri" w:cs="Calibri" w:eastAsia="Calibri" w:hAnsi="Calibri"/>
          <w:rtl w:val="0"/>
        </w:rPr>
        <w:t xml:space="preserve">Ensure consistency between backend APIs and the consent/access-control rules.</w:t>
      </w:r>
    </w:p>
    <w:p w:rsidR="00000000" w:rsidDel="00000000" w:rsidP="00000000" w:rsidRDefault="00000000" w:rsidRPr="00000000" w14:paraId="00000144">
      <w:pPr>
        <w:spacing w:after="240" w:before="240" w:line="240" w:lineRule="auto"/>
        <w:rPr>
          <w:rFonts w:ascii="Calibri" w:cs="Calibri" w:eastAsia="Calibri" w:hAnsi="Calibri"/>
          <w:b w:val="1"/>
          <w:bCs w:val="1"/>
          <w:sz w:val="24"/>
          <w:szCs w:val="24"/>
        </w:rPr>
      </w:pPr>
      <w:r>
        <w:rPr>
          <w:rFonts w:ascii="Calibri" w:cs="Calibri" w:eastAsia="Calibri" w:hAnsi="Calibri"/>
          <w:b w:val="1"/>
          <w:bCs w:val="1"/>
          <w:sz w:val="24"/>
          <w:szCs w:val="24"/>
          <w:rtl w:val="0"/>
        </w:rPr>
        <w:t xml:space="preserve">Unit Testing</w:t>
      </w:r>
    </w:p>
    <w:p w:rsidR="00000000" w:rsidDel="00000000" w:rsidP="00000000" w:rsidRDefault="00000000" w:rsidRPr="00000000" w14:paraId="00000145">
      <w:pPr>
        <w:numPr>
          <w:ilvl w:val="0"/>
          <w:numId w:val="2"/>
        </w:numPr>
        <w:spacing w:after="120" w:before="120" w:line="240" w:lineRule="auto"/>
        <w:ind w:left="720" w:hanging="360"/>
        <w:rPr>
          <w:rFonts w:ascii="Calibri" w:cs="Calibri" w:eastAsia="Calibri" w:hAnsi="Calibri"/>
        </w:rPr>
      </w:pPr>
      <w:r>
        <w:rPr>
          <w:rFonts w:ascii="Calibri" w:cs="Calibri" w:eastAsia="Calibri" w:hAnsi="Calibri"/>
          <w:rtl w:val="0"/>
        </w:rPr>
        <w:t xml:space="preserve">Test backend services individually.</w:t>
      </w:r>
    </w:p>
    <w:p w:rsidR="00000000" w:rsidDel="00000000" w:rsidP="00000000" w:rsidRDefault="00000000" w:rsidRPr="00000000" w14:paraId="00000146">
      <w:pPr>
        <w:numPr>
          <w:ilvl w:val="0"/>
          <w:numId w:val="2"/>
        </w:numPr>
        <w:spacing w:after="120" w:before="120" w:line="240" w:lineRule="auto"/>
        <w:ind w:left="720" w:hanging="360"/>
        <w:rPr>
          <w:rFonts w:ascii="Calibri" w:cs="Calibri" w:eastAsia="Calibri" w:hAnsi="Calibri"/>
        </w:rPr>
      </w:pPr>
      <w:r>
        <w:rPr>
          <w:rFonts w:ascii="Calibri" w:cs="Calibri" w:eastAsia="Calibri" w:hAnsi="Calibri"/>
          <w:rtl w:val="0"/>
        </w:rPr>
        <w:t xml:space="preserve">Test authentication, consent policy evaluation, and point-in-time query logic.</w:t>
      </w:r>
    </w:p>
    <w:p w:rsidR="00000000" w:rsidDel="00000000" w:rsidP="00000000" w:rsidRDefault="00000000" w:rsidRPr="00000000" w14:paraId="00000147">
      <w:pPr>
        <w:numPr>
          <w:ilvl w:val="0"/>
          <w:numId w:val="2"/>
        </w:numPr>
        <w:spacing w:after="120" w:before="120" w:line="240" w:lineRule="auto"/>
        <w:ind w:left="720" w:hanging="360"/>
        <w:rPr>
          <w:rFonts w:ascii="Calibri" w:cs="Calibri" w:eastAsia="Calibri" w:hAnsi="Calibri"/>
        </w:rPr>
      </w:pPr>
      <w:r>
        <w:rPr>
          <w:rFonts w:ascii="Calibri" w:cs="Calibri" w:eastAsia="Calibri" w:hAnsi="Calibri"/>
          <w:rtl w:val="0"/>
        </w:rPr>
        <w:t xml:space="preserve">Verify import validation and case matching rules independently.</w:t>
      </w:r>
    </w:p>
    <w:p w:rsidR="00000000" w:rsidDel="00000000" w:rsidP="00000000" w:rsidRDefault="00000000" w:rsidRPr="00000000" w14:paraId="00000148">
      <w:pPr>
        <w:spacing w:after="240" w:before="240" w:line="240" w:lineRule="auto"/>
        <w:rPr>
          <w:rFonts w:ascii="Calibri" w:cs="Calibri" w:eastAsia="Calibri" w:hAnsi="Calibri"/>
          <w:b w:val="1"/>
          <w:bCs w:val="1"/>
          <w:sz w:val="24"/>
          <w:szCs w:val="24"/>
        </w:rPr>
      </w:pPr>
      <w:r>
        <w:rPr>
          <w:rFonts w:ascii="Calibri" w:cs="Calibri" w:eastAsia="Calibri" w:hAnsi="Calibri"/>
          <w:b w:val="1"/>
          <w:bCs w:val="1"/>
          <w:sz w:val="24"/>
          <w:szCs w:val="24"/>
          <w:rtl w:val="0"/>
        </w:rPr>
        <w:t xml:space="preserve">Integration Testing</w:t>
      </w:r>
    </w:p>
    <w:p w:rsidR="00000000" w:rsidDel="00000000" w:rsidP="00000000" w:rsidRDefault="00000000" w:rsidRPr="00000000" w14:paraId="00000149">
      <w:pPr>
        <w:spacing w:after="120" w:before="120" w:line="240" w:lineRule="auto"/>
        <w:rPr>
          <w:rFonts w:ascii="Calibri" w:cs="Calibri" w:eastAsia="Calibri" w:hAnsi="Calibri"/>
        </w:rPr>
      </w:pPr>
      <w:r>
        <w:rPr>
          <w:rFonts w:ascii="Calibri" w:cs="Calibri" w:eastAsia="Calibri" w:hAnsi="Calibri"/>
          <w:rtl w:val="0"/>
        </w:rPr>
        <w:t xml:space="preserve">Validate interactions among:</w:t>
      </w:r>
    </w:p>
    <w:p w:rsidR="00000000" w:rsidDel="00000000" w:rsidP="00000000" w:rsidRDefault="00000000" w:rsidRPr="00000000" w14:paraId="0000014A">
      <w:pPr>
        <w:numPr>
          <w:ilvl w:val="0"/>
          <w:numId w:val="6"/>
        </w:numPr>
        <w:spacing w:after="120" w:before="120" w:line="240" w:lineRule="auto"/>
        <w:ind w:left="720" w:hanging="360"/>
        <w:rPr>
          <w:rFonts w:ascii="Calibri" w:cs="Calibri" w:eastAsia="Calibri" w:hAnsi="Calibri"/>
        </w:rPr>
      </w:pPr>
      <w:r>
        <w:rPr>
          <w:rFonts w:ascii="Calibri" w:cs="Calibri" w:eastAsia="Calibri" w:hAnsi="Calibri"/>
          <w:rtl w:val="0"/>
        </w:rPr>
        <w:t xml:space="preserve">Web Frontend ↔ Backend API</w:t>
      </w:r>
    </w:p>
    <w:p w:rsidR="00000000" w:rsidDel="00000000" w:rsidP="00000000" w:rsidRDefault="00000000" w:rsidRPr="00000000" w14:paraId="0000014B">
      <w:pPr>
        <w:numPr>
          <w:ilvl w:val="0"/>
          <w:numId w:val="6"/>
        </w:numPr>
        <w:spacing w:after="120" w:before="120" w:line="240" w:lineRule="auto"/>
        <w:ind w:left="720" w:hanging="360"/>
        <w:rPr>
          <w:rFonts w:ascii="Calibri" w:cs="Calibri" w:eastAsia="Calibri" w:hAnsi="Calibri"/>
        </w:rPr>
      </w:pPr>
      <w:r>
        <w:rPr>
          <w:rFonts w:ascii="Calibri" w:cs="Calibri" w:eastAsia="Calibri" w:hAnsi="Calibri"/>
          <w:rtl w:val="0"/>
        </w:rPr>
        <w:t xml:space="preserve">Backend ↔ Microsoft SQL Server</w:t>
      </w:r>
    </w:p>
    <w:p w:rsidR="00000000" w:rsidDel="00000000" w:rsidP="00000000" w:rsidRDefault="00000000" w:rsidRPr="00000000" w14:paraId="0000014C">
      <w:pPr>
        <w:numPr>
          <w:ilvl w:val="0"/>
          <w:numId w:val="6"/>
        </w:numPr>
        <w:spacing w:after="120" w:before="120" w:line="240" w:lineRule="auto"/>
        <w:ind w:left="720" w:hanging="360"/>
        <w:rPr>
          <w:rFonts w:ascii="Calibri" w:cs="Calibri" w:eastAsia="Calibri" w:hAnsi="Calibri"/>
        </w:rPr>
      </w:pPr>
      <w:r>
        <w:rPr>
          <w:rFonts w:ascii="Calibri" w:cs="Calibri" w:eastAsia="Calibri" w:hAnsi="Calibri"/>
          <w:rtl w:val="0"/>
        </w:rPr>
        <w:t xml:space="preserve">Backend ↔ Google Sign-In &amp; Email Service</w:t>
      </w:r>
    </w:p>
    <w:p w:rsidR="00000000" w:rsidDel="00000000" w:rsidP="00000000" w:rsidRDefault="00000000" w:rsidRPr="00000000" w14:paraId="0000014D">
      <w:pPr>
        <w:numPr>
          <w:ilvl w:val="0"/>
          <w:numId w:val="6"/>
        </w:numPr>
        <w:spacing w:after="120" w:before="120" w:line="240" w:lineRule="auto"/>
        <w:ind w:left="720" w:hanging="360"/>
        <w:rPr>
          <w:rFonts w:ascii="Calibri" w:cs="Calibri" w:eastAsia="Calibri" w:hAnsi="Calibri"/>
        </w:rPr>
      </w:pPr>
      <w:r>
        <w:rPr>
          <w:rFonts w:ascii="Calibri" w:cs="Calibri" w:eastAsia="Calibri" w:hAnsi="Calibri"/>
          <w:rtl w:val="0"/>
        </w:rPr>
        <w:t xml:space="preserve">Backend ↔ Encryption / Key Store</w:t>
      </w:r>
    </w:p>
    <w:p w:rsidR="00000000" w:rsidDel="00000000" w:rsidP="00000000" w:rsidRDefault="00000000" w:rsidRPr="00000000" w14:paraId="0000014E">
      <w:pPr>
        <w:spacing w:after="240" w:before="240" w:line="240" w:lineRule="auto"/>
        <w:rPr>
          <w:rFonts w:ascii="Calibri" w:cs="Calibri" w:eastAsia="Calibri" w:hAnsi="Calibri"/>
          <w:b w:val="1"/>
          <w:bCs w:val="1"/>
          <w:sz w:val="24"/>
          <w:szCs w:val="24"/>
        </w:rPr>
      </w:pPr>
      <w:r>
        <w:rPr>
          <w:rFonts w:ascii="Calibri" w:cs="Calibri" w:eastAsia="Calibri" w:hAnsi="Calibri"/>
          <w:b w:val="1"/>
          <w:bCs w:val="1"/>
          <w:sz w:val="24"/>
          <w:szCs w:val="24"/>
          <w:rtl w:val="0"/>
        </w:rPr>
        <w:t xml:space="preserve">System Testing</w:t>
      </w:r>
    </w:p>
    <w:p w:rsidR="00000000" w:rsidDel="00000000" w:rsidP="00000000" w:rsidRDefault="00000000" w:rsidRPr="00000000" w14:paraId="0000014F">
      <w:pPr>
        <w:spacing w:after="120" w:before="120" w:line="240" w:lineRule="auto"/>
        <w:rPr>
          <w:rFonts w:ascii="Calibri" w:cs="Calibri" w:eastAsia="Calibri" w:hAnsi="Calibri"/>
        </w:rPr>
      </w:pPr>
      <w:r>
        <w:rPr>
          <w:rFonts w:ascii="Calibri" w:cs="Calibri" w:eastAsia="Calibri" w:hAnsi="Calibri"/>
          <w:rtl w:val="0"/>
        </w:rPr>
        <w:t xml:space="preserve">Perform complete end-to-end scenarios including:</w:t>
      </w:r>
    </w:p>
    <w:p w:rsidR="00000000" w:rsidDel="00000000" w:rsidP="00000000" w:rsidRDefault="00000000" w:rsidRPr="00000000" w14:paraId="00000150">
      <w:pPr>
        <w:numPr>
          <w:ilvl w:val="0"/>
          <w:numId w:val="7"/>
        </w:numPr>
        <w:spacing w:after="120" w:before="120" w:line="240" w:lineRule="auto"/>
        <w:ind w:left="720" w:hanging="360"/>
        <w:rPr>
          <w:rFonts w:ascii="Calibri" w:cs="Calibri" w:eastAsia="Calibri" w:hAnsi="Calibri"/>
        </w:rPr>
      </w:pPr>
      <w:r>
        <w:rPr>
          <w:rFonts w:ascii="Calibri" w:cs="Calibri" w:eastAsia="Calibri" w:hAnsi="Calibri"/>
          <w:rtl w:val="0"/>
        </w:rPr>
        <w:t xml:space="preserve">Admin bulk-imports accounts and students link their personal Google accounts</w:t>
      </w:r>
    </w:p>
    <w:p w:rsidR="00000000" w:rsidDel="00000000" w:rsidP="00000000" w:rsidRDefault="00000000" w:rsidRPr="00000000" w14:paraId="00000151">
      <w:pPr>
        <w:numPr>
          <w:ilvl w:val="0"/>
          <w:numId w:val="7"/>
        </w:numPr>
        <w:spacing w:after="120" w:before="120" w:line="240" w:lineRule="auto"/>
        <w:ind w:left="720" w:hanging="360"/>
        <w:rPr>
          <w:rFonts w:ascii="Calibri" w:cs="Calibri" w:eastAsia="Calibri" w:hAnsi="Calibri"/>
        </w:rPr>
      </w:pPr>
      <w:r>
        <w:rPr>
          <w:rFonts w:ascii="Calibri" w:cs="Calibri" w:eastAsia="Calibri" w:hAnsi="Calibri"/>
          <w:rtl w:val="0"/>
        </w:rPr>
        <w:t xml:space="preserve">Student submits a support request and shares chosen data attributes</w:t>
      </w:r>
    </w:p>
    <w:p w:rsidR="00000000" w:rsidDel="00000000" w:rsidP="00000000" w:rsidRDefault="00000000" w:rsidRPr="00000000" w14:paraId="00000152">
      <w:pPr>
        <w:numPr>
          <w:ilvl w:val="0"/>
          <w:numId w:val="7"/>
        </w:numPr>
        <w:spacing w:after="120" w:before="120" w:line="240" w:lineRule="auto"/>
        <w:ind w:left="720" w:hanging="360"/>
        <w:rPr>
          <w:rFonts w:ascii="Calibri" w:cs="Calibri" w:eastAsia="Calibri" w:hAnsi="Calibri"/>
        </w:rPr>
      </w:pPr>
      <w:r>
        <w:rPr>
          <w:rFonts w:ascii="Calibri" w:cs="Calibri" w:eastAsia="Calibri" w:hAnsi="Calibri"/>
          <w:rtl w:val="0"/>
        </w:rPr>
        <w:t xml:space="preserve">Programme head matches the case and the student receives the advisor's contact information</w:t>
      </w:r>
    </w:p>
    <w:p w:rsidR="00000000" w:rsidDel="00000000" w:rsidP="00000000" w:rsidRDefault="00000000" w:rsidRPr="00000000" w14:paraId="00000153">
      <w:pPr>
        <w:numPr>
          <w:ilvl w:val="0"/>
          <w:numId w:val="7"/>
        </w:numPr>
        <w:spacing w:after="120" w:before="120" w:line="240" w:lineRule="auto"/>
        <w:ind w:left="720" w:hanging="360"/>
        <w:rPr>
          <w:rFonts w:ascii="Calibri" w:cs="Calibri" w:eastAsia="Calibri" w:hAnsi="Calibri"/>
        </w:rPr>
      </w:pPr>
      <w:r>
        <w:rPr>
          <w:rFonts w:ascii="Calibri" w:cs="Calibri" w:eastAsia="Calibri" w:hAnsi="Calibri"/>
          <w:rtl w:val="0"/>
        </w:rPr>
        <w:t xml:space="preserve">Advisor records notes, advances the case and refers money matters to the welfare officer</w:t>
      </w:r>
    </w:p>
    <w:p w:rsidR="00000000" w:rsidDel="00000000" w:rsidP="00000000" w:rsidRDefault="00000000" w:rsidRPr="00000000" w14:paraId="00000154">
      <w:pPr>
        <w:numPr>
          <w:ilvl w:val="0"/>
          <w:numId w:val="7"/>
        </w:numPr>
        <w:spacing w:after="120" w:before="120" w:line="240" w:lineRule="auto"/>
        <w:ind w:left="720" w:hanging="360"/>
        <w:rPr>
          <w:rFonts w:ascii="Calibri" w:cs="Calibri" w:eastAsia="Calibri" w:hAnsi="Calibri"/>
        </w:rPr>
      </w:pPr>
      <w:r>
        <w:rPr>
          <w:rFonts w:ascii="Calibri" w:cs="Calibri" w:eastAsia="Calibri" w:hAnsi="Calibri"/>
          <w:rtl w:val="0"/>
        </w:rPr>
        <w:t xml:space="preserve">Student withdraws consent and the steward executes erasure</w:t>
      </w:r>
    </w:p>
    <w:p w:rsidR="00000000" w:rsidDel="00000000" w:rsidP="00000000" w:rsidRDefault="00000000" w:rsidRPr="00000000" w14:paraId="00000155">
      <w:pPr>
        <w:numPr>
          <w:ilvl w:val="0"/>
          <w:numId w:val="7"/>
        </w:numPr>
        <w:spacing w:after="120" w:before="120" w:line="240" w:lineRule="auto"/>
        <w:ind w:left="720" w:hanging="360"/>
        <w:rPr>
          <w:rFonts w:ascii="Calibri" w:cs="Calibri" w:eastAsia="Calibri" w:hAnsi="Calibri"/>
        </w:rPr>
      </w:pPr>
      <w:r>
        <w:rPr>
          <w:rFonts w:ascii="Calibri" w:cs="Calibri" w:eastAsia="Calibri" w:hAnsi="Calibri"/>
          <w:rtl w:val="0"/>
        </w:rPr>
        <w:t xml:space="preserve">Programme head exports a case report for a time range</w:t>
      </w:r>
    </w:p>
    <w:p w:rsidR="00000000" w:rsidDel="00000000" w:rsidP="00000000" w:rsidRDefault="00000000" w:rsidRPr="00000000" w14:paraId="00000156">
      <w:pPr>
        <w:spacing w:after="240" w:before="240" w:line="240" w:lineRule="auto"/>
        <w:rPr>
          <w:rFonts w:ascii="Calibri" w:cs="Calibri" w:eastAsia="Calibri" w:hAnsi="Calibri"/>
          <w:b w:val="1"/>
          <w:bCs w:val="1"/>
          <w:sz w:val="24"/>
          <w:szCs w:val="24"/>
        </w:rPr>
      </w:pPr>
      <w:r>
        <w:rPr>
          <w:rFonts w:ascii="Calibri" w:cs="Calibri" w:eastAsia="Calibri" w:hAnsi="Calibri"/>
          <w:b w:val="1"/>
          <w:bCs w:val="1"/>
          <w:sz w:val="24"/>
          <w:szCs w:val="24"/>
          <w:rtl w:val="0"/>
        </w:rPr>
        <w:t xml:space="preserve">User Acceptance Testing</w:t>
      </w:r>
    </w:p>
    <w:p w:rsidR="00000000" w:rsidDel="00000000" w:rsidP="00000000" w:rsidRDefault="00000000" w:rsidRPr="00000000" w14:paraId="00000157">
      <w:pPr>
        <w:spacing w:after="120" w:before="120" w:line="240" w:lineRule="auto"/>
        <w:rPr>
          <w:rFonts w:ascii="Calibri" w:cs="Calibri" w:eastAsia="Calibri" w:hAnsi="Calibri"/>
        </w:rPr>
      </w:pPr>
      <w:r>
        <w:rPr>
          <w:rFonts w:ascii="Calibri" w:cs="Calibri" w:eastAsia="Calibri" w:hAnsi="Calibri"/>
          <w:rtl w:val="0"/>
        </w:rPr>
        <w:t xml:space="preserve">Conduct acceptance testing with supervisors and representative users to verify that all major functional requirements defined in Report 1 are fully implemented.</w:t>
      </w:r>
    </w:p>
    <w:p w:rsidR="00000000" w:rsidDel="00000000" w:rsidP="00000000" w:rsidRDefault="00000000" w:rsidRPr="00000000" w14:paraId="00000158">
      <w:pPr>
        <w:pStyle w:val="Heading3"/>
        <w:spacing w:after="240" w:before="240" w:line="240" w:lineRule="auto"/>
        <w:rPr>
          <w:rFonts w:ascii="Calibri" w:cs="Calibri" w:eastAsia="Calibri" w:hAnsi="Calibri"/>
          <w:i w:val="1"/>
          <w:iCs w:val="1"/>
          <w:color w:val="0000ff"/>
        </w:rPr>
      </w:pPr>
      <w:bookmarkStart w:colFirst="0" w:colLast="0" w:name="_fbsw3vsxjfje" w:id="9"/>
      <w:bookmarkEnd w:id="9"/>
      <w:r>
        <w:rPr>
          <w:rFonts w:ascii="Calibri" w:cs="Calibri" w:eastAsia="Calibri" w:hAnsi="Calibri"/>
          <w:b w:val="1"/>
          <w:bCs w:val="1"/>
          <w:color w:val="000000"/>
          <w:sz w:val="24"/>
          <w:szCs w:val="24"/>
          <w:rtl w:val="0"/>
        </w:rPr>
        <w:t xml:space="preserve">2.3 Training Plan</w:t>
      </w:r>
      <w:r>
        <w:rPr>
          <w:rtl w:val="0"/>
        </w:rPr>
      </w:r>
    </w:p>
    <w:tbl>
      <w:tblPr>
        <w:tblStyle w:val="Table6"/>
        <w:tblW w:w="891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940"/>
        <w:gridCol w:w="1995"/>
        <w:gridCol w:w="1980"/>
        <w:gridCol w:w="1995"/>
        <w:tblGridChange w:id="0">
          <w:tblGrid>
            <w:gridCol w:w="2940"/>
            <w:gridCol w:w="1995"/>
            <w:gridCol w:w="1980"/>
            <w:gridCol w:w="1995"/>
          </w:tblGrid>
        </w:tblGridChange>
      </w:tblGrid>
      <w:tr>
        <w:trPr>
          <w:cantSplit w:val="0"/>
          <w:trHeight w:val="397" w:hRule="atLeast"/>
          <w:tblHeader w:val="0"/>
        </w:trPr>
        <w:tc>
          <w:tcPr>
            <w:shd w:fill="ffe8e1" w:val="clear"/>
          </w:tcPr>
          <w:p w:rsidR="00000000" w:rsidDel="00000000" w:rsidP="00000000" w:rsidRDefault="00000000" w:rsidRPr="00000000" w14:paraId="00000159">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Training Area</w:t>
            </w:r>
          </w:p>
        </w:tc>
        <w:tc>
          <w:tcPr>
            <w:shd w:fill="ffe8e1" w:val="clear"/>
          </w:tcPr>
          <w:p w:rsidR="00000000" w:rsidDel="00000000" w:rsidP="00000000" w:rsidRDefault="00000000" w:rsidRPr="00000000" w14:paraId="0000015A">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Participants</w:t>
            </w:r>
          </w:p>
        </w:tc>
        <w:tc>
          <w:tcPr>
            <w:shd w:fill="ffe8e1" w:val="clear"/>
          </w:tcPr>
          <w:p w:rsidR="00000000" w:rsidDel="00000000" w:rsidP="00000000" w:rsidRDefault="00000000" w:rsidRPr="00000000" w14:paraId="0000015B">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When, Duration</w:t>
            </w:r>
          </w:p>
        </w:tc>
        <w:tc>
          <w:tcPr>
            <w:shd w:fill="ffe8e1" w:val="clear"/>
          </w:tcPr>
          <w:p w:rsidR="00000000" w:rsidDel="00000000" w:rsidP="00000000" w:rsidRDefault="00000000" w:rsidRPr="00000000" w14:paraId="0000015C">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15D">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History / Point-in-Time Data Modelling &amp; Microsoft SQL Server</w:t>
            </w:r>
            <w:r>
              <w:rPr>
                <w:rFonts w:ascii="Calibri" w:cs="Calibri" w:eastAsia="Calibri" w:hAnsi="Calibri"/>
                <w:sz w:val="22"/>
                <w:szCs w:val="22"/>
                <w:rtl w:val="0"/>
              </w:rPr>
              <w:t xml:space="preserve"/>
            </w:r>
            <w:r>
              <w:rPr>
                <w:rtl w:val="0"/>
              </w:rPr>
            </w:r>
          </w:p>
        </w:tc>
        <w:tc>
          <w:tcPr/>
          <w:p w:rsidR="00000000" w:rsidDel="00000000" w:rsidP="00000000" w:rsidRDefault="00000000" w:rsidRPr="00000000" w14:paraId="0000015E">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Entire Team</w:t>
            </w:r>
          </w:p>
        </w:tc>
        <w:tc>
          <w:tcPr/>
          <w:p w:rsidR="00000000" w:rsidDel="00000000" w:rsidP="00000000" w:rsidRDefault="00000000" w:rsidRPr="00000000" w14:paraId="0000015F">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 (2 days)</w:t>
            </w:r>
          </w:p>
        </w:tc>
        <w:tc>
          <w:tcPr/>
          <w:p w:rsidR="00000000" w:rsidDel="00000000" w:rsidP="00000000" w:rsidRDefault="00000000" w:rsidRPr="00000000" w14:paraId="00000160">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Mandatory</w:t>
            </w:r>
          </w:p>
        </w:tc>
      </w:tr>
      <w:tr>
        <w:trPr>
          <w:cantSplit w:val="0"/>
          <w:trHeight w:val="397" w:hRule="atLeast"/>
          <w:tblHeader w:val="0"/>
        </w:trPr>
        <w:tc>
          <w:tcPr/>
          <w:p w:rsidR="00000000" w:rsidDel="00000000" w:rsidP="00000000" w:rsidRDefault="00000000" w:rsidRPr="00000000" w14:paraId="00000161">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Purpose-Based Access Control &amp; Cryptographic Erasure (AES-GCM, Envelope Encryption)</w:t>
            </w:r>
          </w:p>
        </w:tc>
        <w:tc>
          <w:tcPr/>
          <w:p w:rsidR="00000000" w:rsidDel="00000000" w:rsidP="00000000" w:rsidRDefault="00000000" w:rsidRPr="00000000" w14:paraId="00000162">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Security / Backend Developers</w:t>
            </w:r>
          </w:p>
        </w:tc>
        <w:tc>
          <w:tcPr/>
          <w:p w:rsidR="00000000" w:rsidDel="00000000" w:rsidP="00000000" w:rsidRDefault="00000000" w:rsidRPr="00000000" w14:paraId="00000163">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 (3 days)</w:t>
            </w:r>
          </w:p>
        </w:tc>
        <w:tc>
          <w:tcPr/>
          <w:p w:rsidR="00000000" w:rsidDel="00000000" w:rsidP="00000000" w:rsidRDefault="00000000" w:rsidRPr="00000000" w14:paraId="00000164">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Mandatory</w:t>
            </w:r>
          </w:p>
        </w:tc>
      </w:tr>
      <w:tr>
        <w:trPr>
          <w:cantSplit w:val="0"/>
          <w:trHeight w:val="397" w:hRule="atLeast"/>
          <w:tblHeader w:val="0"/>
        </w:trPr>
        <w:tc>
          <w:tcPr/>
          <w:p w:rsidR="00000000" w:rsidDel="00000000" w:rsidP="00000000" w:rsidRDefault="00000000" w:rsidRPr="00000000" w14:paraId="00000165">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ASP.NET Core Security (Google OAuth2/OIDC, JWT)</w:t>
            </w:r>
          </w:p>
        </w:tc>
        <w:tc>
          <w:tcPr/>
          <w:p w:rsidR="00000000" w:rsidDel="00000000" w:rsidP="00000000" w:rsidRDefault="00000000" w:rsidRPr="00000000" w14:paraId="00000166">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Backend Developers</w:t>
            </w:r>
          </w:p>
        </w:tc>
        <w:tc>
          <w:tcPr/>
          <w:p w:rsidR="00000000" w:rsidDel="00000000" w:rsidP="00000000" w:rsidRDefault="00000000" w:rsidRPr="00000000" w14:paraId="00000167">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3 (2 days)</w:t>
            </w:r>
          </w:p>
        </w:tc>
        <w:tc>
          <w:tcPr/>
          <w:p w:rsidR="00000000" w:rsidDel="00000000" w:rsidP="00000000" w:rsidRDefault="00000000" w:rsidRPr="00000000" w14:paraId="00000168">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Recommended</w:t>
            </w:r>
          </w:p>
        </w:tc>
      </w:tr>
    </w:tbl>
    <w:p w:rsidR="00000000" w:rsidDel="00000000" w:rsidP="00000000" w:rsidRDefault="00000000" w:rsidRPr="00000000" w14:paraId="00000169">
      <w:pPr>
        <w:pStyle w:val="Heading2"/>
        <w:spacing w:after="240" w:before="240" w:line="240" w:lineRule="auto"/>
        <w:rPr>
          <w:rFonts w:ascii="Calibri" w:cs="Calibri" w:eastAsia="Calibri" w:hAnsi="Calibri"/>
          <w:i w:val="1"/>
          <w:iCs w:val="1"/>
          <w:color w:val="0000ff"/>
        </w:rPr>
      </w:pPr>
      <w:bookmarkStart w:colFirst="0" w:colLast="0" w:name="_rxnu93e8iwp2" w:id="10"/>
      <w:bookmarkEnd w:id="10"/>
      <w:r>
        <w:rPr>
          <w:rFonts w:ascii="Calibri" w:cs="Calibri" w:eastAsia="Calibri" w:hAnsi="Calibri"/>
          <w:b w:val="1"/>
          <w:bCs w:val="1"/>
          <w:sz w:val="26"/>
          <w:szCs w:val="26"/>
          <w:rtl w:val="0"/>
        </w:rPr>
        <w:t xml:space="preserve">3. Project Deliverables</w:t>
      </w:r>
      <w:r>
        <w:rPr>
          <w:rtl w:val="0"/>
        </w:rPr>
      </w:r>
    </w:p>
    <w:tbl>
      <w:tblPr>
        <w:tblStyle w:val="Table7"/>
        <w:tblW w:w="891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40"/>
        <w:gridCol w:w="2400"/>
        <w:gridCol w:w="1425"/>
        <w:gridCol w:w="4545"/>
        <w:tblGridChange w:id="0">
          <w:tblGrid>
            <w:gridCol w:w="540"/>
            <w:gridCol w:w="2400"/>
            <w:gridCol w:w="1425"/>
            <w:gridCol w:w="4545"/>
          </w:tblGrid>
        </w:tblGridChange>
      </w:tblGrid>
      <w:tr>
        <w:trPr>
          <w:cantSplit w:val="0"/>
          <w:trHeight w:val="454" w:hRule="atLeast"/>
          <w:tblHeader w:val="0"/>
        </w:trPr>
        <w:tc>
          <w:tcPr>
            <w:shd w:fill="ffe8e1" w:val="clear"/>
          </w:tcPr>
          <w:p w:rsidR="00000000" w:rsidDel="00000000" w:rsidP="00000000" w:rsidRDefault="00000000" w:rsidRPr="00000000" w14:paraId="0000016A">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16B">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16C">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16D">
            <w:pPr>
              <w:spacing w:after="120" w:before="120" w:lineRule="auto"/>
              <w:ind w:left="107" w:firstLine="0"/>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6E">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1</w:t>
            </w:r>
          </w:p>
        </w:tc>
        <w:tc>
          <w:tcPr/>
          <w:p w:rsidR="00000000" w:rsidDel="00000000" w:rsidP="00000000" w:rsidRDefault="00000000" w:rsidRPr="00000000" w14:paraId="0000016F">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Report 1 – Project Introduction </w:t>
            </w:r>
          </w:p>
        </w:tc>
        <w:tc>
          <w:tcPr/>
          <w:p w:rsidR="00000000" w:rsidDel="00000000" w:rsidP="00000000" w:rsidRDefault="00000000" w:rsidRPr="00000000" w14:paraId="00000170">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 </w:t>
            </w:r>
          </w:p>
        </w:tc>
        <w:tc>
          <w:tcPr/>
          <w:p w:rsidR="00000000" w:rsidDel="00000000" w:rsidP="00000000" w:rsidRDefault="00000000" w:rsidRPr="00000000" w14:paraId="00000171">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Project background, vision, scope, business opportunity and major features. </w:t>
            </w:r>
          </w:p>
        </w:tc>
      </w:tr>
      <w:tr>
        <w:trPr>
          <w:cantSplit w:val="0"/>
          <w:trHeight w:val="454" w:hRule="atLeast"/>
          <w:tblHeader w:val="0"/>
        </w:trPr>
        <w:tc>
          <w:tcPr/>
          <w:p w:rsidR="00000000" w:rsidDel="00000000" w:rsidP="00000000" w:rsidRDefault="00000000" w:rsidRPr="00000000" w14:paraId="00000172">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2</w:t>
            </w:r>
          </w:p>
        </w:tc>
        <w:tc>
          <w:tcPr/>
          <w:p w:rsidR="00000000" w:rsidDel="00000000" w:rsidP="00000000" w:rsidRDefault="00000000" w:rsidRPr="00000000" w14:paraId="00000173">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Report 2 – Project Management Plan </w:t>
            </w:r>
          </w:p>
        </w:tc>
        <w:tc>
          <w:tcPr/>
          <w:p w:rsidR="00000000" w:rsidDel="00000000" w:rsidP="00000000" w:rsidRDefault="00000000" w:rsidRPr="00000000" w14:paraId="00000174">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2 </w:t>
            </w:r>
          </w:p>
        </w:tc>
        <w:tc>
          <w:tcPr/>
          <w:p w:rsidR="00000000" w:rsidDel="00000000" w:rsidP="00000000" w:rsidRDefault="00000000" w:rsidRPr="00000000" w14:paraId="00000175">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Project planning, schedule, risks, quality management and resource allocation. </w:t>
            </w:r>
          </w:p>
        </w:tc>
      </w:tr>
      <w:tr>
        <w:trPr>
          <w:cantSplit w:val="0"/>
          <w:trHeight w:val="454" w:hRule="atLeast"/>
          <w:tblHeader w:val="0"/>
        </w:trPr>
        <w:tc>
          <w:tcPr/>
          <w:p w:rsidR="00000000" w:rsidDel="00000000" w:rsidP="00000000" w:rsidRDefault="00000000" w:rsidRPr="00000000" w14:paraId="00000176">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3</w:t>
            </w:r>
          </w:p>
        </w:tc>
        <w:tc>
          <w:tcPr/>
          <w:p w:rsidR="00000000" w:rsidDel="00000000" w:rsidP="00000000" w:rsidRDefault="00000000" w:rsidRPr="00000000" w14:paraId="00000177">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Software Requirements Specification (SRS) v1.0 </w:t>
            </w:r>
          </w:p>
        </w:tc>
        <w:tc>
          <w:tcPr/>
          <w:p w:rsidR="00000000" w:rsidDel="00000000" w:rsidP="00000000" w:rsidRDefault="00000000" w:rsidRPr="00000000" w14:paraId="00000178">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4 </w:t>
            </w:r>
          </w:p>
        </w:tc>
        <w:tc>
          <w:tcPr/>
          <w:p w:rsidR="00000000" w:rsidDel="00000000" w:rsidP="00000000" w:rsidRDefault="00000000" w:rsidRPr="00000000" w14:paraId="00000179">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Functional requirements, non-functional requirements, use cases and business rules. </w:t>
            </w:r>
          </w:p>
        </w:tc>
      </w:tr>
      <w:tr>
        <w:trPr>
          <w:cantSplit w:val="0"/>
          <w:trHeight w:val="454" w:hRule="atLeast"/>
          <w:tblHeader w:val="0"/>
        </w:trPr>
        <w:tc>
          <w:tcPr/>
          <w:p w:rsidR="00000000" w:rsidDel="00000000" w:rsidP="00000000" w:rsidRDefault="00000000" w:rsidRPr="00000000" w14:paraId="0000017A">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4</w:t>
            </w:r>
          </w:p>
        </w:tc>
        <w:tc>
          <w:tcPr/>
          <w:p w:rsidR="00000000" w:rsidDel="00000000" w:rsidP="00000000" w:rsidRDefault="00000000" w:rsidRPr="00000000" w14:paraId="0000017B">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Software Design Document (SDD) v1.0 </w:t>
            </w:r>
          </w:p>
        </w:tc>
        <w:tc>
          <w:tcPr/>
          <w:p w:rsidR="00000000" w:rsidDel="00000000" w:rsidP="00000000" w:rsidRDefault="00000000" w:rsidRPr="00000000" w14:paraId="0000017C">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6 </w:t>
            </w:r>
          </w:p>
        </w:tc>
        <w:tc>
          <w:tcPr/>
          <w:p w:rsidR="00000000" w:rsidDel="00000000" w:rsidP="00000000" w:rsidRDefault="00000000" w:rsidRPr="00000000" w14:paraId="0000017D">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System architecture, ERD, consent/access-control design, API design and UI prototype.</w:t>
            </w:r>
          </w:p>
        </w:tc>
      </w:tr>
      <w:tr>
        <w:trPr>
          <w:cantSplit w:val="0"/>
          <w:trHeight w:val="454" w:hRule="atLeast"/>
          <w:tblHeader w:val="0"/>
        </w:trPr>
        <w:tc>
          <w:tcPr/>
          <w:p w:rsidR="00000000" w:rsidDel="00000000" w:rsidP="00000000" w:rsidRDefault="00000000" w:rsidRPr="00000000" w14:paraId="0000017E">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5</w:t>
            </w:r>
          </w:p>
        </w:tc>
        <w:tc>
          <w:tcPr/>
          <w:p w:rsidR="00000000" w:rsidDel="00000000" w:rsidP="00000000" w:rsidRDefault="00000000" w:rsidRPr="00000000" w14:paraId="0000017F">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Iteration 1 Software Package </w:t>
            </w:r>
          </w:p>
        </w:tc>
        <w:tc>
          <w:tcPr/>
          <w:p w:rsidR="00000000" w:rsidDel="00000000" w:rsidP="00000000" w:rsidRDefault="00000000" w:rsidRPr="00000000" w14:paraId="00000180">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8 </w:t>
            </w:r>
          </w:p>
        </w:tc>
        <w:tc>
          <w:tcPr/>
          <w:p w:rsidR="00000000" w:rsidDel="00000000" w:rsidP="00000000" w:rsidRDefault="00000000" w:rsidRPr="00000000" w14:paraId="00000181">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Account onboarding (bulk import, Google linking), master data, consent registry and access policy engine completed.</w:t>
            </w:r>
          </w:p>
        </w:tc>
      </w:tr>
      <w:tr>
        <w:trPr>
          <w:cantSplit w:val="0"/>
          <w:trHeight w:val="454" w:hRule="atLeast"/>
          <w:tblHeader w:val="0"/>
        </w:trPr>
        <w:tc>
          <w:tcPr/>
          <w:p w:rsidR="00000000" w:rsidDel="00000000" w:rsidP="00000000" w:rsidRDefault="00000000" w:rsidRPr="00000000" w14:paraId="00000182">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6</w:t>
            </w:r>
          </w:p>
        </w:tc>
        <w:tc>
          <w:tcPr/>
          <w:p w:rsidR="00000000" w:rsidDel="00000000" w:rsidP="00000000" w:rsidRDefault="00000000" w:rsidRPr="00000000" w14:paraId="00000183">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Iteration 2 Software Package </w:t>
            </w:r>
          </w:p>
        </w:tc>
        <w:tc>
          <w:tcPr/>
          <w:p w:rsidR="00000000" w:rsidDel="00000000" w:rsidP="00000000" w:rsidRDefault="00000000" w:rsidRPr="00000000" w14:paraId="00000184">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10 </w:t>
            </w:r>
          </w:p>
        </w:tc>
        <w:tc>
          <w:tcPr/>
          <w:p w:rsidR="00000000" w:rsidDel="00000000" w:rsidP="00000000" w:rsidRDefault="00000000" w:rsidRPr="00000000" w14:paraId="00000185">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Support requests, manual case matching, advisor workspace and case workflow completed.</w:t>
            </w:r>
          </w:p>
        </w:tc>
      </w:tr>
      <w:tr>
        <w:trPr>
          <w:cantSplit w:val="0"/>
          <w:trHeight w:val="454" w:hRule="atLeast"/>
          <w:tblHeader w:val="0"/>
        </w:trPr>
        <w:tc>
          <w:tcPr/>
          <w:p w:rsidR="00000000" w:rsidDel="00000000" w:rsidP="00000000" w:rsidRDefault="00000000" w:rsidRPr="00000000" w14:paraId="00000186">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7</w:t>
            </w:r>
          </w:p>
        </w:tc>
        <w:tc>
          <w:tcPr/>
          <w:p w:rsidR="00000000" w:rsidDel="00000000" w:rsidP="00000000" w:rsidRDefault="00000000" w:rsidRPr="00000000" w14:paraId="00000187">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Iteration 3 Software Package </w:t>
            </w:r>
          </w:p>
        </w:tc>
        <w:tc>
          <w:tcPr/>
          <w:p w:rsidR="00000000" w:rsidDel="00000000" w:rsidP="00000000" w:rsidRDefault="00000000" w:rsidRPr="00000000" w14:paraId="00000188">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12 </w:t>
            </w:r>
          </w:p>
        </w:tc>
        <w:tc>
          <w:tcPr/>
          <w:p w:rsidR="00000000" w:rsidDel="00000000" w:rsidP="00000000" w:rsidRDefault="00000000" w:rsidRPr="00000000" w14:paraId="00000189">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Welfare support, student self-service, indicator import, reporting and complete feature integration.</w:t>
            </w:r>
          </w:p>
        </w:tc>
      </w:tr>
      <w:tr>
        <w:trPr>
          <w:cantSplit w:val="0"/>
          <w:trHeight w:val="454" w:hRule="atLeast"/>
          <w:tblHeader w:val="0"/>
        </w:trPr>
        <w:tc>
          <w:tcPr/>
          <w:p w:rsidR="00000000" w:rsidDel="00000000" w:rsidP="00000000" w:rsidRDefault="00000000" w:rsidRPr="00000000" w14:paraId="0000018A">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8</w:t>
            </w:r>
          </w:p>
        </w:tc>
        <w:tc>
          <w:tcPr/>
          <w:p w:rsidR="00000000" w:rsidDel="00000000" w:rsidP="00000000" w:rsidRDefault="00000000" w:rsidRPr="00000000" w14:paraId="0000018B">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System Testing Report </w:t>
            </w:r>
          </w:p>
        </w:tc>
        <w:tc>
          <w:tcPr/>
          <w:p w:rsidR="00000000" w:rsidDel="00000000" w:rsidP="00000000" w:rsidRDefault="00000000" w:rsidRPr="00000000" w14:paraId="0000018C">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13 </w:t>
            </w:r>
          </w:p>
        </w:tc>
        <w:tc>
          <w:tcPr/>
          <w:p w:rsidR="00000000" w:rsidDel="00000000" w:rsidP="00000000" w:rsidRDefault="00000000" w:rsidRPr="00000000" w14:paraId="0000018D">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Unit Testing, Integration Testing, System Testing and defect reports. </w:t>
            </w:r>
          </w:p>
        </w:tc>
      </w:tr>
      <w:tr>
        <w:trPr>
          <w:cantSplit w:val="0"/>
          <w:trHeight w:val="454" w:hRule="atLeast"/>
          <w:tblHeader w:val="0"/>
        </w:trPr>
        <w:tc>
          <w:tcPr/>
          <w:p w:rsidR="00000000" w:rsidDel="00000000" w:rsidP="00000000" w:rsidRDefault="00000000" w:rsidRPr="00000000" w14:paraId="0000018E">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9</w:t>
            </w:r>
          </w:p>
        </w:tc>
        <w:tc>
          <w:tcPr/>
          <w:p w:rsidR="00000000" w:rsidDel="00000000" w:rsidP="00000000" w:rsidRDefault="00000000" w:rsidRPr="00000000" w14:paraId="0000018F">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User Guide </w:t>
            </w:r>
          </w:p>
        </w:tc>
        <w:tc>
          <w:tcPr/>
          <w:p w:rsidR="00000000" w:rsidDel="00000000" w:rsidP="00000000" w:rsidRDefault="00000000" w:rsidRPr="00000000" w14:paraId="00000190">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14 </w:t>
            </w:r>
          </w:p>
        </w:tc>
        <w:tc>
          <w:tcPr/>
          <w:p w:rsidR="00000000" w:rsidDel="00000000" w:rsidP="00000000" w:rsidRDefault="00000000" w:rsidRPr="00000000" w14:paraId="00000191">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Installation guide, administrator manual, advisor manual and student manual. </w:t>
            </w:r>
          </w:p>
        </w:tc>
      </w:tr>
      <w:tr>
        <w:trPr>
          <w:cantSplit w:val="0"/>
          <w:trHeight w:val="454" w:hRule="atLeast"/>
          <w:tblHeader w:val="0"/>
        </w:trPr>
        <w:tc>
          <w:tcPr/>
          <w:p w:rsidR="00000000" w:rsidDel="00000000" w:rsidP="00000000" w:rsidRDefault="00000000" w:rsidRPr="00000000" w14:paraId="00000192">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10</w:t>
            </w:r>
          </w:p>
        </w:tc>
        <w:tc>
          <w:tcPr/>
          <w:p w:rsidR="00000000" w:rsidDel="00000000" w:rsidP="00000000" w:rsidRDefault="00000000" w:rsidRPr="00000000" w14:paraId="00000193">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Final Integrated System </w:t>
            </w:r>
          </w:p>
        </w:tc>
        <w:tc>
          <w:tcPr/>
          <w:p w:rsidR="00000000" w:rsidDel="00000000" w:rsidP="00000000" w:rsidRDefault="00000000" w:rsidRPr="00000000" w14:paraId="00000194">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15 </w:t>
            </w:r>
          </w:p>
        </w:tc>
        <w:tc>
          <w:tcPr/>
          <w:p w:rsidR="00000000" w:rsidDel="00000000" w:rsidP="00000000" w:rsidRDefault="00000000" w:rsidRPr="00000000" w14:paraId="00000195">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Fully integrated student support matching and tracking platform ready for pilot deployment.</w:t>
            </w:r>
          </w:p>
        </w:tc>
      </w:tr>
      <w:tr>
        <w:trPr>
          <w:cantSplit w:val="0"/>
          <w:trHeight w:val="454" w:hRule="atLeast"/>
          <w:tblHeader w:val="0"/>
        </w:trPr>
        <w:tc>
          <w:tcPr/>
          <w:p w:rsidR="00000000" w:rsidDel="00000000" w:rsidP="00000000" w:rsidRDefault="00000000" w:rsidRPr="00000000" w14:paraId="00000196">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11</w:t>
            </w:r>
          </w:p>
        </w:tc>
        <w:tc>
          <w:tcPr/>
          <w:p w:rsidR="00000000" w:rsidDel="00000000" w:rsidP="00000000" w:rsidRDefault="00000000" w:rsidRPr="00000000" w14:paraId="00000197">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Final Project Report </w:t>
            </w:r>
          </w:p>
        </w:tc>
        <w:tc>
          <w:tcPr/>
          <w:p w:rsidR="00000000" w:rsidDel="00000000" w:rsidP="00000000" w:rsidRDefault="00000000" w:rsidRPr="00000000" w14:paraId="00000198">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 15 </w:t>
            </w:r>
          </w:p>
        </w:tc>
        <w:tc>
          <w:tcPr/>
          <w:p w:rsidR="00000000" w:rsidDel="00000000" w:rsidP="00000000" w:rsidRDefault="00000000" w:rsidRPr="00000000" w14:paraId="00000199">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Complete documentation including implementation, testing results, project evaluation and future work. </w:t>
            </w:r>
          </w:p>
        </w:tc>
      </w:tr>
    </w:tbl>
    <w:p w:rsidR="00000000" w:rsidDel="00000000" w:rsidP="00000000" w:rsidRDefault="00000000" w:rsidRPr="00000000" w14:paraId="0000019A">
      <w:pPr>
        <w:pStyle w:val="Heading2"/>
        <w:spacing w:after="240" w:before="240" w:line="240" w:lineRule="auto"/>
        <w:rPr>
          <w:rFonts w:ascii="Calibri" w:cs="Calibri" w:eastAsia="Calibri" w:hAnsi="Calibri"/>
          <w:i w:val="1"/>
          <w:iCs w:val="1"/>
        </w:rPr>
      </w:pPr>
      <w:bookmarkStart w:colFirst="0" w:colLast="0" w:name="_e25pg5hizsci" w:id="11"/>
      <w:bookmarkEnd w:id="11"/>
      <w:r>
        <w:rPr>
          <w:rFonts w:ascii="Calibri" w:cs="Calibri" w:eastAsia="Calibri" w:hAnsi="Calibri"/>
          <w:b w:val="1"/>
          <w:bCs w:val="1"/>
          <w:sz w:val="26"/>
          <w:szCs w:val="26"/>
          <w:rtl w:val="0"/>
        </w:rPr>
        <w:t xml:space="preserve">4. Responsibility Assignments</w:t>
      </w:r>
      <w:r>
        <w:rPr>
          <w:rtl w:val="0"/>
        </w:rPr>
      </w:r>
    </w:p>
    <w:tbl>
      <w:tblPr>
        <w:tblStyle w:val="Table8"/>
        <w:tblW w:w="889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65"/>
        <w:gridCol w:w="1140"/>
        <w:gridCol w:w="1125"/>
        <w:gridCol w:w="1140"/>
        <w:gridCol w:w="1125"/>
        <w:tblGridChange w:id="0">
          <w:tblGrid>
            <w:gridCol w:w="4365"/>
            <w:gridCol w:w="1140"/>
            <w:gridCol w:w="1125"/>
            <w:gridCol w:w="1140"/>
            <w:gridCol w:w="1125"/>
          </w:tblGrid>
        </w:tblGridChange>
      </w:tblGrid>
      <w:tr>
        <w:trPr>
          <w:cantSplit w:val="1"/>
          <w:trHeight w:val="420" w:hRule="atLeast"/>
          <w:tblHeader w:val="0"/>
        </w:trPr>
        <w:tc>
          <w:tcPr>
            <w:shd w:fill="ffe8e1" w:val="clear"/>
          </w:tcPr>
          <w:p w:rsidR="00000000" w:rsidDel="00000000" w:rsidP="00000000" w:rsidRDefault="00000000" w:rsidRPr="00000000" w14:paraId="0000019B">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Responsibility</w:t>
            </w:r>
          </w:p>
        </w:tc>
        <w:tc>
          <w:tcPr>
            <w:shd w:fill="ffe8e1" w:val="clear"/>
          </w:tcPr>
          <w:p w:rsidR="00000000" w:rsidDel="00000000" w:rsidP="00000000" w:rsidRDefault="00000000" w:rsidRPr="00000000" w14:paraId="0000019C">
            <w:pPr>
              <w:spacing w:after="120" w:before="120" w:lineRule="auto"/>
              <w:ind w:right="113"/>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Leader</w:t>
            </w:r>
          </w:p>
        </w:tc>
        <w:tc>
          <w:tcPr>
            <w:shd w:fill="ffe8e1" w:val="clear"/>
          </w:tcPr>
          <w:p w:rsidR="00000000" w:rsidDel="00000000" w:rsidP="00000000" w:rsidRDefault="00000000" w:rsidRPr="00000000" w14:paraId="0000019D">
            <w:pPr>
              <w:spacing w:after="120" w:before="120" w:lineRule="auto"/>
              <w:ind w:right="113"/>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M2</w:t>
            </w:r>
          </w:p>
        </w:tc>
        <w:tc>
          <w:tcPr>
            <w:shd w:fill="ffe8e1" w:val="clear"/>
          </w:tcPr>
          <w:p w:rsidR="00000000" w:rsidDel="00000000" w:rsidP="00000000" w:rsidRDefault="00000000" w:rsidRPr="00000000" w14:paraId="0000019E">
            <w:pPr>
              <w:spacing w:after="120" w:before="120" w:lineRule="auto"/>
              <w:ind w:right="113"/>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M3</w:t>
            </w:r>
          </w:p>
        </w:tc>
        <w:tc>
          <w:tcPr>
            <w:shd w:fill="ffe8e1" w:val="clear"/>
          </w:tcPr>
          <w:p w:rsidR="00000000" w:rsidDel="00000000" w:rsidP="00000000" w:rsidRDefault="00000000" w:rsidRPr="00000000" w14:paraId="0000019F">
            <w:pPr>
              <w:spacing w:after="120" w:before="120" w:lineRule="auto"/>
              <w:ind w:right="113"/>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M4</w:t>
            </w:r>
          </w:p>
        </w:tc>
      </w:tr>
      <w:tr>
        <w:trPr>
          <w:cantSplit w:val="0"/>
          <w:trHeight w:val="397" w:hRule="atLeast"/>
          <w:tblHeader w:val="0"/>
        </w:trPr>
        <w:tc>
          <w:tcPr/>
          <w:p w:rsidR="00000000" w:rsidDel="00000000" w:rsidP="00000000" w:rsidRDefault="00000000" w:rsidRPr="00000000" w14:paraId="000001A0">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2">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3">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4">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A5">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Project Documentation (Reports, SRS, SDD, User Guide)</w:t>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7">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8">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9">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AA">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Requirements Analysis &amp; System Design</w:t>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C">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D">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AE">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AF">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ERD &amp; Database Design</w:t>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1">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3">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B4">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Frontend Development</w:t>
            </w:r>
          </w:p>
        </w:tc>
        <w:tc>
          <w:tcPr/>
          <w:p w:rsidR="00000000" w:rsidDel="00000000" w:rsidP="00000000" w:rsidRDefault="00000000" w:rsidRPr="00000000" w14:paraId="000001B5">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6">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7">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B9">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Backend Development</w:t>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B">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C">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BD">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BE">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Consent &amp; Access Control Engineering</w:t>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0">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1">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2">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C3">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System Integration</w:t>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5">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6">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7">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C8">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Testing &amp; Bug Fixing</w:t>
            </w:r>
          </w:p>
        </w:tc>
        <w:tc>
          <w:tcPr/>
          <w:p w:rsidR="00000000" w:rsidDel="00000000" w:rsidP="00000000" w:rsidRDefault="00000000" w:rsidRPr="00000000" w14:paraId="000001C9">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A">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B">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C">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r>
        <w:trPr>
          <w:cantSplit w:val="0"/>
          <w:trHeight w:val="397" w:hRule="atLeast"/>
          <w:tblHeader w:val="0"/>
        </w:trPr>
        <w:tc>
          <w:tcPr/>
          <w:p w:rsidR="00000000" w:rsidDel="00000000" w:rsidP="00000000" w:rsidRDefault="00000000" w:rsidRPr="00000000" w14:paraId="000001CD">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Deployment &amp; Final Demonstration</w:t>
            </w:r>
          </w:p>
        </w:tc>
        <w:tc>
          <w:tcPr/>
          <w:p w:rsidR="00000000" w:rsidDel="00000000" w:rsidP="00000000" w:rsidRDefault="00000000" w:rsidRPr="00000000" w14:paraId="000001CE">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CF">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D0">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c>
          <w:tcPr/>
          <w:p w:rsidR="00000000" w:rsidDel="00000000" w:rsidP="00000000" w:rsidRDefault="00000000" w:rsidRPr="00000000" w14:paraId="000001D1">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[TBD]</w:t>
            </w:r>
          </w:p>
        </w:tc>
      </w:tr>
    </w:tbl>
    <w:p w:rsidR="00000000" w:rsidDel="00000000" w:rsidP="00000000" w:rsidRDefault="00000000" w:rsidRPr="00000000" w14:paraId="000001D2">
      <w:pPr>
        <w:pStyle w:val="Heading2"/>
        <w:spacing w:after="240" w:before="240" w:line="240" w:lineRule="auto"/>
        <w:rPr>
          <w:rFonts w:ascii="Calibri" w:cs="Calibri" w:eastAsia="Calibri" w:hAnsi="Calibri"/>
          <w:b w:val="1"/>
          <w:bCs w:val="1"/>
          <w:sz w:val="26"/>
          <w:szCs w:val="26"/>
        </w:rPr>
      </w:pPr>
      <w:bookmarkStart w:colFirst="0" w:colLast="0" w:name="_goum3gqrem0l" w:id="12"/>
      <w:bookmarkEnd w:id="12"/>
      <w:r>
        <w:rPr>
          <w:rFonts w:ascii="Calibri" w:cs="Calibri" w:eastAsia="Calibri" w:hAnsi="Calibri"/>
          <w:b w:val="1"/>
          <w:bCs w:val="1"/>
          <w:sz w:val="26"/>
          <w:szCs w:val="26"/>
          <w:rtl w:val="0"/>
        </w:rPr>
        <w:t xml:space="preserve">5. Project Communications</w:t>
      </w:r>
    </w:p>
    <w:tbl>
      <w:tblPr>
        <w:tblStyle w:val="Table9"/>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815"/>
        <w:gridCol w:w="1695"/>
        <w:gridCol w:w="2265"/>
        <w:gridCol w:w="1425"/>
        <w:gridCol w:w="1440"/>
        <w:tblGridChange w:id="0">
          <w:tblGrid>
            <w:gridCol w:w="1815"/>
            <w:gridCol w:w="1695"/>
            <w:gridCol w:w="2265"/>
            <w:gridCol w:w="1425"/>
            <w:gridCol w:w="1440"/>
          </w:tblGrid>
        </w:tblGridChange>
      </w:tblGrid>
      <w:tr>
        <w:trPr>
          <w:cantSplit w:val="0"/>
          <w:trHeight w:val="454" w:hRule="atLeast"/>
          <w:tblHeader w:val="0"/>
        </w:trPr>
        <w:tc>
          <w:tcPr>
            <w:shd w:fill="ffe8e1" w:val="clear"/>
          </w:tcPr>
          <w:p w:rsidR="00000000" w:rsidDel="00000000" w:rsidP="00000000" w:rsidRDefault="00000000" w:rsidRPr="00000000" w14:paraId="000001D3">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1D4">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1D5">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1D6">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1D7">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1D8">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Daily Stand-up Meeting </w:t>
            </w:r>
          </w:p>
        </w:tc>
        <w:tc>
          <w:tcPr/>
          <w:p w:rsidR="00000000" w:rsidDel="00000000" w:rsidP="00000000" w:rsidRDefault="00000000" w:rsidRPr="00000000" w14:paraId="000001D9">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Entire Team </w:t>
            </w:r>
          </w:p>
        </w:tc>
        <w:tc>
          <w:tcPr/>
          <w:p w:rsidR="00000000" w:rsidDel="00000000" w:rsidP="00000000" w:rsidRDefault="00000000" w:rsidRPr="00000000" w14:paraId="000001DA">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Review progress, discuss blockers, assign daily tasks </w:t>
            </w:r>
          </w:p>
        </w:tc>
        <w:tc>
          <w:tcPr/>
          <w:p w:rsidR="00000000" w:rsidDel="00000000" w:rsidP="00000000" w:rsidRDefault="00000000" w:rsidRPr="00000000" w14:paraId="000001DB">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Every working day (15–30 mins) </w:t>
            </w:r>
          </w:p>
        </w:tc>
        <w:tc>
          <w:tcPr/>
          <w:p w:rsidR="00000000" w:rsidDel="00000000" w:rsidP="00000000" w:rsidRDefault="00000000" w:rsidRPr="00000000" w14:paraId="000001DC">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Face-to-face / Discord </w:t>
            </w:r>
          </w:p>
        </w:tc>
      </w:tr>
      <w:tr>
        <w:trPr>
          <w:cantSplit w:val="0"/>
          <w:trHeight w:val="454" w:hRule="atLeast"/>
          <w:tblHeader w:val="0"/>
        </w:trPr>
        <w:tc>
          <w:tcPr/>
          <w:p w:rsidR="00000000" w:rsidDel="00000000" w:rsidP="00000000" w:rsidRDefault="00000000" w:rsidRPr="00000000" w14:paraId="000001DD">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Weekly Sprint Review </w:t>
            </w:r>
          </w:p>
        </w:tc>
        <w:tc>
          <w:tcPr/>
          <w:p w:rsidR="00000000" w:rsidDel="00000000" w:rsidP="00000000" w:rsidRDefault="00000000" w:rsidRPr="00000000" w14:paraId="000001DE">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Entire Team </w:t>
            </w:r>
          </w:p>
        </w:tc>
        <w:tc>
          <w:tcPr/>
          <w:p w:rsidR="00000000" w:rsidDel="00000000" w:rsidP="00000000" w:rsidRDefault="00000000" w:rsidRPr="00000000" w14:paraId="000001DF">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Demonstrate completed features and review sprint goals </w:t>
            </w:r>
          </w:p>
        </w:tc>
        <w:tc>
          <w:tcPr/>
          <w:p w:rsidR="00000000" w:rsidDel="00000000" w:rsidP="00000000" w:rsidRDefault="00000000" w:rsidRPr="00000000" w14:paraId="000001E0">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Weekly </w:t>
            </w:r>
          </w:p>
        </w:tc>
        <w:tc>
          <w:tcPr/>
          <w:p w:rsidR="00000000" w:rsidDel="00000000" w:rsidP="00000000" w:rsidRDefault="00000000" w:rsidRPr="00000000" w14:paraId="000001E1">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Google Meet / Classroom Meeting </w:t>
            </w:r>
          </w:p>
        </w:tc>
      </w:tr>
      <w:tr>
        <w:trPr>
          <w:cantSplit w:val="0"/>
          <w:trHeight w:val="454" w:hRule="atLeast"/>
          <w:tblHeader w:val="0"/>
        </w:trPr>
        <w:tc>
          <w:tcPr/>
          <w:p w:rsidR="00000000" w:rsidDel="00000000" w:rsidP="00000000" w:rsidRDefault="00000000" w:rsidRPr="00000000" w14:paraId="000001E2">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Supervisor Meeting </w:t>
            </w:r>
          </w:p>
        </w:tc>
        <w:tc>
          <w:tcPr/>
          <w:p w:rsidR="00000000" w:rsidDel="00000000" w:rsidP="00000000" w:rsidRDefault="00000000" w:rsidRPr="00000000" w14:paraId="000001E3">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Team Leader &amp; Supervisor </w:t>
            </w:r>
          </w:p>
        </w:tc>
        <w:tc>
          <w:tcPr/>
          <w:p w:rsidR="00000000" w:rsidDel="00000000" w:rsidP="00000000" w:rsidRDefault="00000000" w:rsidRPr="00000000" w14:paraId="000001E4">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Receive feedback and validate project progress </w:t>
            </w:r>
          </w:p>
        </w:tc>
        <w:tc>
          <w:tcPr/>
          <w:p w:rsidR="00000000" w:rsidDel="00000000" w:rsidP="00000000" w:rsidRDefault="00000000" w:rsidRPr="00000000" w14:paraId="000001E5">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Weekly or bi-weekly </w:t>
            </w:r>
          </w:p>
        </w:tc>
        <w:tc>
          <w:tcPr/>
          <w:p w:rsidR="00000000" w:rsidDel="00000000" w:rsidP="00000000" w:rsidRDefault="00000000" w:rsidRPr="00000000" w14:paraId="000001E6">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Google Meet / Face-to-face </w:t>
            </w:r>
          </w:p>
        </w:tc>
      </w:tr>
      <w:tr>
        <w:trPr>
          <w:cantSplit w:val="0"/>
          <w:trHeight w:val="454" w:hRule="atLeast"/>
          <w:tblHeader w:val="0"/>
        </w:trPr>
        <w:tc>
          <w:tcPr/>
          <w:p w:rsidR="00000000" w:rsidDel="00000000" w:rsidP="00000000" w:rsidRDefault="00000000" w:rsidRPr="00000000" w14:paraId="000001E7">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Technical Discussion </w:t>
            </w:r>
          </w:p>
        </w:tc>
        <w:tc>
          <w:tcPr/>
          <w:p w:rsidR="00000000" w:rsidDel="00000000" w:rsidP="00000000" w:rsidRDefault="00000000" w:rsidRPr="00000000" w14:paraId="000001E8">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Developers </w:t>
            </w:r>
          </w:p>
        </w:tc>
        <w:tc>
          <w:tcPr/>
          <w:p w:rsidR="00000000" w:rsidDel="00000000" w:rsidP="00000000" w:rsidRDefault="00000000" w:rsidRPr="00000000" w14:paraId="000001E9">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Resolve implementation issues, architecture decisions </w:t>
            </w:r>
          </w:p>
        </w:tc>
        <w:tc>
          <w:tcPr/>
          <w:p w:rsidR="00000000" w:rsidDel="00000000" w:rsidP="00000000" w:rsidRDefault="00000000" w:rsidRPr="00000000" w14:paraId="000001EA">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As needed </w:t>
            </w:r>
          </w:p>
        </w:tc>
        <w:tc>
          <w:tcPr/>
          <w:p w:rsidR="00000000" w:rsidDel="00000000" w:rsidP="00000000" w:rsidRDefault="00000000" w:rsidRPr="00000000" w14:paraId="000001EB">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Discord, Messenger </w:t>
            </w:r>
          </w:p>
        </w:tc>
      </w:tr>
      <w:tr>
        <w:trPr>
          <w:cantSplit w:val="0"/>
          <w:trHeight w:val="454" w:hRule="atLeast"/>
          <w:tblHeader w:val="0"/>
        </w:trPr>
        <w:tc>
          <w:tcPr/>
          <w:p w:rsidR="00000000" w:rsidDel="00000000" w:rsidP="00000000" w:rsidRDefault="00000000" w:rsidRPr="00000000" w14:paraId="000001EC">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Task Management </w:t>
            </w:r>
          </w:p>
        </w:tc>
        <w:tc>
          <w:tcPr/>
          <w:p w:rsidR="00000000" w:rsidDel="00000000" w:rsidP="00000000" w:rsidRDefault="00000000" w:rsidRPr="00000000" w14:paraId="000001ED">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Entire Team </w:t>
            </w:r>
          </w:p>
        </w:tc>
        <w:tc>
          <w:tcPr/>
          <w:p w:rsidR="00000000" w:rsidDel="00000000" w:rsidP="00000000" w:rsidRDefault="00000000" w:rsidRPr="00000000" w14:paraId="000001EE">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Track sprint tasks, bugs and milestones </w:t>
            </w:r>
          </w:p>
        </w:tc>
        <w:tc>
          <w:tcPr/>
          <w:p w:rsidR="00000000" w:rsidDel="00000000" w:rsidP="00000000" w:rsidRDefault="00000000" w:rsidRPr="00000000" w14:paraId="000001EF">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Continuous </w:t>
            </w:r>
          </w:p>
        </w:tc>
        <w:tc>
          <w:tcPr/>
          <w:p w:rsidR="00000000" w:rsidDel="00000000" w:rsidP="00000000" w:rsidRDefault="00000000" w:rsidRPr="00000000" w14:paraId="000001F0">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GitHub Projects </w:t>
            </w:r>
          </w:p>
        </w:tc>
      </w:tr>
      <w:tr>
        <w:trPr>
          <w:cantSplit w:val="0"/>
          <w:trHeight w:val="454" w:hRule="atLeast"/>
          <w:tblHeader w:val="0"/>
        </w:trPr>
        <w:tc>
          <w:tcPr/>
          <w:p w:rsidR="00000000" w:rsidDel="00000000" w:rsidP="00000000" w:rsidRDefault="00000000" w:rsidRPr="00000000" w14:paraId="000001F1">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Source Code Review </w:t>
            </w:r>
          </w:p>
        </w:tc>
        <w:tc>
          <w:tcPr/>
          <w:p w:rsidR="00000000" w:rsidDel="00000000" w:rsidP="00000000" w:rsidRDefault="00000000" w:rsidRPr="00000000" w14:paraId="000001F2">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Developers </w:t>
            </w:r>
          </w:p>
        </w:tc>
        <w:tc>
          <w:tcPr/>
          <w:p w:rsidR="00000000" w:rsidDel="00000000" w:rsidP="00000000" w:rsidRDefault="00000000" w:rsidRPr="00000000" w14:paraId="000001F3">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Review Pull Requests before merging </w:t>
            </w:r>
          </w:p>
        </w:tc>
        <w:tc>
          <w:tcPr/>
          <w:p w:rsidR="00000000" w:rsidDel="00000000" w:rsidP="00000000" w:rsidRDefault="00000000" w:rsidRPr="00000000" w14:paraId="000001F4">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Every feature completion </w:t>
            </w:r>
          </w:p>
        </w:tc>
        <w:tc>
          <w:tcPr/>
          <w:p w:rsidR="00000000" w:rsidDel="00000000" w:rsidP="00000000" w:rsidRDefault="00000000" w:rsidRPr="00000000" w14:paraId="000001F5">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GitHub Pull Requests </w:t>
            </w:r>
          </w:p>
        </w:tc>
      </w:tr>
      <w:tr>
        <w:trPr>
          <w:cantSplit w:val="0"/>
          <w:trHeight w:val="454" w:hRule="atLeast"/>
          <w:tblHeader w:val="0"/>
        </w:trPr>
        <w:tc>
          <w:tcPr/>
          <w:p w:rsidR="00000000" w:rsidDel="00000000" w:rsidP="00000000" w:rsidRDefault="00000000" w:rsidRPr="00000000" w14:paraId="000001F6">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Documentation Review </w:t>
            </w:r>
          </w:p>
        </w:tc>
        <w:tc>
          <w:tcPr/>
          <w:p w:rsidR="00000000" w:rsidDel="00000000" w:rsidP="00000000" w:rsidRDefault="00000000" w:rsidRPr="00000000" w14:paraId="000001F7">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Entire Team </w:t>
            </w:r>
          </w:p>
        </w:tc>
        <w:tc>
          <w:tcPr/>
          <w:p w:rsidR="00000000" w:rsidDel="00000000" w:rsidP="00000000" w:rsidRDefault="00000000" w:rsidRPr="00000000" w14:paraId="000001F8">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Review reports, SRS, SDS and diagrams </w:t>
            </w:r>
          </w:p>
        </w:tc>
        <w:tc>
          <w:tcPr/>
          <w:p w:rsidR="00000000" w:rsidDel="00000000" w:rsidP="00000000" w:rsidRDefault="00000000" w:rsidRPr="00000000" w14:paraId="000001F9">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Before each submission </w:t>
            </w:r>
          </w:p>
        </w:tc>
        <w:tc>
          <w:tcPr/>
          <w:p w:rsidR="00000000" w:rsidDel="00000000" w:rsidP="00000000" w:rsidRDefault="00000000" w:rsidRPr="00000000" w14:paraId="000001FA">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Google Docs / Microsoft Word </w:t>
            </w:r>
          </w:p>
        </w:tc>
      </w:tr>
      <w:tr>
        <w:trPr>
          <w:cantSplit w:val="0"/>
          <w:trHeight w:val="454" w:hRule="atLeast"/>
          <w:tblHeader w:val="0"/>
        </w:trPr>
        <w:tc>
          <w:tcPr/>
          <w:p w:rsidR="00000000" w:rsidDel="00000000" w:rsidP="00000000" w:rsidRDefault="00000000" w:rsidRPr="00000000" w14:paraId="000001FB">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Final Demonstration </w:t>
            </w:r>
          </w:p>
        </w:tc>
        <w:tc>
          <w:tcPr/>
          <w:p w:rsidR="00000000" w:rsidDel="00000000" w:rsidP="00000000" w:rsidRDefault="00000000" w:rsidRPr="00000000" w14:paraId="000001FC">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Team, Supervisor, Examiners </w:t>
            </w:r>
          </w:p>
        </w:tc>
        <w:tc>
          <w:tcPr/>
          <w:p w:rsidR="00000000" w:rsidDel="00000000" w:rsidP="00000000" w:rsidRDefault="00000000" w:rsidRPr="00000000" w14:paraId="000001FD">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Present completed project </w:t>
            </w:r>
          </w:p>
        </w:tc>
        <w:tc>
          <w:tcPr/>
          <w:p w:rsidR="00000000" w:rsidDel="00000000" w:rsidP="00000000" w:rsidRDefault="00000000" w:rsidRPr="00000000" w14:paraId="000001FE">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Final week </w:t>
            </w:r>
          </w:p>
        </w:tc>
        <w:tc>
          <w:tcPr/>
          <w:p w:rsidR="00000000" w:rsidDel="00000000" w:rsidP="00000000" w:rsidRDefault="00000000" w:rsidRPr="00000000" w14:paraId="000001FF">
            <w:pPr>
              <w:spacing w:after="120" w:before="120" w:lineRule="auto"/>
              <w:rPr>
                <w:rFonts w:ascii="Calibri" w:cs="Calibri" w:eastAsia="Calibri" w:hAnsi="Calibri"/>
                <w:sz w:val="22"/>
                <w:szCs w:val="22"/>
                <w:highlight w:val="white"/>
              </w:rPr>
            </w:pPr>
            <w:r>
              <w:rPr>
                <w:rFonts w:ascii="Calibri" w:cs="Calibri" w:eastAsia="Calibri" w:hAnsi="Calibri"/>
                <w:sz w:val="22"/>
                <w:szCs w:val="22"/>
                <w:highlight w:val="white"/>
                <w:rtl w:val="0"/>
              </w:rPr>
              <w:t xml:space="preserve">Presentation &amp; Live Demo </w:t>
            </w:r>
          </w:p>
        </w:tc>
      </w:tr>
    </w:tbl>
    <w:p w:rsidR="00000000" w:rsidDel="00000000" w:rsidP="00000000" w:rsidRDefault="00000000" w:rsidRPr="00000000" w14:paraId="00000200">
      <w:pPr>
        <w:pStyle w:val="Heading2"/>
        <w:spacing w:after="240" w:before="240" w:line="240" w:lineRule="auto"/>
        <w:rPr>
          <w:rFonts w:ascii="Calibri" w:cs="Calibri" w:eastAsia="Calibri" w:hAnsi="Calibri"/>
          <w:b w:val="1"/>
          <w:bCs w:val="1"/>
          <w:sz w:val="28"/>
          <w:szCs w:val="28"/>
        </w:rPr>
      </w:pPr>
      <w:bookmarkStart w:colFirst="0" w:colLast="0" w:name="_ieeq6zgylzgu" w:id="13"/>
      <w:bookmarkEnd w:id="13"/>
      <w:r>
        <w:rPr>
          <w:rFonts w:ascii="Calibri" w:cs="Calibri" w:eastAsia="Calibri" w:hAnsi="Calibri"/>
          <w:b w:val="1"/>
          <w:bCs w:val="1"/>
          <w:sz w:val="28"/>
          <w:szCs w:val="28"/>
          <w:rtl w:val="0"/>
        </w:rPr>
        <w:t xml:space="preserve">6. Configuration Management</w:t>
      </w:r>
    </w:p>
    <w:p w:rsidR="00000000" w:rsidDel="00000000" w:rsidP="00000000" w:rsidRDefault="00000000" w:rsidRPr="00000000" w14:paraId="00000201">
      <w:pPr>
        <w:pStyle w:val="Heading3"/>
        <w:spacing w:after="240" w:before="240" w:line="240" w:lineRule="auto"/>
        <w:rPr>
          <w:rFonts w:ascii="Calibri" w:cs="Calibri" w:eastAsia="Calibri" w:hAnsi="Calibri"/>
          <w:b w:val="1"/>
          <w:bCs w:val="1"/>
          <w:color w:val="000000"/>
          <w:sz w:val="24"/>
          <w:szCs w:val="24"/>
        </w:rPr>
      </w:pPr>
      <w:bookmarkStart w:colFirst="0" w:colLast="0" w:name="_ydznmwvshju6" w:id="14"/>
      <w:bookmarkEnd w:id="14"/>
      <w:r>
        <w:rPr>
          <w:rFonts w:ascii="Calibri" w:cs="Calibri" w:eastAsia="Calibri" w:hAnsi="Calibri"/>
          <w:b w:val="1"/>
          <w:bCs w:val="1"/>
          <w:color w:val="000000"/>
          <w:sz w:val="24"/>
          <w:szCs w:val="24"/>
          <w:rtl w:val="0"/>
        </w:rPr>
        <w:t xml:space="preserve">6.1 Document Management</w:t>
      </w:r>
    </w:p>
    <w:p w:rsidR="00000000" w:rsidDel="00000000" w:rsidP="00000000" w:rsidRDefault="00000000" w:rsidRPr="00000000" w14:paraId="00000202">
      <w:pPr>
        <w:spacing w:after="120" w:before="120" w:line="240" w:lineRule="auto"/>
        <w:jc w:val="both"/>
        <w:rPr>
          <w:rFonts w:ascii="Calibri" w:cs="Calibri" w:eastAsia="Calibri" w:hAnsi="Calibri"/>
        </w:rPr>
      </w:pPr>
      <w:r>
        <w:rPr>
          <w:rFonts w:ascii="Calibri" w:cs="Calibri" w:eastAsia="Calibri" w:hAnsi="Calibri"/>
          <w:rtl w:val="0"/>
        </w:rPr>
        <w:t xml:space="preserve">All project documents are maintained in a centralized cloud repository using Google Drive to ensure accessibility, collaboration, and backup. Documentation includes project reports, Software Requirements Specification (SRS), Software Design Specification (SDS), meeting minutes, diagrams, test reports, and user guides.</w:t>
      </w:r>
    </w:p>
    <w:p w:rsidR="00000000" w:rsidDel="00000000" w:rsidP="00000000" w:rsidRDefault="00000000" w:rsidRPr="00000000" w14:paraId="00000203">
      <w:pPr>
        <w:spacing w:after="120" w:before="120" w:line="240" w:lineRule="auto"/>
        <w:jc w:val="both"/>
        <w:rPr>
          <w:rFonts w:ascii="Calibri" w:cs="Calibri" w:eastAsia="Calibri" w:hAnsi="Calibri"/>
        </w:rPr>
      </w:pPr>
      <w:r>
        <w:rPr>
          <w:rFonts w:ascii="Calibri" w:cs="Calibri" w:eastAsia="Calibri" w:hAnsi="Calibri"/>
          <w:rtl w:val="0"/>
        </w:rPr>
        <w:t xml:space="preserve">Every document follows a version numbering convention (e.g., v0.1, v0.5, v1.0). Significant modifications are recorded in the document's Record of Changes section to maintain traceability. Before each official submission, documents undergo peer review to ensure consistency, completeness, and alignment with project requirements.</w:t>
      </w:r>
    </w:p>
    <w:p w:rsidR="00000000" w:rsidDel="00000000" w:rsidP="00000000" w:rsidRDefault="00000000" w:rsidRPr="00000000" w14:paraId="00000204">
      <w:pPr>
        <w:spacing w:after="120" w:before="120" w:line="240" w:lineRule="auto"/>
        <w:jc w:val="both"/>
        <w:rPr/>
      </w:pPr>
      <w:r>
        <w:rPr>
          <w:rFonts w:ascii="Calibri" w:cs="Calibri" w:eastAsia="Calibri" w:hAnsi="Calibri"/>
          <w:rtl w:val="0"/>
        </w:rPr>
        <w:t xml:space="preserve">Major project artifacts — including the ERD, consent and access-control policy model, API specifications, and UI designs — are treated as controlled documents. Any modification requires agreement among team members to prevent inconsistencies between analysis, design, and implementation.</w:t>
      </w:r>
      <w:r>
        <w:rPr>
          <w:rtl w:val="0"/>
        </w:rPr>
      </w:r>
    </w:p>
    <w:p w:rsidR="00000000" w:rsidDel="00000000" w:rsidP="00000000" w:rsidRDefault="00000000" w:rsidRPr="00000000" w14:paraId="00000205">
      <w:pPr>
        <w:pStyle w:val="Heading3"/>
        <w:spacing w:after="240" w:before="240" w:line="240" w:lineRule="auto"/>
        <w:rPr>
          <w:rFonts w:ascii="Calibri" w:cs="Calibri" w:eastAsia="Calibri" w:hAnsi="Calibri"/>
          <w:b w:val="1"/>
          <w:bCs w:val="1"/>
          <w:color w:val="000000"/>
          <w:sz w:val="24"/>
          <w:szCs w:val="24"/>
        </w:rPr>
      </w:pPr>
      <w:bookmarkStart w:colFirst="0" w:colLast="0" w:name="_yvuhnmahks6v" w:id="15"/>
      <w:bookmarkEnd w:id="15"/>
      <w:r>
        <w:rPr>
          <w:rFonts w:ascii="Calibri" w:cs="Calibri" w:eastAsia="Calibri" w:hAnsi="Calibri"/>
          <w:b w:val="1"/>
          <w:bCs w:val="1"/>
          <w:color w:val="000000"/>
          <w:sz w:val="24"/>
          <w:szCs w:val="24"/>
          <w:rtl w:val="0"/>
        </w:rPr>
        <w:t xml:space="preserve">6.2 Source Code Management</w:t>
      </w:r>
    </w:p>
    <w:p w:rsidR="00000000" w:rsidDel="00000000" w:rsidP="00000000" w:rsidRDefault="00000000" w:rsidRPr="00000000" w14:paraId="00000206">
      <w:pPr>
        <w:spacing w:after="120" w:before="120" w:line="240" w:lineRule="auto"/>
        <w:jc w:val="both"/>
        <w:rPr>
          <w:rFonts w:ascii="Calibri" w:cs="Calibri" w:eastAsia="Calibri" w:hAnsi="Calibri"/>
        </w:rPr>
      </w:pPr>
      <w:r>
        <w:rPr>
          <w:rFonts w:ascii="Calibri" w:cs="Calibri" w:eastAsia="Calibri" w:hAnsi="Calibri"/>
          <w:rtl w:val="0"/>
        </w:rPr>
        <w:t xml:space="preserve">The project uses GitHub as the centralized version control platform. Source code is organized using the Git Flow branching strategy with the following primary branches:</w:t>
      </w:r>
    </w:p>
    <w:p w:rsidR="00000000" w:rsidDel="00000000" w:rsidP="00000000" w:rsidRDefault="00000000" w:rsidRPr="00000000" w14:paraId="00000207">
      <w:pPr>
        <w:numPr>
          <w:ilvl w:val="0"/>
          <w:numId w:val="1"/>
        </w:numPr>
        <w:spacing w:after="120" w:before="120" w:line="240" w:lineRule="auto"/>
        <w:ind w:left="720" w:hanging="360"/>
        <w:jc w:val="both"/>
      </w:pPr>
      <w:r>
        <w:rPr>
          <w:rFonts w:ascii="Calibri" w:cs="Calibri" w:eastAsia="Calibri" w:hAnsi="Calibri"/>
          <w:b w:val="1"/>
          <w:bCs w:val="1"/>
          <w:rtl w:val="0"/>
        </w:rPr>
        <w:t xml:space="preserve">main</w:t>
      </w:r>
      <w:r>
        <w:rPr>
          <w:rFonts w:ascii="Calibri" w:cs="Calibri" w:eastAsia="Calibri" w:hAnsi="Calibri"/>
          <w:rtl w:val="0"/>
        </w:rPr>
        <w:t xml:space="preserve"> – stable release version.</w:t>
      </w:r>
      <w:r>
        <w:rPr>
          <w:rtl w:val="0"/>
        </w:rPr>
      </w:r>
    </w:p>
    <w:p w:rsidR="00000000" w:rsidDel="00000000" w:rsidP="00000000" w:rsidRDefault="00000000" w:rsidRPr="00000000" w14:paraId="00000208">
      <w:pPr>
        <w:numPr>
          <w:ilvl w:val="0"/>
          <w:numId w:val="1"/>
        </w:numPr>
        <w:spacing w:after="120" w:before="120" w:line="240" w:lineRule="auto"/>
        <w:ind w:left="720" w:hanging="360"/>
        <w:jc w:val="both"/>
      </w:pPr>
      <w:r>
        <w:rPr>
          <w:rFonts w:ascii="Calibri" w:cs="Calibri" w:eastAsia="Calibri" w:hAnsi="Calibri"/>
          <w:b w:val="1"/>
          <w:bCs w:val="1"/>
          <w:rtl w:val="0"/>
        </w:rPr>
        <w:t xml:space="preserve">develop</w:t>
      </w:r>
      <w:r>
        <w:rPr>
          <w:rFonts w:ascii="Calibri" w:cs="Calibri" w:eastAsia="Calibri" w:hAnsi="Calibri"/>
          <w:rtl w:val="0"/>
        </w:rPr>
        <w:t xml:space="preserve"> – integration branch for completed features.</w:t>
      </w:r>
      <w:r>
        <w:rPr>
          <w:rtl w:val="0"/>
        </w:rPr>
      </w:r>
    </w:p>
    <w:p w:rsidR="00000000" w:rsidDel="00000000" w:rsidP="00000000" w:rsidRDefault="00000000" w:rsidRPr="00000000" w14:paraId="00000209">
      <w:pPr>
        <w:numPr>
          <w:ilvl w:val="0"/>
          <w:numId w:val="1"/>
        </w:numPr>
        <w:spacing w:after="120" w:before="120" w:line="240" w:lineRule="auto"/>
        <w:ind w:left="720" w:hanging="360"/>
        <w:jc w:val="both"/>
      </w:pPr>
      <w:r>
        <w:rPr>
          <w:rFonts w:ascii="Calibri" w:cs="Calibri" w:eastAsia="Calibri" w:hAnsi="Calibri"/>
          <w:b w:val="1"/>
          <w:bCs w:val="1"/>
          <w:rtl w:val="0"/>
        </w:rPr>
        <w:t xml:space="preserve">feature/</w:t>
      </w:r>
      <w:r>
        <w:rPr>
          <w:rFonts w:ascii="Calibri" w:cs="Calibri" w:eastAsia="Calibri" w:hAnsi="Calibri"/>
          <w:rtl w:val="0"/>
        </w:rPr>
        <w:t xml:space="preserve">* – development of individual modules.</w:t>
      </w:r>
      <w:r>
        <w:rPr>
          <w:rtl w:val="0"/>
        </w:rPr>
      </w:r>
    </w:p>
    <w:p w:rsidR="00000000" w:rsidDel="00000000" w:rsidP="00000000" w:rsidRDefault="00000000" w:rsidRPr="00000000" w14:paraId="0000020A">
      <w:pPr>
        <w:numPr>
          <w:ilvl w:val="0"/>
          <w:numId w:val="1"/>
        </w:numPr>
        <w:spacing w:after="120" w:before="120" w:line="240" w:lineRule="auto"/>
        <w:ind w:left="720" w:hanging="360"/>
        <w:jc w:val="both"/>
      </w:pPr>
      <w:r>
        <w:rPr>
          <w:rFonts w:ascii="Calibri" w:cs="Calibri" w:eastAsia="Calibri" w:hAnsi="Calibri"/>
          <w:b w:val="1"/>
          <w:bCs w:val="1"/>
          <w:rtl w:val="0"/>
        </w:rPr>
        <w:t xml:space="preserve">hotfix/</w:t>
      </w:r>
      <w:r>
        <w:rPr>
          <w:rFonts w:ascii="Calibri" w:cs="Calibri" w:eastAsia="Calibri" w:hAnsi="Calibri"/>
          <w:rtl w:val="0"/>
        </w:rPr>
        <w:t xml:space="preserve">* – urgent bug fixes.</w:t>
      </w:r>
      <w:r>
        <w:rPr>
          <w:rtl w:val="0"/>
        </w:rPr>
      </w:r>
    </w:p>
    <w:p w:rsidR="00000000" w:rsidDel="00000000" w:rsidP="00000000" w:rsidRDefault="00000000" w:rsidRPr="00000000" w14:paraId="0000020B">
      <w:pPr>
        <w:spacing w:after="120" w:before="120" w:line="240" w:lineRule="auto"/>
        <w:jc w:val="both"/>
        <w:rPr>
          <w:rFonts w:ascii="Calibri" w:cs="Calibri" w:eastAsia="Calibri" w:hAnsi="Calibri"/>
        </w:rPr>
      </w:pPr>
      <w:r>
        <w:rPr>
          <w:rFonts w:ascii="Calibri" w:cs="Calibri" w:eastAsia="Calibri" w:hAnsi="Calibri"/>
          <w:rtl w:val="0"/>
        </w:rPr>
        <w:t xml:space="preserve">Each feature is developed in its own feature branch before being merged into the develop branch through a Pull Request. Pull Requests require at least one team member to review the implementation before approval.</w:t>
      </w:r>
    </w:p>
    <w:p w:rsidR="00000000" w:rsidDel="00000000" w:rsidP="00000000" w:rsidRDefault="00000000" w:rsidRPr="00000000" w14:paraId="0000020C">
      <w:pPr>
        <w:spacing w:after="120" w:before="120" w:line="240" w:lineRule="auto"/>
        <w:jc w:val="both"/>
        <w:rPr>
          <w:rFonts w:ascii="Calibri" w:cs="Calibri" w:eastAsia="Calibri" w:hAnsi="Calibri"/>
        </w:rPr>
      </w:pPr>
      <w:r>
        <w:rPr>
          <w:rFonts w:ascii="Calibri" w:cs="Calibri" w:eastAsia="Calibri" w:hAnsi="Calibri"/>
          <w:rtl w:val="0"/>
        </w:rPr>
        <w:t xml:space="preserve">Commit messages follow a consistent naming convention to improve traceability</w:t>
      </w:r>
      <w:r>
        <w:rPr>
          <w:rtl w:val="0"/>
        </w:rPr>
        <w:t xml:space="preserve">. </w:t>
      </w:r>
      <w:r>
        <w:rPr>
          <w:rFonts w:ascii="Calibri" w:cs="Calibri" w:eastAsia="Calibri" w:hAnsi="Calibri"/>
          <w:rtl w:val="0"/>
        </w:rPr>
        <w:t xml:space="preserve">GitHub Issues and GitHub Projects are used to manage tasks, feature requests, and software defects throughout the project lifecycle.</w:t>
      </w:r>
    </w:p>
    <w:p w:rsidR="00000000" w:rsidDel="00000000" w:rsidP="00000000" w:rsidRDefault="00000000" w:rsidRPr="00000000" w14:paraId="0000020D">
      <w:pPr>
        <w:spacing w:after="120" w:before="120" w:line="240" w:lineRule="auto"/>
        <w:jc w:val="both"/>
        <w:rPr/>
      </w:pPr>
      <w:r>
        <w:rPr>
          <w:rFonts w:ascii="Calibri" w:cs="Calibri" w:eastAsia="Calibri" w:hAnsi="Calibri"/>
          <w:rtl w:val="0"/>
        </w:rPr>
        <w:t xml:space="preserve">Database migration scripts and synthetic seed data are version-controlled alongside application code, so the schema and demonstration dataset stay reproducible across environments.</w:t>
      </w:r>
      <w:r>
        <w:rPr>
          <w:rtl w:val="0"/>
        </w:rPr>
      </w:r>
    </w:p>
    <w:p w:rsidR="00000000" w:rsidDel="00000000" w:rsidP="00000000" w:rsidRDefault="00000000" w:rsidRPr="00000000" w14:paraId="0000020E">
      <w:pPr>
        <w:pStyle w:val="Heading3"/>
        <w:spacing w:after="240" w:before="240" w:line="240" w:lineRule="auto"/>
        <w:rPr>
          <w:rFonts w:ascii="Calibri" w:cs="Calibri" w:eastAsia="Calibri" w:hAnsi="Calibri"/>
          <w:b w:val="1"/>
          <w:bCs w:val="1"/>
          <w:color w:val="000000"/>
          <w:sz w:val="24"/>
          <w:szCs w:val="24"/>
        </w:rPr>
      </w:pPr>
      <w:bookmarkStart w:colFirst="0" w:colLast="0" w:name="_ukl3c5tecayl" w:id="16"/>
      <w:bookmarkEnd w:id="16"/>
      <w:r>
        <w:rPr>
          <w:rFonts w:ascii="Calibri" w:cs="Calibri" w:eastAsia="Calibri" w:hAnsi="Calibri"/>
          <w:b w:val="1"/>
          <w:bCs w:val="1"/>
          <w:color w:val="000000"/>
          <w:sz w:val="24"/>
          <w:szCs w:val="24"/>
          <w:rtl w:val="0"/>
        </w:rPr>
        <w:t xml:space="preserve">6.3 Tools &amp; Infrastructures</w:t>
      </w:r>
    </w:p>
    <w:tbl>
      <w:tblPr>
        <w:tblStyle w:val="Table10"/>
        <w:tblW w:w="86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385"/>
        <w:gridCol w:w="6270"/>
        <w:tblGridChange w:id="0">
          <w:tblGrid>
            <w:gridCol w:w="2385"/>
            <w:gridCol w:w="6270"/>
          </w:tblGrid>
        </w:tblGridChange>
      </w:tblGrid>
      <w:tr>
        <w:trPr>
          <w:cantSplit w:val="0"/>
          <w:trHeight w:val="397" w:hRule="atLeast"/>
          <w:tblHeader w:val="0"/>
        </w:trPr>
        <w:tc>
          <w:tcPr>
            <w:shd w:fill="ffe8e1" w:val="clear"/>
          </w:tcPr>
          <w:p w:rsidR="00000000" w:rsidDel="00000000" w:rsidP="00000000" w:rsidRDefault="00000000" w:rsidRPr="00000000" w14:paraId="0000020F">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210">
            <w:pPr>
              <w:spacing w:after="120" w:before="120" w:lineRule="auto"/>
              <w:jc w:val="center"/>
              <w:rPr>
                <w:rFonts w:ascii="Calibri" w:cs="Calibri" w:eastAsia="Calibri" w:hAnsi="Calibri"/>
                <w:b w:val="1"/>
                <w:bCs w:val="1"/>
                <w:sz w:val="22"/>
                <w:szCs w:val="22"/>
              </w:rPr>
            </w:pPr>
            <w:r>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211">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Security &amp; Identity </w:t>
            </w:r>
          </w:p>
        </w:tc>
        <w:tc>
          <w:tcPr>
            <w:shd w:fill="auto" w:val="clear"/>
          </w:tcPr>
          <w:p w:rsidR="00000000" w:rsidDel="00000000" w:rsidP="00000000" w:rsidRDefault="00000000" w:rsidRPr="00000000" w14:paraId="00000212">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Google Sign-In (OAuth2/OIDC) + JWT, role/purpose-based access policy engine, AES-256-GCM envelope encryption</w:t>
            </w:r>
          </w:p>
        </w:tc>
      </w:tr>
      <w:tr>
        <w:trPr>
          <w:cantSplit w:val="0"/>
          <w:trHeight w:val="397" w:hRule="atLeast"/>
          <w:tblHeader w:val="0"/>
        </w:trPr>
        <w:tc>
          <w:tcPr/>
          <w:p w:rsidR="00000000" w:rsidDel="00000000" w:rsidP="00000000" w:rsidRDefault="00000000" w:rsidRPr="00000000" w14:paraId="00000213">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Web Technology </w:t>
            </w:r>
          </w:p>
        </w:tc>
        <w:tc>
          <w:tcPr/>
          <w:p w:rsidR="00000000" w:rsidDel="00000000" w:rsidP="00000000" w:rsidRDefault="00000000" w:rsidRPr="00000000" w14:paraId="00000214">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React + TypeScript, TailwindCSS</w:t>
            </w:r>
          </w:p>
        </w:tc>
      </w:tr>
      <w:tr>
        <w:trPr>
          <w:cantSplit w:val="0"/>
          <w:trHeight w:val="397" w:hRule="atLeast"/>
          <w:tblHeader w:val="0"/>
        </w:trPr>
        <w:tc>
          <w:tcPr/>
          <w:p w:rsidR="00000000" w:rsidDel="00000000" w:rsidP="00000000" w:rsidRDefault="00000000" w:rsidRPr="00000000" w14:paraId="00000215">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Backend </w:t>
            </w:r>
          </w:p>
        </w:tc>
        <w:tc>
          <w:tcPr/>
          <w:p w:rsidR="00000000" w:rsidDel="00000000" w:rsidP="00000000" w:rsidRDefault="00000000" w:rsidRPr="00000000" w14:paraId="00000216">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ASP.NET Core Web API</w:t>
            </w:r>
          </w:p>
        </w:tc>
      </w:tr>
      <w:tr>
        <w:trPr>
          <w:cantSplit w:val="0"/>
          <w:trHeight w:val="397" w:hRule="atLeast"/>
          <w:tblHeader w:val="0"/>
        </w:trPr>
        <w:tc>
          <w:tcPr/>
          <w:p w:rsidR="00000000" w:rsidDel="00000000" w:rsidP="00000000" w:rsidRDefault="00000000" w:rsidRPr="00000000" w14:paraId="00000217">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Database </w:t>
            </w:r>
          </w:p>
        </w:tc>
        <w:tc>
          <w:tcPr/>
          <w:p w:rsidR="00000000" w:rsidDel="00000000" w:rsidP="00000000" w:rsidRDefault="00000000" w:rsidRPr="00000000" w14:paraId="00000218">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Microsoft SQL Server</w:t>
            </w:r>
          </w:p>
        </w:tc>
      </w:tr>
      <w:tr>
        <w:trPr>
          <w:cantSplit w:val="0"/>
          <w:trHeight w:val="397" w:hRule="atLeast"/>
          <w:tblHeader w:val="0"/>
        </w:trPr>
        <w:tc>
          <w:tcPr/>
          <w:p w:rsidR="00000000" w:rsidDel="00000000" w:rsidP="00000000" w:rsidRDefault="00000000" w:rsidRPr="00000000" w14:paraId="00000219">
            <w:pPr>
              <w:spacing w:after="120" w:before="120" w:lineRule="auto"/>
              <w:rPr>
                <w:rFonts w:ascii="Calibri" w:cs="Calibri" w:eastAsia="Calibri" w:hAnsi="Calibri"/>
                <w:b w:val="1"/>
                <w:bCs w:val="1"/>
              </w:rPr>
            </w:pPr>
            <w:r>
              <w:rPr>
                <w:rFonts w:ascii="Calibri" w:cs="Calibri" w:eastAsia="Calibri" w:hAnsi="Calibri"/>
                <w:b w:val="1"/>
                <w:bCs w:val="1"/>
                <w:sz w:val="22"/>
                <w:szCs w:val="22"/>
                <w:rtl w:val="0"/>
              </w:rPr>
              <w:t xml:space="preserve">Networking </w:t>
            </w:r>
            <w:r>
              <w:rPr>
                <w:rtl w:val="0"/>
              </w:rPr>
            </w:r>
          </w:p>
        </w:tc>
        <w:tc>
          <w:tcPr/>
          <w:p w:rsidR="00000000" w:rsidDel="00000000" w:rsidP="00000000" w:rsidRDefault="00000000" w:rsidRPr="00000000" w14:paraId="0000021A">
            <w:pPr>
              <w:spacing w:after="120" w:before="120" w:lineRule="auto"/>
              <w:rPr>
                <w:rFonts w:ascii="Calibri" w:cs="Calibri" w:eastAsia="Calibri" w:hAnsi="Calibri"/>
              </w:rPr>
            </w:pPr>
            <w:r>
              <w:rPr>
                <w:rFonts w:ascii="Calibri" w:cs="Calibri" w:eastAsia="Calibri" w:hAnsi="Calibri"/>
                <w:rtl w:val="0"/>
              </w:rPr>
              <w:t xml:space="preserve">RESTful API with OpenAPI / Swagger </w:t>
            </w:r>
          </w:p>
        </w:tc>
      </w:tr>
      <w:tr>
        <w:trPr>
          <w:cantSplit w:val="0"/>
          <w:trHeight w:val="397" w:hRule="atLeast"/>
          <w:tblHeader w:val="0"/>
        </w:trPr>
        <w:tc>
          <w:tcPr/>
          <w:p w:rsidR="00000000" w:rsidDel="00000000" w:rsidP="00000000" w:rsidRDefault="00000000" w:rsidRPr="00000000" w14:paraId="0000021B">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IDEs / Editors </w:t>
            </w:r>
          </w:p>
        </w:tc>
        <w:tc>
          <w:tcPr/>
          <w:p w:rsidR="00000000" w:rsidDel="00000000" w:rsidP="00000000" w:rsidRDefault="00000000" w:rsidRPr="00000000" w14:paraId="0000021C">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Visual Studio 2022, JetBrains Rider, Visual Studio Code </w:t>
            </w:r>
          </w:p>
        </w:tc>
      </w:tr>
      <w:tr>
        <w:trPr>
          <w:cantSplit w:val="0"/>
          <w:trHeight w:val="397" w:hRule="atLeast"/>
          <w:tblHeader w:val="0"/>
        </w:trPr>
        <w:tc>
          <w:tcPr/>
          <w:p w:rsidR="00000000" w:rsidDel="00000000" w:rsidP="00000000" w:rsidRDefault="00000000" w:rsidRPr="00000000" w14:paraId="0000021D">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Diagramming </w:t>
            </w:r>
          </w:p>
        </w:tc>
        <w:tc>
          <w:tcPr/>
          <w:p w:rsidR="00000000" w:rsidDel="00000000" w:rsidP="00000000" w:rsidRDefault="00000000" w:rsidRPr="00000000" w14:paraId="0000021E">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Draw.io, Mermaid</w:t>
            </w:r>
          </w:p>
        </w:tc>
      </w:tr>
      <w:tr>
        <w:trPr>
          <w:cantSplit w:val="0"/>
          <w:trHeight w:val="397" w:hRule="atLeast"/>
          <w:tblHeader w:val="0"/>
        </w:trPr>
        <w:tc>
          <w:tcPr/>
          <w:p w:rsidR="00000000" w:rsidDel="00000000" w:rsidP="00000000" w:rsidRDefault="00000000" w:rsidRPr="00000000" w14:paraId="0000021F">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Documentation </w:t>
            </w:r>
          </w:p>
        </w:tc>
        <w:tc>
          <w:tcPr/>
          <w:p w:rsidR="00000000" w:rsidDel="00000000" w:rsidP="00000000" w:rsidRDefault="00000000" w:rsidRPr="00000000" w14:paraId="00000220">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Microsoft Word, Microsoft Excel, Google Docs </w:t>
            </w:r>
          </w:p>
        </w:tc>
      </w:tr>
      <w:tr>
        <w:trPr>
          <w:cantSplit w:val="0"/>
          <w:trHeight w:val="397" w:hRule="atLeast"/>
          <w:tblHeader w:val="0"/>
        </w:trPr>
        <w:tc>
          <w:tcPr/>
          <w:p w:rsidR="00000000" w:rsidDel="00000000" w:rsidP="00000000" w:rsidRDefault="00000000" w:rsidRPr="00000000" w14:paraId="00000221">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Version Control </w:t>
            </w:r>
          </w:p>
        </w:tc>
        <w:tc>
          <w:tcPr/>
          <w:p w:rsidR="00000000" w:rsidDel="00000000" w:rsidP="00000000" w:rsidRDefault="00000000" w:rsidRPr="00000000" w14:paraId="00000222">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Git, GitHub </w:t>
            </w:r>
          </w:p>
        </w:tc>
      </w:tr>
      <w:tr>
        <w:trPr>
          <w:cantSplit w:val="0"/>
          <w:trHeight w:val="397" w:hRule="atLeast"/>
          <w:tblHeader w:val="0"/>
        </w:trPr>
        <w:tc>
          <w:tcPr/>
          <w:p w:rsidR="00000000" w:rsidDel="00000000" w:rsidP="00000000" w:rsidRDefault="00000000" w:rsidRPr="00000000" w14:paraId="00000223">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Deployment / Hosting </w:t>
            </w:r>
          </w:p>
        </w:tc>
        <w:tc>
          <w:tcPr/>
          <w:p w:rsidR="00000000" w:rsidDel="00000000" w:rsidP="00000000" w:rsidRDefault="00000000" w:rsidRPr="00000000" w14:paraId="00000224">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Cloud container hosting (Render, MonsterASP)</w:t>
            </w:r>
          </w:p>
        </w:tc>
      </w:tr>
      <w:tr>
        <w:trPr>
          <w:cantSplit w:val="0"/>
          <w:trHeight w:val="397" w:hRule="atLeast"/>
          <w:tblHeader w:val="0"/>
        </w:trPr>
        <w:tc>
          <w:tcPr/>
          <w:p w:rsidR="00000000" w:rsidDel="00000000" w:rsidP="00000000" w:rsidRDefault="00000000" w:rsidRPr="00000000" w14:paraId="00000225">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Project Management </w:t>
            </w:r>
          </w:p>
        </w:tc>
        <w:tc>
          <w:tcPr/>
          <w:p w:rsidR="00000000" w:rsidDel="00000000" w:rsidP="00000000" w:rsidRDefault="00000000" w:rsidRPr="00000000" w14:paraId="00000226">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GitHub Projects</w:t>
            </w:r>
          </w:p>
        </w:tc>
      </w:tr>
      <w:tr>
        <w:trPr>
          <w:cantSplit w:val="0"/>
          <w:trHeight w:val="397" w:hRule="atLeast"/>
          <w:tblHeader w:val="0"/>
        </w:trPr>
        <w:tc>
          <w:tcPr/>
          <w:p w:rsidR="00000000" w:rsidDel="00000000" w:rsidP="00000000" w:rsidRDefault="00000000" w:rsidRPr="00000000" w14:paraId="00000227">
            <w:pPr>
              <w:spacing w:after="120" w:before="120" w:lineRule="auto"/>
              <w:rPr>
                <w:rFonts w:ascii="Calibri" w:cs="Calibri" w:eastAsia="Calibri" w:hAnsi="Calibri"/>
                <w:b w:val="1"/>
                <w:bCs w:val="1"/>
                <w:sz w:val="22"/>
                <w:szCs w:val="22"/>
              </w:rPr>
            </w:pPr>
            <w:r>
              <w:rPr>
                <w:rFonts w:ascii="Calibri" w:cs="Calibri" w:eastAsia="Calibri" w:hAnsi="Calibri"/>
                <w:b w:val="1"/>
                <w:bCs w:val="1"/>
                <w:sz w:val="22"/>
                <w:szCs w:val="22"/>
                <w:rtl w:val="0"/>
              </w:rPr>
              <w:t xml:space="preserve">Testing Tools </w:t>
            </w:r>
          </w:p>
        </w:tc>
        <w:tc>
          <w:tcPr/>
          <w:p w:rsidR="00000000" w:rsidDel="00000000" w:rsidP="00000000" w:rsidRDefault="00000000" w:rsidRPr="00000000" w14:paraId="00000228">
            <w:pPr>
              <w:spacing w:after="120" w:before="120" w:lineRule="auto"/>
              <w:rPr>
                <w:rFonts w:ascii="Calibri" w:cs="Calibri" w:eastAsia="Calibri" w:hAnsi="Calibri"/>
                <w:sz w:val="22"/>
                <w:szCs w:val="22"/>
              </w:rPr>
            </w:pPr>
            <w:r>
              <w:rPr>
                <w:rFonts w:ascii="Calibri" w:cs="Calibri" w:eastAsia="Calibri" w:hAnsi="Calibri"/>
                <w:sz w:val="22"/>
                <w:szCs w:val="22"/>
                <w:rtl w:val="0"/>
              </w:rPr>
              <w:t xml:space="preserve">xUnit, Playwright, Postman </w:t>
            </w:r>
          </w:p>
        </w:tc>
      </w:tr>
    </w:tbl>
    <w:p w:rsidR="00000000" w:rsidDel="00000000" w:rsidP="00000000" w:rsidRDefault="00000000" w:rsidRPr="00000000" w14:paraId="00000229">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