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7937"/>
      </w:tblGrid>
      <w:tr>
        <w:tc>
          <w:tcPr>
            <w:tcW w:type="dxa" w:w="48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hla_word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B365D"/>
                <w:sz w:val="21"/>
              </w:rPr>
              <w:t>INSTITUTO TECNOLÓGICO E HISTÓRICO LATINOAMERICANO</w:t>
              <w:br/>
            </w:r>
            <w:r>
              <w:rPr>
                <w:rFonts w:ascii="Aptos Display" w:hAnsi="Aptos Display"/>
                <w:b/>
                <w:color w:val="1B365D"/>
                <w:sz w:val="28"/>
              </w:rPr>
              <w:t>PLANEACIÓN DIDÁCTICA INSTITUCIONAL</w:t>
              <w:br/>
            </w:r>
            <w:r>
              <w:rPr>
                <w:rFonts w:ascii="Aptos Display" w:hAnsi="Aptos Display"/>
                <w:b w:val="0"/>
                <w:color w:val="1B365D"/>
                <w:sz w:val="16"/>
              </w:rPr>
              <w:t>CCT 15USU0128X  ·  Estado de México</w:t>
              <w:br/>
            </w:r>
          </w:p>
        </w:tc>
      </w:tr>
    </w:tbl>
    <w:p>
      <w:pPr>
        <w:pStyle w:val="Heading2"/>
        <w:jc w:val="center"/>
      </w:pPr>
      <w:r>
        <w:t>MODELO DE PLANEACIÓN  /  DOCENTE</w:t>
      </w:r>
    </w:p>
    <w:p>
      <w:pPr>
        <w:pStyle w:val="Heading1"/>
        <w:spacing w:before="200" w:after="120"/>
        <w:pBdr>
          <w:bottom w:val="single" w:sz="9" w:color="D4AF37"/>
        </w:pBdr>
      </w:pPr>
      <w:r>
        <w:t>01  IDENTIFICACIÓN DEL GRUPO Y LA SESIÓN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Docente responsable</w:t>
              <w:br/>
              <w:t>________________________________________</w:t>
            </w:r>
          </w:p>
        </w:tc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Asignatura / disciplina</w:t>
              <w:br/>
              <w:t>________________________________________</w:t>
            </w:r>
          </w:p>
        </w:tc>
      </w:tr>
      <w:tr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Grado y grupo</w:t>
              <w:br/>
              <w:t>________________________________________</w:t>
            </w:r>
          </w:p>
        </w:tc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Ciclo escolar / periodo</w:t>
              <w:br/>
              <w:t>________________________________________</w:t>
            </w:r>
          </w:p>
        </w:tc>
      </w:tr>
      <w:tr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Fecha / bloque</w:t>
              <w:br/>
              <w:t>________________________________________</w:t>
            </w:r>
          </w:p>
        </w:tc>
        <w:tc>
          <w:tcPr>
            <w:tcW w:type="dxa" w:w="4876"/>
            <w:shd w:fill="F3F7FA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Número de sesión / duración</w:t>
              <w:br/>
              <w:t>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00" w:after="120"/>
        <w:pBdr>
          <w:bottom w:val="single" w:sz="9" w:color="D4AF37"/>
        </w:pBdr>
      </w:pPr>
      <w:r>
        <w:t>02  FUNDAMENTACIÓN Y CONTEXTO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Tema y contenido del plan sintético / programa de estudio: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Diagnóstico, contexto social y saberes previos: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Aprendizajes esperados / procesos de desarrollo de aprendizaje (PDA):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  <w:pBdr>
          <w:bottom w:val="single" w:sz="9" w:color="D4AF37"/>
        </w:pBdr>
      </w:pPr>
      <w:r>
        <w:t>03  PROPÓSITOS Y ENFOQUE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Propósito específico y competencias / capacidades: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Metodología / campo formativo / eje articulador: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center"/>
      </w:pPr>
      <w:r>
        <w:t>PLANEACIÓN DIDÁCTICA  ·  DESARROLLO DE LA SESIÓN</w:t>
      </w:r>
    </w:p>
    <w:p>
      <w:pPr>
        <w:pStyle w:val="Heading1"/>
        <w:spacing w:before="200" w:after="120"/>
        <w:pBdr>
          <w:bottom w:val="single" w:sz="9" w:color="D4AF37"/>
        </w:pBdr>
      </w:pPr>
      <w:r>
        <w:t>04  SECUENCIA DIDÁCTICA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767"/>
      </w:tblGrid>
      <w:tr>
        <w:tc>
          <w:tcPr>
            <w:tcW w:type="dxa" w:w="4876"/>
            <w:vAlign w:val="center"/>
            <w:shd w:fill="DEE8E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FASE</w:t>
            </w:r>
          </w:p>
        </w:tc>
        <w:tc>
          <w:tcPr>
            <w:tcW w:type="dxa" w:w="4876"/>
            <w:vAlign w:val="center"/>
            <w:shd w:fill="DEE8E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ACCIONES, MATERIALES Y TIEMPOS ESTIMADOS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INICIO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365D"/>
                <w:sz w:val="17"/>
              </w:rPr>
              <w:t>Actividades: ____________________________________________</w:t>
              <w:br/>
              <w:t>_____________________________________________________</w:t>
              <w:br/>
              <w:t>Recursos y tiempo: _______________________________________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DESARROLLO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365D"/>
                <w:sz w:val="17"/>
              </w:rPr>
              <w:t>Actividades: ____________________________________________</w:t>
              <w:br/>
              <w:t>_____________________________________________________</w:t>
              <w:br/>
              <w:t>Recursos y tiempo: _______________________________________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CIERRE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365D"/>
                <w:sz w:val="17"/>
              </w:rPr>
              <w:t>Actividades: ____________________________________________</w:t>
              <w:br/>
              <w:t>_____________________________________________________</w:t>
              <w:br/>
              <w:t>Recursos y tiempo: _______________________________________</w:t>
            </w:r>
          </w:p>
        </w:tc>
      </w:tr>
    </w:tbl>
    <w:p>
      <w:pPr>
        <w:pStyle w:val="Heading1"/>
        <w:spacing w:before="200" w:after="120"/>
        <w:pBdr>
          <w:bottom w:val="single" w:sz="9" w:color="D4AF37"/>
        </w:pBdr>
      </w:pPr>
      <w:r>
        <w:t>05  RECURSOS, ADAPTACIONES E INCLUSIÓN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Materiales, herramientas digitales, referencias y recursos accesibles: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Ajustes razonables / barreras para el aprendizaje y la participación: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  <w:pBdr>
          <w:bottom w:val="single" w:sz="9" w:color="D4AF37"/>
        </w:pBdr>
      </w:pPr>
      <w:r>
        <w:t>06  EVALUACIÓN Y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Evidencias, criterios e instrumento (rúbrica, lista de cotejo, observación, etc.):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  <w:pBdr>
          <w:bottom w:val="single" w:sz="9" w:color="D4AF37"/>
        </w:pBdr>
      </w:pPr>
      <w:r>
        <w:t>07  OBSERVACIONES Y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Ajustes posteriores, reflexión docente y seguimiento:</w:t>
            </w:r>
          </w:p>
          <w:p>
            <w:r>
              <w:t>________________________________________________________________________________________________</w:t>
            </w:r>
          </w:p>
          <w:p>
            <w:r>
              <w:t>________________________________________________________________________________________________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ELABORÓ · DOCENTE</w:t>
              <w:br/>
              <w:br/>
              <w:t>_______________________________</w:t>
              <w:br/>
              <w:t>Nombre y firma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65D"/>
                <w:sz w:val="17"/>
              </w:rPr>
              <w:t>REVISÓ · AUTORIDAD COMPETENTE</w:t>
              <w:br/>
              <w:br/>
              <w:t>_______________________________</w:t>
              <w:br/>
              <w:t>Nombre y firma</w:t>
            </w:r>
          </w:p>
        </w:tc>
      </w:tr>
    </w:tbl>
    <w:p>
      <w:pPr>
        <w:pStyle w:val="Caption"/>
      </w:pPr>
      <w:r>
        <w:t>Nota: La autorización de una planeación se rige por el flujo de revisión y dictámenes vigente de Plataforma Jaguar.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Scientia, Humanitas et Progressum  |  Formato editable de apoyo docente  ·  Sin validez de aprobación por sí solo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</w:rPr>
      <w:t>ITHLA  ·  PLATAFORMA JAGUAR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B365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65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65D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