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F8DFE" w14:textId="2367608C" w:rsidR="003453FB" w:rsidRDefault="003453FB" w:rsidP="00E144EE">
      <w:pPr>
        <w:ind w:rightChars="100" w:right="210"/>
        <w:rPr>
          <w:rFonts w:asciiTheme="minorEastAsia" w:eastAsiaTheme="minorEastAsia" w:hAnsiTheme="minorEastAsia"/>
          <w:color w:val="000000" w:themeColor="text1"/>
          <w:szCs w:val="21"/>
          <w:u w:val="single"/>
        </w:rPr>
      </w:pPr>
      <w:r>
        <w:rPr>
          <w:rFonts w:asciiTheme="minorEastAsia" w:eastAsiaTheme="minorEastAsia" w:hAnsiTheme="minorEastAsia" w:hint="eastAsia"/>
          <w:noProof/>
          <w:color w:val="000000" w:themeColor="text1"/>
          <w:szCs w:val="21"/>
          <w:u w:val="single"/>
        </w:rPr>
        <mc:AlternateContent>
          <mc:Choice Requires="wps">
            <w:drawing>
              <wp:anchor distT="0" distB="0" distL="114300" distR="114300" simplePos="0" relativeHeight="251669504" behindDoc="0" locked="0" layoutInCell="1" allowOverlap="1" wp14:anchorId="61241493" wp14:editId="1669E262">
                <wp:simplePos x="0" y="0"/>
                <wp:positionH relativeFrom="margin">
                  <wp:posOffset>189865</wp:posOffset>
                </wp:positionH>
                <wp:positionV relativeFrom="paragraph">
                  <wp:posOffset>-822058</wp:posOffset>
                </wp:positionV>
                <wp:extent cx="4987660" cy="1174282"/>
                <wp:effectExtent l="0" t="0" r="16510" b="6985"/>
                <wp:wrapNone/>
                <wp:docPr id="2" name="四角形: 角を丸くする 2"/>
                <wp:cNvGraphicFramePr/>
                <a:graphic xmlns:a="http://schemas.openxmlformats.org/drawingml/2006/main">
                  <a:graphicData uri="http://schemas.microsoft.com/office/word/2010/wordprocessingShape">
                    <wps:wsp>
                      <wps:cNvSpPr/>
                      <wps:spPr>
                        <a:xfrm>
                          <a:off x="0" y="0"/>
                          <a:ext cx="4987660" cy="1174282"/>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227192A" w14:textId="6F96A458" w:rsidR="00D26B02" w:rsidRPr="00D26B02" w:rsidRDefault="00D26B02" w:rsidP="0088439C">
                            <w:pPr>
                              <w:jc w:val="left"/>
                              <w:rPr>
                                <w:rFonts w:asciiTheme="majorEastAsia" w:eastAsiaTheme="majorEastAsia" w:hAnsiTheme="majorEastAsia"/>
                              </w:rPr>
                            </w:pPr>
                            <w:r w:rsidRPr="00D26B02">
                              <w:rPr>
                                <w:rFonts w:asciiTheme="majorEastAsia" w:eastAsiaTheme="majorEastAsia" w:hAnsiTheme="majorEastAsia" w:hint="eastAsia"/>
                              </w:rPr>
                              <w:t>本規程の記載内容に関するご相談は弊社では受け付けておりません。</w:t>
                            </w:r>
                          </w:p>
                          <w:p w14:paraId="70FD4569" w14:textId="34ED330B" w:rsidR="00D26B02" w:rsidRDefault="00D26B02" w:rsidP="0088439C">
                            <w:pPr>
                              <w:jc w:val="left"/>
                              <w:rPr>
                                <w:rFonts w:asciiTheme="majorEastAsia" w:eastAsiaTheme="majorEastAsia" w:hAnsiTheme="majorEastAsia"/>
                              </w:rPr>
                            </w:pPr>
                            <w:r w:rsidRPr="00D26B02">
                              <w:rPr>
                                <w:rFonts w:asciiTheme="majorEastAsia" w:eastAsiaTheme="majorEastAsia" w:hAnsiTheme="majorEastAsia" w:hint="eastAsia"/>
                              </w:rPr>
                              <w:t>お手数ですが、顧問税理士また</w:t>
                            </w:r>
                            <w:r>
                              <w:rPr>
                                <w:rFonts w:asciiTheme="majorEastAsia" w:eastAsiaTheme="majorEastAsia" w:hAnsiTheme="majorEastAsia" w:hint="eastAsia"/>
                              </w:rPr>
                              <w:t>はお近くの税務署</w:t>
                            </w:r>
                            <w:r w:rsidRPr="00D26B02">
                              <w:rPr>
                                <w:rFonts w:asciiTheme="majorEastAsia" w:eastAsiaTheme="majorEastAsia" w:hAnsiTheme="majorEastAsia" w:hint="eastAsia"/>
                              </w:rPr>
                              <w:t>にお問い合わせください。</w:t>
                            </w:r>
                          </w:p>
                          <w:p w14:paraId="3C5A2AFD" w14:textId="74DD32C1" w:rsidR="00CC7FB0" w:rsidRPr="00D26B02" w:rsidRDefault="00CC7FB0" w:rsidP="0088439C">
                            <w:pPr>
                              <w:jc w:val="left"/>
                              <w:rPr>
                                <w:rFonts w:asciiTheme="majorEastAsia" w:eastAsiaTheme="majorEastAsia" w:hAnsiTheme="majorEastAsia"/>
                              </w:rPr>
                            </w:pPr>
                            <w:r>
                              <w:rPr>
                                <w:rFonts w:ascii="Meiryo UI" w:eastAsia="Meiryo UI" w:hAnsi="Meiryo UI" w:hint="eastAsia"/>
                              </w:rPr>
                              <w:t>この記載例は、Airインボイスの利用に係る部分のみを記載したものです。Airインボイスに拠らない電子取引データ保存については、別途規程の作成が必要です</w:t>
                            </w:r>
                            <w:r w:rsidR="00E636BB">
                              <w:rPr>
                                <w:rFonts w:ascii="Meiryo UI" w:eastAsia="Meiryo UI" w:hAnsi="Meiryo UI"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41493" id="四角形: 角を丸くする 2" o:spid="_x0000_s1026" style="position:absolute;left:0;text-align:left;margin-left:14.95pt;margin-top:-64.75pt;width:392.75pt;height:92.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" fillcolor="black [3200]" strokecolor="black [1600]" strokeweight="1pt">
                <v:stroke joinstyle="miter"/>
                <v:textbox>
                  <w:txbxContent>
                    <w:p w14:paraId="4227192A" w14:textId="6F96A458" w:rsidR="00D26B02" w:rsidRPr="00D26B02" w:rsidRDefault="00D26B02" w:rsidP="0088439C">
                      <w:pPr>
                        <w:jc w:val="left"/>
                        <w:rPr>
                          <w:rFonts w:asciiTheme="majorEastAsia" w:eastAsiaTheme="majorEastAsia" w:hAnsiTheme="majorEastAsia"/>
                        </w:rPr>
                      </w:pPr>
                      <w:r w:rsidRPr="00D26B02">
                        <w:rPr>
                          <w:rFonts w:asciiTheme="majorEastAsia" w:eastAsiaTheme="majorEastAsia" w:hAnsiTheme="majorEastAsia" w:hint="eastAsia"/>
                        </w:rPr>
                        <w:t>本規程の記載内容に関するご相談は弊社では受け付けておりません。</w:t>
                      </w:r>
                    </w:p>
                    <w:p w14:paraId="70FD4569" w14:textId="34ED330B" w:rsidR="00D26B02" w:rsidRDefault="00D26B02" w:rsidP="0088439C">
                      <w:pPr>
                        <w:jc w:val="left"/>
                        <w:rPr>
                          <w:rFonts w:asciiTheme="majorEastAsia" w:eastAsiaTheme="majorEastAsia" w:hAnsiTheme="majorEastAsia"/>
                        </w:rPr>
                      </w:pPr>
                      <w:r w:rsidRPr="00D26B02">
                        <w:rPr>
                          <w:rFonts w:asciiTheme="majorEastAsia" w:eastAsiaTheme="majorEastAsia" w:hAnsiTheme="majorEastAsia" w:hint="eastAsia"/>
                        </w:rPr>
                        <w:t>お手数ですが、顧問税理士また</w:t>
                      </w:r>
                      <w:r>
                        <w:rPr>
                          <w:rFonts w:asciiTheme="majorEastAsia" w:eastAsiaTheme="majorEastAsia" w:hAnsiTheme="majorEastAsia" w:hint="eastAsia"/>
                        </w:rPr>
                        <w:t>はお近くの税務署</w:t>
                      </w:r>
                      <w:r w:rsidRPr="00D26B02">
                        <w:rPr>
                          <w:rFonts w:asciiTheme="majorEastAsia" w:eastAsiaTheme="majorEastAsia" w:hAnsiTheme="majorEastAsia" w:hint="eastAsia"/>
                        </w:rPr>
                        <w:t>にお問い合わせください。</w:t>
                      </w:r>
                    </w:p>
                    <w:p w14:paraId="3C5A2AFD" w14:textId="74DD32C1" w:rsidR="00CC7FB0" w:rsidRPr="00D26B02" w:rsidRDefault="00CC7FB0" w:rsidP="0088439C">
                      <w:pPr>
                        <w:jc w:val="left"/>
                        <w:rPr>
                          <w:rFonts w:asciiTheme="majorEastAsia" w:eastAsiaTheme="majorEastAsia" w:hAnsiTheme="majorEastAsia"/>
                        </w:rPr>
                      </w:pPr>
                      <w:r>
                        <w:rPr>
                          <w:rFonts w:ascii="Meiryo UI" w:eastAsia="Meiryo UI" w:hAnsi="Meiryo UI" w:hint="eastAsia"/>
                        </w:rPr>
                        <w:t>この記載例は、Airインボイスの利用に係る部分のみを記載したものです。Airインボイスに拠らない電子取引データ保存については、別途規程の作成が必要です</w:t>
                      </w:r>
                      <w:r w:rsidR="00E636BB">
                        <w:rPr>
                          <w:rFonts w:ascii="Meiryo UI" w:eastAsia="Meiryo UI" w:hAnsi="Meiryo UI" w:hint="eastAsia"/>
                        </w:rPr>
                        <w:t>。</w:t>
                      </w:r>
                    </w:p>
                  </w:txbxContent>
                </v:textbox>
                <w10:wrap anchorx="margin"/>
              </v:roundrect>
            </w:pict>
          </mc:Fallback>
        </mc:AlternateContent>
      </w:r>
    </w:p>
    <w:p w14:paraId="7A397052" w14:textId="77777777" w:rsidR="003453FB" w:rsidRDefault="003453FB" w:rsidP="00E144EE">
      <w:pPr>
        <w:ind w:rightChars="100" w:right="210"/>
        <w:rPr>
          <w:rFonts w:asciiTheme="minorEastAsia" w:eastAsiaTheme="minorEastAsia" w:hAnsiTheme="minorEastAsia"/>
          <w:color w:val="000000" w:themeColor="text1"/>
          <w:szCs w:val="21"/>
          <w:u w:val="single"/>
        </w:rPr>
      </w:pPr>
    </w:p>
    <w:p w14:paraId="2ABBC53B" w14:textId="13399720" w:rsidR="00E144EE" w:rsidRPr="005E55BE" w:rsidRDefault="00E144EE" w:rsidP="00E144EE">
      <w:pPr>
        <w:ind w:rightChars="100" w:right="210"/>
        <w:rPr>
          <w:rFonts w:asciiTheme="minorEastAsia" w:eastAsiaTheme="minorEastAsia" w:hAnsiTheme="minorEastAsia"/>
          <w:color w:val="000000" w:themeColor="text1"/>
          <w:szCs w:val="21"/>
          <w:u w:val="single"/>
        </w:rPr>
      </w:pPr>
      <w:r w:rsidRPr="005E55BE">
        <w:rPr>
          <w:rFonts w:asciiTheme="minorEastAsia" w:eastAsiaTheme="minorEastAsia" w:hAnsiTheme="minorEastAsia" w:hint="eastAsia"/>
          <w:color w:val="000000" w:themeColor="text1"/>
          <w:szCs w:val="21"/>
          <w:u w:val="single"/>
        </w:rPr>
        <w:t>（法人の例）</w:t>
      </w:r>
    </w:p>
    <w:p w14:paraId="2ABBC53C" w14:textId="79F6ED0D" w:rsidR="00E144EE" w:rsidRPr="005E55BE" w:rsidRDefault="00E144EE" w:rsidP="00E144EE">
      <w:pPr>
        <w:ind w:rightChars="100" w:right="210"/>
        <w:rPr>
          <w:rFonts w:asciiTheme="minorEastAsia" w:eastAsiaTheme="minorEastAsia" w:hAnsiTheme="minorEastAsia"/>
          <w:color w:val="000000" w:themeColor="text1"/>
          <w:szCs w:val="21"/>
          <w:u w:val="single"/>
        </w:rPr>
      </w:pPr>
    </w:p>
    <w:p w14:paraId="2C2412AC" w14:textId="2913D2AB" w:rsidR="00F82D51" w:rsidRPr="0088439C" w:rsidRDefault="00F82D51" w:rsidP="00E144EE">
      <w:pPr>
        <w:jc w:val="center"/>
        <w:rPr>
          <w:color w:val="000000" w:themeColor="text1"/>
          <w:sz w:val="28"/>
        </w:rPr>
      </w:pPr>
      <w:r w:rsidRPr="0088439C">
        <w:rPr>
          <w:color w:val="000000" w:themeColor="text1"/>
          <w:sz w:val="28"/>
        </w:rPr>
        <w:t>Air</w:t>
      </w:r>
      <w:r w:rsidRPr="0088439C">
        <w:rPr>
          <w:rFonts w:hint="eastAsia"/>
          <w:color w:val="000000" w:themeColor="text1"/>
          <w:sz w:val="28"/>
        </w:rPr>
        <w:t>インボイス</w:t>
      </w:r>
      <w:r w:rsidR="00004DE0" w:rsidRPr="0088439C">
        <w:rPr>
          <w:rFonts w:hint="eastAsia"/>
          <w:color w:val="000000" w:themeColor="text1"/>
          <w:sz w:val="28"/>
        </w:rPr>
        <w:t>の</w:t>
      </w:r>
      <w:r w:rsidRPr="0088439C">
        <w:rPr>
          <w:rFonts w:hint="eastAsia"/>
          <w:color w:val="000000" w:themeColor="text1"/>
          <w:sz w:val="28"/>
        </w:rPr>
        <w:t>利用</w:t>
      </w:r>
      <w:r w:rsidR="00004DE0" w:rsidRPr="0088439C">
        <w:rPr>
          <w:rFonts w:hint="eastAsia"/>
          <w:color w:val="000000" w:themeColor="text1"/>
          <w:sz w:val="28"/>
        </w:rPr>
        <w:t>に係る</w:t>
      </w:r>
    </w:p>
    <w:p w14:paraId="2ABBC53D" w14:textId="2D95E76B" w:rsidR="00E144EE" w:rsidRPr="005E55BE" w:rsidRDefault="00E144EE" w:rsidP="00E144EE">
      <w:pPr>
        <w:jc w:val="center"/>
        <w:rPr>
          <w:rFonts w:asciiTheme="minorEastAsia" w:eastAsiaTheme="minorEastAsia" w:hAnsiTheme="minorEastAsia"/>
          <w:color w:val="000000" w:themeColor="text1"/>
          <w:sz w:val="28"/>
          <w:szCs w:val="21"/>
        </w:rPr>
      </w:pPr>
      <w:r w:rsidRPr="005E55BE">
        <w:rPr>
          <w:rFonts w:hint="eastAsia"/>
          <w:color w:val="000000" w:themeColor="text1"/>
          <w:sz w:val="28"/>
        </w:rPr>
        <w:t>電子取引データの訂正及び削除の防止に関する事務処理規程</w:t>
      </w:r>
    </w:p>
    <w:p w14:paraId="2ABBC53E" w14:textId="05A3C0E1" w:rsidR="00E144EE" w:rsidRPr="005E55BE" w:rsidRDefault="00E144EE" w:rsidP="00E144EE">
      <w:pPr>
        <w:rPr>
          <w:rFonts w:asciiTheme="minorEastAsia" w:eastAsiaTheme="minorEastAsia" w:hAnsiTheme="minorEastAsia"/>
          <w:color w:val="000000" w:themeColor="text1"/>
          <w:szCs w:val="21"/>
        </w:rPr>
      </w:pPr>
    </w:p>
    <w:p w14:paraId="2ABBC53F" w14:textId="2083B2B9" w:rsidR="00E144EE" w:rsidRPr="005E55BE" w:rsidRDefault="00E144EE" w:rsidP="00E144EE">
      <w:pPr>
        <w:rPr>
          <w:rFonts w:asciiTheme="minorEastAsia" w:eastAsiaTheme="minorEastAsia" w:hAnsiTheme="minorEastAsia"/>
          <w:color w:val="000000" w:themeColor="text1"/>
          <w:szCs w:val="21"/>
        </w:rPr>
      </w:pPr>
    </w:p>
    <w:p w14:paraId="2ABBC540" w14:textId="62494535" w:rsidR="00E144EE" w:rsidRPr="005E55BE" w:rsidRDefault="00E144EE" w:rsidP="00E144EE">
      <w:pPr>
        <w:jc w:val="cente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第１章　総則</w:t>
      </w:r>
    </w:p>
    <w:p w14:paraId="2ABBC541" w14:textId="21B7FB1A" w:rsidR="00E144EE" w:rsidRPr="005E55BE" w:rsidRDefault="00E144EE" w:rsidP="00E144EE">
      <w:pPr>
        <w:rPr>
          <w:rFonts w:asciiTheme="minorEastAsia" w:eastAsiaTheme="minorEastAsia" w:hAnsiTheme="minorEastAsia"/>
          <w:color w:val="000000" w:themeColor="text1"/>
          <w:szCs w:val="21"/>
        </w:rPr>
      </w:pPr>
    </w:p>
    <w:p w14:paraId="2ABBC542" w14:textId="4D68F1E8"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（目的）</w:t>
      </w:r>
    </w:p>
    <w:p w14:paraId="2ABBC543" w14:textId="462D08CE" w:rsidR="00E144EE" w:rsidRPr="005E55BE" w:rsidRDefault="00E144EE" w:rsidP="00E144EE">
      <w:pPr>
        <w:ind w:left="210" w:hangingChars="100" w:hanging="210"/>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第１条　この規程は、電子計算機を使用して作成する国税関係帳簿書類の保存方法の特例に関する</w:t>
      </w:r>
      <w:r w:rsidRPr="0088439C">
        <w:rPr>
          <w:rFonts w:asciiTheme="minorEastAsia" w:eastAsiaTheme="minorEastAsia" w:hAnsiTheme="minorEastAsia" w:hint="eastAsia"/>
          <w:color w:val="000000" w:themeColor="text1"/>
          <w:szCs w:val="21"/>
        </w:rPr>
        <w:t>法律第７</w:t>
      </w:r>
      <w:r w:rsidRPr="0088439C">
        <w:rPr>
          <w:rFonts w:asciiTheme="minorEastAsia" w:eastAsiaTheme="minorEastAsia" w:hAnsiTheme="minorEastAsia"/>
          <w:color w:val="000000" w:themeColor="text1"/>
          <w:szCs w:val="21"/>
        </w:rPr>
        <w:t>条</w:t>
      </w:r>
      <w:r w:rsidRPr="005E55BE">
        <w:rPr>
          <w:rFonts w:asciiTheme="minorEastAsia" w:eastAsiaTheme="minorEastAsia" w:hAnsiTheme="minorEastAsia"/>
          <w:color w:val="000000" w:themeColor="text1"/>
          <w:szCs w:val="21"/>
        </w:rPr>
        <w:t>に</w:t>
      </w:r>
      <w:r w:rsidRPr="005E55BE">
        <w:rPr>
          <w:rFonts w:asciiTheme="minorEastAsia" w:eastAsiaTheme="minorEastAsia" w:hAnsiTheme="minorEastAsia" w:hint="eastAsia"/>
          <w:color w:val="000000" w:themeColor="text1"/>
          <w:szCs w:val="21"/>
        </w:rPr>
        <w:t>定められた電子取引の取引情報に係る電磁的記録の保存義務を履行するため、</w:t>
      </w:r>
      <w:r w:rsidR="00840415">
        <w:rPr>
          <w:rFonts w:asciiTheme="minorEastAsia" w:eastAsiaTheme="minorEastAsia" w:hAnsiTheme="minorEastAsia" w:hint="eastAsia"/>
          <w:b/>
          <w:bCs/>
          <w:color w:val="FF0000"/>
          <w:szCs w:val="21"/>
        </w:rPr>
        <w:t>【会社名】</w:t>
      </w:r>
      <w:r w:rsidRPr="00456DEE">
        <w:rPr>
          <w:rFonts w:asciiTheme="minorEastAsia" w:eastAsiaTheme="minorEastAsia" w:hAnsiTheme="minorEastAsia" w:hint="eastAsia"/>
          <w:color w:val="000000" w:themeColor="text1"/>
          <w:szCs w:val="21"/>
        </w:rPr>
        <w:t>において行った</w:t>
      </w:r>
      <w:r w:rsidR="00B53F39" w:rsidRPr="0088439C">
        <w:rPr>
          <w:rFonts w:ascii="ＭＳ 明朝" w:hAnsi="ＭＳ 明朝" w:hint="eastAsia"/>
          <w:color w:val="000000" w:themeColor="text1"/>
          <w:szCs w:val="21"/>
        </w:rPr>
        <w:t>株式会社リクルート製請求書支払いアプリ「</w:t>
      </w:r>
      <w:r w:rsidR="00B53F39" w:rsidRPr="0088439C">
        <w:rPr>
          <w:rFonts w:ascii="ＭＳ 明朝" w:hAnsi="ＭＳ 明朝"/>
          <w:color w:val="000000" w:themeColor="text1"/>
          <w:szCs w:val="21"/>
        </w:rPr>
        <w:t>Airインボイス」</w:t>
      </w:r>
      <w:r w:rsidR="008F0CFB" w:rsidRPr="0088439C">
        <w:rPr>
          <w:rFonts w:asciiTheme="minorEastAsia" w:eastAsiaTheme="minorEastAsia" w:hAnsiTheme="minorEastAsia" w:hint="eastAsia"/>
          <w:color w:val="000000" w:themeColor="text1"/>
          <w:szCs w:val="21"/>
        </w:rPr>
        <w:t>を利用した</w:t>
      </w:r>
      <w:r w:rsidRPr="005E55BE">
        <w:rPr>
          <w:rFonts w:asciiTheme="minorEastAsia" w:eastAsiaTheme="minorEastAsia" w:hAnsiTheme="minorEastAsia" w:hint="eastAsia"/>
          <w:color w:val="000000" w:themeColor="text1"/>
          <w:szCs w:val="21"/>
        </w:rPr>
        <w:t>電子取引の取引情報に係る電磁的記録を適正に保存するために必要な事項を定め、これに基づき保存することを目的とする。</w:t>
      </w:r>
    </w:p>
    <w:p w14:paraId="2ABBC544" w14:textId="77777777" w:rsidR="00E144EE" w:rsidRPr="005E55BE" w:rsidRDefault="00E144EE" w:rsidP="00E144EE">
      <w:pPr>
        <w:rPr>
          <w:rFonts w:asciiTheme="minorEastAsia" w:eastAsiaTheme="minorEastAsia" w:hAnsiTheme="minorEastAsia"/>
          <w:color w:val="000000" w:themeColor="text1"/>
          <w:szCs w:val="21"/>
        </w:rPr>
      </w:pPr>
    </w:p>
    <w:p w14:paraId="2ABBC545" w14:textId="77777777"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（適用範囲）</w:t>
      </w:r>
    </w:p>
    <w:p w14:paraId="2ABBC546" w14:textId="08879D67" w:rsidR="00E144EE" w:rsidRPr="005E55BE" w:rsidRDefault="00E144EE" w:rsidP="00E144EE">
      <w:pPr>
        <w:ind w:left="210" w:hangingChars="100" w:hanging="210"/>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第２条　この規程は、</w:t>
      </w:r>
      <w:r w:rsidR="008C30E9">
        <w:rPr>
          <w:rFonts w:asciiTheme="minorEastAsia" w:eastAsiaTheme="minorEastAsia" w:hAnsiTheme="minorEastAsia" w:hint="eastAsia"/>
          <w:b/>
          <w:bCs/>
          <w:color w:val="FF0000"/>
          <w:szCs w:val="21"/>
        </w:rPr>
        <w:t>【会社名】</w:t>
      </w:r>
      <w:r w:rsidRPr="005E55BE">
        <w:rPr>
          <w:rFonts w:asciiTheme="minorEastAsia" w:eastAsiaTheme="minorEastAsia" w:hAnsiTheme="minorEastAsia" w:hint="eastAsia"/>
          <w:color w:val="000000" w:themeColor="text1"/>
          <w:szCs w:val="21"/>
        </w:rPr>
        <w:t>の全ての役員及び従業員（契約社員、パートタイマー及び派遣社員を含む。以下同じ。）に対して適用する。</w:t>
      </w:r>
    </w:p>
    <w:p w14:paraId="2ABBC547" w14:textId="1B726799" w:rsidR="00E144EE" w:rsidRPr="005E55BE" w:rsidRDefault="00E144EE" w:rsidP="00E144EE">
      <w:pPr>
        <w:rPr>
          <w:rFonts w:asciiTheme="minorEastAsia" w:eastAsiaTheme="minorEastAsia" w:hAnsiTheme="minorEastAsia"/>
          <w:color w:val="000000" w:themeColor="text1"/>
          <w:szCs w:val="21"/>
        </w:rPr>
      </w:pPr>
    </w:p>
    <w:p w14:paraId="2ABBC548" w14:textId="6908A1A8"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（管理責任者）</w:t>
      </w:r>
    </w:p>
    <w:p w14:paraId="2ABBC549" w14:textId="756DBD1D"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第３条　この規程の管理責任者は、</w:t>
      </w:r>
      <w:r w:rsidR="008C30E9">
        <w:rPr>
          <w:rFonts w:asciiTheme="minorEastAsia" w:eastAsiaTheme="minorEastAsia" w:hAnsiTheme="minorEastAsia" w:hint="eastAsia"/>
          <w:b/>
          <w:bCs/>
          <w:color w:val="FF0000"/>
          <w:szCs w:val="21"/>
        </w:rPr>
        <w:t>【担当者名】</w:t>
      </w:r>
      <w:r w:rsidRPr="005E55BE">
        <w:rPr>
          <w:rFonts w:asciiTheme="minorEastAsia" w:eastAsiaTheme="minorEastAsia" w:hAnsiTheme="minorEastAsia" w:hint="eastAsia"/>
          <w:color w:val="000000" w:themeColor="text1"/>
          <w:szCs w:val="21"/>
        </w:rPr>
        <w:t>とする。</w:t>
      </w:r>
    </w:p>
    <w:p w14:paraId="2ABBC54A" w14:textId="78BEEF63" w:rsidR="00E144EE" w:rsidRPr="005E55BE" w:rsidRDefault="00E144EE" w:rsidP="00E144EE">
      <w:pPr>
        <w:rPr>
          <w:rFonts w:asciiTheme="minorEastAsia" w:eastAsiaTheme="minorEastAsia" w:hAnsiTheme="minorEastAsia"/>
          <w:color w:val="000000" w:themeColor="text1"/>
          <w:szCs w:val="21"/>
        </w:rPr>
      </w:pPr>
    </w:p>
    <w:p w14:paraId="2ABBC54B" w14:textId="18328206" w:rsidR="00E144EE" w:rsidRPr="005E55BE" w:rsidRDefault="00E144EE" w:rsidP="00E144EE">
      <w:pPr>
        <w:rPr>
          <w:rFonts w:asciiTheme="minorEastAsia" w:eastAsiaTheme="minorEastAsia" w:hAnsiTheme="minorEastAsia"/>
          <w:color w:val="000000" w:themeColor="text1"/>
          <w:szCs w:val="21"/>
        </w:rPr>
      </w:pPr>
    </w:p>
    <w:p w14:paraId="2ABBC54C" w14:textId="3DD46253" w:rsidR="00E144EE" w:rsidRPr="005E55BE" w:rsidRDefault="00E144EE" w:rsidP="00E144EE">
      <w:pPr>
        <w:jc w:val="cente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第２章　電子取引データの取扱い</w:t>
      </w:r>
    </w:p>
    <w:p w14:paraId="2ABBC54D" w14:textId="2F4E54E7" w:rsidR="00E144EE" w:rsidRPr="005E55BE" w:rsidRDefault="00E144EE" w:rsidP="00E144EE">
      <w:pPr>
        <w:rPr>
          <w:rFonts w:asciiTheme="minorEastAsia" w:eastAsiaTheme="minorEastAsia" w:hAnsiTheme="minorEastAsia"/>
          <w:color w:val="000000" w:themeColor="text1"/>
          <w:szCs w:val="21"/>
        </w:rPr>
      </w:pPr>
    </w:p>
    <w:p w14:paraId="2ABBC54E" w14:textId="0FFE359A"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（電子取引の範囲）</w:t>
      </w:r>
    </w:p>
    <w:p w14:paraId="2ABBC54F" w14:textId="55CA8C28"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第４条　当社における</w:t>
      </w:r>
      <w:r w:rsidR="00F10516" w:rsidRPr="0088439C">
        <w:rPr>
          <w:rFonts w:asciiTheme="minorEastAsia" w:eastAsiaTheme="minorEastAsia" w:hAnsiTheme="minorEastAsia"/>
          <w:color w:val="000000" w:themeColor="text1"/>
          <w:szCs w:val="21"/>
        </w:rPr>
        <w:t>Airインボイスを利用した</w:t>
      </w:r>
      <w:r w:rsidRPr="005E55BE">
        <w:rPr>
          <w:rFonts w:asciiTheme="minorEastAsia" w:eastAsiaTheme="minorEastAsia" w:hAnsiTheme="minorEastAsia" w:hint="eastAsia"/>
          <w:color w:val="000000" w:themeColor="text1"/>
          <w:szCs w:val="21"/>
        </w:rPr>
        <w:t>電子取引の範囲は以下に掲げる取引とする。</w:t>
      </w:r>
    </w:p>
    <w:p w14:paraId="2ABBC554" w14:textId="63CF3799" w:rsidR="00E144EE" w:rsidRPr="00F10516" w:rsidRDefault="00E144EE" w:rsidP="00F10516">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　一　</w:t>
      </w:r>
      <w:r w:rsidRPr="0088439C">
        <w:rPr>
          <w:rFonts w:asciiTheme="minorEastAsia" w:eastAsiaTheme="minorEastAsia" w:hAnsiTheme="minorEastAsia" w:hint="eastAsia"/>
          <w:color w:val="000000" w:themeColor="text1"/>
          <w:szCs w:val="21"/>
        </w:rPr>
        <w:t>請求書の</w:t>
      </w:r>
      <w:r w:rsidR="00F10516" w:rsidRPr="0088439C">
        <w:rPr>
          <w:rFonts w:asciiTheme="minorEastAsia" w:eastAsiaTheme="minorEastAsia" w:hAnsiTheme="minorEastAsia" w:hint="eastAsia"/>
          <w:color w:val="000000" w:themeColor="text1"/>
          <w:szCs w:val="21"/>
        </w:rPr>
        <w:t>受領</w:t>
      </w:r>
      <w:r w:rsidRPr="005E55BE">
        <w:rPr>
          <w:rFonts w:asciiTheme="minorEastAsia" w:eastAsiaTheme="minorEastAsia" w:hAnsiTheme="minorEastAsia" w:hint="eastAsia"/>
          <w:color w:val="000000" w:themeColor="text1"/>
          <w:szCs w:val="21"/>
        </w:rPr>
        <w:t xml:space="preserve">　</w:t>
      </w:r>
    </w:p>
    <w:p w14:paraId="2ABBC555" w14:textId="77777777" w:rsidR="00E144EE" w:rsidRPr="005E55BE" w:rsidRDefault="00E144EE" w:rsidP="00E144EE">
      <w:pPr>
        <w:ind w:firstLineChars="100" w:firstLine="210"/>
        <w:rPr>
          <w:rFonts w:asciiTheme="minorEastAsia" w:eastAsiaTheme="minorEastAsia" w:hAnsiTheme="minorEastAsia"/>
          <w:color w:val="000000" w:themeColor="text1"/>
          <w:szCs w:val="21"/>
        </w:rPr>
      </w:pPr>
    </w:p>
    <w:p w14:paraId="2ABBC556" w14:textId="77777777"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（取引データの保存）</w:t>
      </w:r>
    </w:p>
    <w:p w14:paraId="2ABBC557" w14:textId="6B2BC4F5" w:rsidR="00E144EE" w:rsidRPr="005E55BE" w:rsidRDefault="00E144EE" w:rsidP="00E144EE">
      <w:pPr>
        <w:ind w:left="210" w:hangingChars="100" w:hanging="210"/>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第５条　取引先から受領した取引関係情報及び取引相手に提供した取引関係情報のうち、</w:t>
      </w:r>
      <w:r w:rsidRPr="005E55BE">
        <w:rPr>
          <w:rFonts w:asciiTheme="minorEastAsia" w:eastAsiaTheme="minorEastAsia" w:hAnsiTheme="minorEastAsia" w:hint="eastAsia"/>
          <w:color w:val="000000" w:themeColor="text1"/>
          <w:szCs w:val="21"/>
        </w:rPr>
        <w:lastRenderedPageBreak/>
        <w:t>第６条に定めるデータについては、保存サーバ内に</w:t>
      </w:r>
      <w:r w:rsidR="00A358E1" w:rsidRPr="0088439C">
        <w:rPr>
          <w:rFonts w:asciiTheme="minorEastAsia" w:eastAsiaTheme="minorEastAsia" w:hAnsiTheme="minorEastAsia" w:hint="eastAsia"/>
          <w:color w:val="000000" w:themeColor="text1"/>
          <w:szCs w:val="21"/>
        </w:rPr>
        <w:t>１０</w:t>
      </w:r>
      <w:r w:rsidRPr="005E55BE">
        <w:rPr>
          <w:rFonts w:asciiTheme="minorEastAsia" w:eastAsiaTheme="minorEastAsia" w:hAnsiTheme="minorEastAsia" w:hint="eastAsia"/>
          <w:color w:val="000000" w:themeColor="text1"/>
          <w:szCs w:val="21"/>
        </w:rPr>
        <w:t>年間保存する。</w:t>
      </w:r>
    </w:p>
    <w:p w14:paraId="2ABBC558" w14:textId="77777777" w:rsidR="00E144EE" w:rsidRPr="005E55BE" w:rsidRDefault="00E144EE" w:rsidP="00E144EE">
      <w:pPr>
        <w:rPr>
          <w:rFonts w:asciiTheme="minorEastAsia" w:eastAsiaTheme="minorEastAsia" w:hAnsiTheme="minorEastAsia"/>
          <w:color w:val="000000" w:themeColor="text1"/>
          <w:szCs w:val="21"/>
        </w:rPr>
      </w:pPr>
    </w:p>
    <w:p w14:paraId="2ABBC559" w14:textId="77777777"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（対象となるデータ）</w:t>
      </w:r>
    </w:p>
    <w:p w14:paraId="2ABBC55A" w14:textId="3C7C60D3"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第６条　保存する取引関係情報は以下のとおりとする。</w:t>
      </w:r>
    </w:p>
    <w:p w14:paraId="2ABBC560" w14:textId="2A93D26E" w:rsidR="00E144EE" w:rsidRPr="00840171" w:rsidRDefault="00E144EE" w:rsidP="00840171">
      <w:pPr>
        <w:rPr>
          <w:rFonts w:asciiTheme="minorEastAsia" w:eastAsiaTheme="minorEastAsia" w:hAnsiTheme="minorEastAsia"/>
          <w:i/>
          <w:iCs/>
          <w:color w:val="C00000"/>
          <w:szCs w:val="21"/>
        </w:rPr>
      </w:pPr>
      <w:r w:rsidRPr="005E55BE">
        <w:rPr>
          <w:rFonts w:asciiTheme="minorEastAsia" w:eastAsiaTheme="minorEastAsia" w:hAnsiTheme="minorEastAsia" w:hint="eastAsia"/>
          <w:color w:val="000000" w:themeColor="text1"/>
          <w:szCs w:val="21"/>
        </w:rPr>
        <w:t xml:space="preserve">　一　</w:t>
      </w:r>
      <w:r w:rsidRPr="0088439C">
        <w:rPr>
          <w:rFonts w:asciiTheme="minorEastAsia" w:eastAsiaTheme="minorEastAsia" w:hAnsiTheme="minorEastAsia" w:hint="eastAsia"/>
          <w:color w:val="000000" w:themeColor="text1"/>
          <w:szCs w:val="21"/>
        </w:rPr>
        <w:t>支払情報</w:t>
      </w:r>
      <w:r w:rsidR="00840171" w:rsidRPr="0088439C">
        <w:rPr>
          <w:rFonts w:asciiTheme="minorEastAsia" w:eastAsiaTheme="minorEastAsia" w:hAnsiTheme="minorEastAsia" w:hint="eastAsia"/>
          <w:color w:val="000000" w:themeColor="text1"/>
          <w:szCs w:val="21"/>
        </w:rPr>
        <w:t>（請求書）</w:t>
      </w:r>
    </w:p>
    <w:p w14:paraId="2ABBC562" w14:textId="77777777" w:rsidR="00E144EE" w:rsidRPr="005E55BE" w:rsidRDefault="00E144EE" w:rsidP="00E144EE">
      <w:pPr>
        <w:rPr>
          <w:rFonts w:asciiTheme="minorEastAsia" w:eastAsiaTheme="minorEastAsia" w:hAnsiTheme="minorEastAsia"/>
          <w:color w:val="000000" w:themeColor="text1"/>
          <w:szCs w:val="21"/>
        </w:rPr>
      </w:pPr>
    </w:p>
    <w:p w14:paraId="2ABBC563" w14:textId="77777777"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（運用体制）</w:t>
      </w:r>
    </w:p>
    <w:p w14:paraId="2ABBC564" w14:textId="77777777"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第７条　保存する取引関係情報の管理責任者及び処理責任者は以下のとおりとする。</w:t>
      </w:r>
    </w:p>
    <w:p w14:paraId="2ABBC565" w14:textId="77777777"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　一　管理責任者　</w:t>
      </w:r>
      <w:r w:rsidRPr="008C30E9">
        <w:rPr>
          <w:rFonts w:asciiTheme="minorEastAsia" w:eastAsiaTheme="minorEastAsia" w:hAnsiTheme="minorEastAsia" w:hint="eastAsia"/>
          <w:b/>
          <w:bCs/>
          <w:color w:val="FF0000"/>
          <w:szCs w:val="21"/>
        </w:rPr>
        <w:t>○○部△△課　課長　ＸＸＸＸ</w:t>
      </w:r>
    </w:p>
    <w:p w14:paraId="2ABBC566" w14:textId="77777777"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　二　処理責任者　</w:t>
      </w:r>
      <w:r w:rsidRPr="008C30E9">
        <w:rPr>
          <w:rFonts w:asciiTheme="minorEastAsia" w:eastAsiaTheme="minorEastAsia" w:hAnsiTheme="minorEastAsia" w:hint="eastAsia"/>
          <w:b/>
          <w:bCs/>
          <w:color w:val="FF0000"/>
          <w:szCs w:val="21"/>
        </w:rPr>
        <w:t>○○部△△課　係長　ＸＸＸＸ</w:t>
      </w:r>
    </w:p>
    <w:p w14:paraId="2ABBC567" w14:textId="77777777" w:rsidR="00E144EE" w:rsidRPr="005E55BE" w:rsidRDefault="00E144EE" w:rsidP="00E144EE">
      <w:pPr>
        <w:rPr>
          <w:rFonts w:asciiTheme="minorEastAsia" w:eastAsiaTheme="minorEastAsia" w:hAnsiTheme="minorEastAsia"/>
          <w:color w:val="000000" w:themeColor="text1"/>
          <w:szCs w:val="21"/>
        </w:rPr>
      </w:pPr>
    </w:p>
    <w:p w14:paraId="2ABBC568" w14:textId="50E46B8F"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（訂正削除の原則禁止）</w:t>
      </w:r>
    </w:p>
    <w:p w14:paraId="2ABBC569" w14:textId="52172ABC"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第８条　保存する取引関係情報の内容について、訂正及び削除をすることは原則禁止とする。</w:t>
      </w:r>
    </w:p>
    <w:p w14:paraId="2ABBC56A" w14:textId="77777777" w:rsidR="00E144EE" w:rsidRPr="005E55BE" w:rsidRDefault="00E144EE" w:rsidP="00E144EE">
      <w:pPr>
        <w:rPr>
          <w:rFonts w:asciiTheme="minorEastAsia" w:eastAsiaTheme="minorEastAsia" w:hAnsiTheme="minorEastAsia"/>
          <w:color w:val="000000" w:themeColor="text1"/>
          <w:szCs w:val="21"/>
        </w:rPr>
      </w:pPr>
    </w:p>
    <w:p w14:paraId="2ABBC56B" w14:textId="7809D9CF"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（訂正削除を行う場合）</w:t>
      </w:r>
    </w:p>
    <w:p w14:paraId="2ABBC56C" w14:textId="45881259" w:rsidR="00E144EE" w:rsidRPr="005E55BE" w:rsidRDefault="00E144EE" w:rsidP="00E144EE">
      <w:pPr>
        <w:ind w:left="210" w:hangingChars="100" w:hanging="210"/>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第９条　</w:t>
      </w:r>
      <w:r w:rsidR="00004DE0" w:rsidRPr="005E55BE">
        <w:rPr>
          <w:rFonts w:asciiTheme="minorEastAsia" w:eastAsiaTheme="minorEastAsia" w:hAnsiTheme="minorEastAsia" w:hint="eastAsia"/>
          <w:color w:val="000000" w:themeColor="text1"/>
          <w:szCs w:val="21"/>
        </w:rPr>
        <w:t>保存する取引関係情報</w:t>
      </w:r>
      <w:r w:rsidR="00004DE0">
        <w:rPr>
          <w:rFonts w:asciiTheme="minorEastAsia" w:eastAsiaTheme="minorEastAsia" w:hAnsiTheme="minorEastAsia" w:hint="eastAsia"/>
          <w:color w:val="000000" w:themeColor="text1"/>
          <w:szCs w:val="21"/>
        </w:rPr>
        <w:t>を受領後、Airインボイスに保存する</w:t>
      </w:r>
      <w:r w:rsidR="001519C4">
        <w:rPr>
          <w:rFonts w:asciiTheme="minorEastAsia" w:eastAsiaTheme="minorEastAsia" w:hAnsiTheme="minorEastAsia" w:hint="eastAsia"/>
          <w:color w:val="000000" w:themeColor="text1"/>
          <w:szCs w:val="21"/>
        </w:rPr>
        <w:t>前に</w:t>
      </w:r>
      <w:r w:rsidR="00004DE0">
        <w:rPr>
          <w:rFonts w:asciiTheme="minorEastAsia" w:eastAsiaTheme="minorEastAsia" w:hAnsiTheme="minorEastAsia" w:hint="eastAsia"/>
          <w:color w:val="000000" w:themeColor="text1"/>
          <w:szCs w:val="21"/>
        </w:rPr>
        <w:t>、</w:t>
      </w:r>
      <w:r w:rsidRPr="005E55BE">
        <w:rPr>
          <w:rFonts w:asciiTheme="minorEastAsia" w:eastAsiaTheme="minorEastAsia" w:hAnsiTheme="minorEastAsia" w:hint="eastAsia"/>
          <w:color w:val="000000" w:themeColor="text1"/>
          <w:szCs w:val="21"/>
        </w:rPr>
        <w:t>業務処理上やむを得ない理由によって保存する取引関係情報を訂正または削除する場合は、処理責任者は「取引情報訂正・削除申請書」に以下の内容を記載の上、管理責任者へ提出すること。</w:t>
      </w:r>
    </w:p>
    <w:p w14:paraId="2ABBC56D" w14:textId="3C7E6A3D"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　一　申請日</w:t>
      </w:r>
    </w:p>
    <w:p w14:paraId="2ABBC56E" w14:textId="272A192F"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　二　取引伝票番号</w:t>
      </w:r>
    </w:p>
    <w:p w14:paraId="2ABBC56F" w14:textId="61E58BDA"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　三　取引件名</w:t>
      </w:r>
    </w:p>
    <w:p w14:paraId="2ABBC570" w14:textId="77777777"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　四　取引先名</w:t>
      </w:r>
    </w:p>
    <w:p w14:paraId="2ABBC571" w14:textId="45417F1A"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　五　訂正・削除日付</w:t>
      </w:r>
    </w:p>
    <w:p w14:paraId="2ABBC572" w14:textId="3EFB545D"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　六　削除内容</w:t>
      </w:r>
    </w:p>
    <w:p w14:paraId="2ABBC573" w14:textId="4AE03C64"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　七　削除理由</w:t>
      </w:r>
    </w:p>
    <w:p w14:paraId="2ABBC574" w14:textId="77777777" w:rsidR="00E144EE" w:rsidRPr="005E55BE" w:rsidRDefault="00E144EE" w:rsidP="00E144EE">
      <w:pP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 xml:space="preserve">　八　処理担当者名</w:t>
      </w:r>
    </w:p>
    <w:p w14:paraId="2ABBC575" w14:textId="64106C04" w:rsidR="00E144EE" w:rsidRPr="005E55BE" w:rsidRDefault="00E144EE" w:rsidP="00E144EE">
      <w:pPr>
        <w:widowControl/>
        <w:ind w:left="210" w:hangingChars="100" w:hanging="210"/>
        <w:jc w:val="left"/>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２　管理責任者は、「取引情報訂正・削除申請書」の提出を受けた場合は、正当な理由があると認める場合のみ承認する。</w:t>
      </w:r>
    </w:p>
    <w:p w14:paraId="2ABBC576" w14:textId="041E2040" w:rsidR="00E144EE" w:rsidRPr="005E55BE" w:rsidRDefault="00E144EE" w:rsidP="00E144EE">
      <w:pPr>
        <w:widowControl/>
        <w:ind w:left="210" w:hangingChars="100" w:hanging="210"/>
        <w:jc w:val="left"/>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３　管理責任者は、前項において承認した場合は、処理責任者に対して取引関係情報の訂正及び削除を指示する。</w:t>
      </w:r>
    </w:p>
    <w:p w14:paraId="2ABBC577" w14:textId="102D8F75" w:rsidR="00E144EE" w:rsidRPr="005E55BE" w:rsidRDefault="00E144EE" w:rsidP="00E144EE">
      <w:pPr>
        <w:widowControl/>
        <w:ind w:left="210" w:hangingChars="100" w:hanging="210"/>
        <w:jc w:val="left"/>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４　処理責任者は、取引関係情報の訂正及び削除を行った場合は、当該取引関係情報に訂正・削除履歴がある旨の情報を付すとともに「取引情報訂正・削除完了報告書」を作成し、当該報告書を管理責任者に提出する。</w:t>
      </w:r>
    </w:p>
    <w:p w14:paraId="2ABBC578" w14:textId="067C1754" w:rsidR="00E144EE" w:rsidRDefault="00E144EE" w:rsidP="00E144EE">
      <w:pPr>
        <w:widowControl/>
        <w:ind w:left="210" w:hangingChars="100" w:hanging="210"/>
        <w:jc w:val="left"/>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lastRenderedPageBreak/>
        <w:t>５　「取引情報訂正・削除申請書」及び「取引情報訂正・削除完了報告書」は、事後に訂正・削除履歴の確認作業が行えるよう整然とした形で、訂正・削除の対象となった取引データの保存期間が満了するまで保存する。</w:t>
      </w:r>
    </w:p>
    <w:p w14:paraId="6197945B" w14:textId="77777777" w:rsidR="00032787" w:rsidRPr="005E55BE" w:rsidRDefault="00032787" w:rsidP="00E144EE">
      <w:pPr>
        <w:widowControl/>
        <w:ind w:left="210" w:hangingChars="100" w:hanging="210"/>
        <w:jc w:val="left"/>
        <w:rPr>
          <w:rFonts w:asciiTheme="minorEastAsia" w:eastAsiaTheme="minorEastAsia" w:hAnsiTheme="minorEastAsia"/>
          <w:color w:val="000000" w:themeColor="text1"/>
          <w:szCs w:val="21"/>
        </w:rPr>
      </w:pPr>
    </w:p>
    <w:p w14:paraId="21B45A2A" w14:textId="05F1752F" w:rsidR="003C6C6E" w:rsidRPr="005E55BE" w:rsidRDefault="003C6C6E" w:rsidP="003C6C6E">
      <w:pPr>
        <w:ind w:left="210" w:hangingChars="100" w:hanging="210"/>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第９条</w:t>
      </w:r>
      <w:r>
        <w:rPr>
          <w:rFonts w:asciiTheme="minorEastAsia" w:eastAsiaTheme="minorEastAsia" w:hAnsiTheme="minorEastAsia" w:hint="eastAsia"/>
          <w:color w:val="000000" w:themeColor="text1"/>
          <w:szCs w:val="21"/>
        </w:rPr>
        <w:t>の２</w:t>
      </w:r>
      <w:r w:rsidRPr="005E55BE">
        <w:rPr>
          <w:rFonts w:asciiTheme="minorEastAsia" w:eastAsiaTheme="minorEastAsia" w:hAnsiTheme="minorEastAsia" w:hint="eastAsia"/>
          <w:color w:val="000000" w:themeColor="text1"/>
          <w:szCs w:val="21"/>
        </w:rPr>
        <w:t xml:space="preserve">　保存する取引関係情報</w:t>
      </w:r>
      <w:r>
        <w:rPr>
          <w:rFonts w:asciiTheme="minorEastAsia" w:eastAsiaTheme="minorEastAsia" w:hAnsiTheme="minorEastAsia" w:hint="eastAsia"/>
          <w:color w:val="000000" w:themeColor="text1"/>
          <w:szCs w:val="21"/>
        </w:rPr>
        <w:t>をAirインボイスに保存後、削除した場合、削除データは検索により再表示することができる。このため、</w:t>
      </w:r>
      <w:r w:rsidRPr="005E55BE">
        <w:rPr>
          <w:rFonts w:asciiTheme="minorEastAsia" w:eastAsiaTheme="minorEastAsia" w:hAnsiTheme="minorEastAsia" w:hint="eastAsia"/>
          <w:color w:val="000000" w:themeColor="text1"/>
          <w:szCs w:val="21"/>
        </w:rPr>
        <w:t>管理責任者</w:t>
      </w:r>
      <w:r>
        <w:rPr>
          <w:rFonts w:asciiTheme="minorEastAsia" w:eastAsiaTheme="minorEastAsia" w:hAnsiTheme="minorEastAsia" w:hint="eastAsia"/>
          <w:color w:val="000000" w:themeColor="text1"/>
          <w:szCs w:val="21"/>
        </w:rPr>
        <w:t>は定期的に削除データを</w:t>
      </w:r>
      <w:r w:rsidR="004744D1">
        <w:rPr>
          <w:rFonts w:asciiTheme="minorEastAsia" w:eastAsiaTheme="minorEastAsia" w:hAnsiTheme="minorEastAsia" w:hint="eastAsia"/>
          <w:color w:val="000000" w:themeColor="text1"/>
          <w:szCs w:val="21"/>
        </w:rPr>
        <w:t>再表示し、</w:t>
      </w:r>
      <w:r>
        <w:rPr>
          <w:rFonts w:asciiTheme="minorEastAsia" w:eastAsiaTheme="minorEastAsia" w:hAnsiTheme="minorEastAsia" w:hint="eastAsia"/>
          <w:color w:val="000000" w:themeColor="text1"/>
          <w:szCs w:val="21"/>
        </w:rPr>
        <w:t>確認する</w:t>
      </w:r>
      <w:r w:rsidRPr="005E55BE">
        <w:rPr>
          <w:rFonts w:asciiTheme="minorEastAsia" w:eastAsiaTheme="minorEastAsia" w:hAnsiTheme="minorEastAsia" w:hint="eastAsia"/>
          <w:color w:val="000000" w:themeColor="text1"/>
          <w:szCs w:val="21"/>
        </w:rPr>
        <w:t>。</w:t>
      </w:r>
    </w:p>
    <w:p w14:paraId="2ABBC579" w14:textId="77777777" w:rsidR="00E144EE" w:rsidRPr="003C6C6E" w:rsidRDefault="00E144EE" w:rsidP="00E144EE">
      <w:pPr>
        <w:widowControl/>
        <w:ind w:left="210" w:hangingChars="100" w:hanging="210"/>
        <w:jc w:val="left"/>
        <w:rPr>
          <w:rFonts w:asciiTheme="minorEastAsia" w:eastAsiaTheme="minorEastAsia" w:hAnsiTheme="minorEastAsia"/>
          <w:color w:val="000000" w:themeColor="text1"/>
          <w:szCs w:val="21"/>
        </w:rPr>
      </w:pPr>
    </w:p>
    <w:p w14:paraId="2ABBC57A" w14:textId="77777777" w:rsidR="00E144EE" w:rsidRPr="005E55BE" w:rsidRDefault="00E144EE" w:rsidP="00E144EE">
      <w:pPr>
        <w:widowControl/>
        <w:ind w:left="210" w:hangingChars="100" w:hanging="210"/>
        <w:jc w:val="left"/>
        <w:rPr>
          <w:rFonts w:asciiTheme="minorEastAsia" w:eastAsiaTheme="minorEastAsia" w:hAnsiTheme="minorEastAsia"/>
          <w:color w:val="000000" w:themeColor="text1"/>
          <w:szCs w:val="21"/>
        </w:rPr>
      </w:pPr>
    </w:p>
    <w:p w14:paraId="2ABBC57B" w14:textId="77777777" w:rsidR="00E144EE" w:rsidRPr="005E55BE" w:rsidRDefault="00E144EE" w:rsidP="00E144EE">
      <w:pPr>
        <w:widowControl/>
        <w:ind w:left="210" w:hangingChars="100" w:hanging="210"/>
        <w:jc w:val="center"/>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附則</w:t>
      </w:r>
    </w:p>
    <w:p w14:paraId="2ABBC57C" w14:textId="77777777" w:rsidR="00E144EE" w:rsidRPr="005E55BE" w:rsidRDefault="00E144EE" w:rsidP="00E144EE">
      <w:pPr>
        <w:widowControl/>
        <w:ind w:left="210" w:hangingChars="100" w:hanging="210"/>
        <w:jc w:val="left"/>
        <w:rPr>
          <w:rFonts w:asciiTheme="minorEastAsia" w:eastAsiaTheme="minorEastAsia" w:hAnsiTheme="minorEastAsia"/>
          <w:color w:val="000000" w:themeColor="text1"/>
          <w:szCs w:val="21"/>
        </w:rPr>
      </w:pPr>
    </w:p>
    <w:p w14:paraId="2ABBC57D" w14:textId="77777777" w:rsidR="00E144EE" w:rsidRPr="005E55BE" w:rsidRDefault="00E144EE" w:rsidP="00E144EE">
      <w:pPr>
        <w:widowControl/>
        <w:ind w:left="210" w:hangingChars="100" w:hanging="210"/>
        <w:jc w:val="left"/>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（施行）</w:t>
      </w:r>
    </w:p>
    <w:p w14:paraId="2ABBC57E" w14:textId="77777777" w:rsidR="00E144EE" w:rsidRPr="005E55BE" w:rsidRDefault="00E144EE" w:rsidP="00E144EE">
      <w:pPr>
        <w:widowControl/>
        <w:ind w:left="210" w:hangingChars="100" w:hanging="210"/>
        <w:jc w:val="left"/>
        <w:rPr>
          <w:rFonts w:asciiTheme="minorEastAsia" w:eastAsiaTheme="minorEastAsia" w:hAnsiTheme="minorEastAsia"/>
          <w:color w:val="000000" w:themeColor="text1"/>
          <w:szCs w:val="21"/>
        </w:rPr>
      </w:pPr>
      <w:r w:rsidRPr="005E55BE">
        <w:rPr>
          <w:rFonts w:asciiTheme="minorEastAsia" w:eastAsiaTheme="minorEastAsia" w:hAnsiTheme="minorEastAsia" w:hint="eastAsia"/>
          <w:color w:val="000000" w:themeColor="text1"/>
          <w:szCs w:val="21"/>
        </w:rPr>
        <w:t>第10条　この規程は、</w:t>
      </w:r>
      <w:r w:rsidRPr="0088439C">
        <w:rPr>
          <w:rFonts w:asciiTheme="minorEastAsia" w:eastAsiaTheme="minorEastAsia" w:hAnsiTheme="minorEastAsia" w:hint="eastAsia"/>
          <w:b/>
          <w:bCs/>
          <w:color w:val="FF0000"/>
          <w:szCs w:val="21"/>
        </w:rPr>
        <w:t>令和○年○月○日</w:t>
      </w:r>
      <w:r w:rsidRPr="005E55BE">
        <w:rPr>
          <w:rFonts w:asciiTheme="minorEastAsia" w:eastAsiaTheme="minorEastAsia" w:hAnsiTheme="minorEastAsia" w:hint="eastAsia"/>
          <w:color w:val="000000" w:themeColor="text1"/>
          <w:szCs w:val="21"/>
        </w:rPr>
        <w:t>から施行する。</w:t>
      </w:r>
    </w:p>
    <w:p w14:paraId="2ABBC57F" w14:textId="77777777" w:rsidR="00E144EE" w:rsidRPr="005E55BE" w:rsidRDefault="00E144EE" w:rsidP="00E144EE">
      <w:pPr>
        <w:widowControl/>
        <w:jc w:val="left"/>
        <w:rPr>
          <w:rFonts w:asciiTheme="minorEastAsia" w:eastAsiaTheme="minorEastAsia" w:hAnsiTheme="minorEastAsia"/>
          <w:color w:val="000000" w:themeColor="text1"/>
          <w:szCs w:val="21"/>
        </w:rPr>
      </w:pPr>
    </w:p>
    <w:p w14:paraId="2ABBC580" w14:textId="77777777" w:rsidR="005E3F1F" w:rsidRPr="00E144EE" w:rsidRDefault="005E3F1F"/>
    <w:sectPr w:rsidR="005E3F1F" w:rsidRPr="00E144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882FB" w14:textId="77777777" w:rsidR="00570BCE" w:rsidRDefault="00570BCE" w:rsidP="00F72110">
      <w:r>
        <w:separator/>
      </w:r>
    </w:p>
  </w:endnote>
  <w:endnote w:type="continuationSeparator" w:id="0">
    <w:p w14:paraId="58E9D63D" w14:textId="77777777" w:rsidR="00570BCE" w:rsidRDefault="00570BCE" w:rsidP="00F72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7B808" w14:textId="77777777" w:rsidR="00570BCE" w:rsidRDefault="00570BCE" w:rsidP="00F72110">
      <w:r>
        <w:separator/>
      </w:r>
    </w:p>
  </w:footnote>
  <w:footnote w:type="continuationSeparator" w:id="0">
    <w:p w14:paraId="0B564E8B" w14:textId="77777777" w:rsidR="00570BCE" w:rsidRDefault="00570BCE" w:rsidP="00F721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4EE"/>
    <w:rsid w:val="00004DE0"/>
    <w:rsid w:val="00032787"/>
    <w:rsid w:val="000757F5"/>
    <w:rsid w:val="001519C4"/>
    <w:rsid w:val="002220E6"/>
    <w:rsid w:val="00244276"/>
    <w:rsid w:val="003453FB"/>
    <w:rsid w:val="00385813"/>
    <w:rsid w:val="003B39D3"/>
    <w:rsid w:val="003C6C6E"/>
    <w:rsid w:val="00434852"/>
    <w:rsid w:val="00456DEE"/>
    <w:rsid w:val="004651F7"/>
    <w:rsid w:val="00472531"/>
    <w:rsid w:val="004744D1"/>
    <w:rsid w:val="005171CA"/>
    <w:rsid w:val="0056058D"/>
    <w:rsid w:val="00570BCE"/>
    <w:rsid w:val="00595607"/>
    <w:rsid w:val="005B7C75"/>
    <w:rsid w:val="005E3F1F"/>
    <w:rsid w:val="00634E53"/>
    <w:rsid w:val="006C6F01"/>
    <w:rsid w:val="006F1F85"/>
    <w:rsid w:val="0074225A"/>
    <w:rsid w:val="00792891"/>
    <w:rsid w:val="00840171"/>
    <w:rsid w:val="00840415"/>
    <w:rsid w:val="00842052"/>
    <w:rsid w:val="0088439C"/>
    <w:rsid w:val="008C30E9"/>
    <w:rsid w:val="008F0CFB"/>
    <w:rsid w:val="009309D0"/>
    <w:rsid w:val="0093528A"/>
    <w:rsid w:val="009951FB"/>
    <w:rsid w:val="009C6465"/>
    <w:rsid w:val="00A358E1"/>
    <w:rsid w:val="00A476BF"/>
    <w:rsid w:val="00B53F39"/>
    <w:rsid w:val="00BC45C9"/>
    <w:rsid w:val="00BF31E4"/>
    <w:rsid w:val="00C403C9"/>
    <w:rsid w:val="00C67E34"/>
    <w:rsid w:val="00C72C01"/>
    <w:rsid w:val="00CC7FB0"/>
    <w:rsid w:val="00D16C85"/>
    <w:rsid w:val="00D26B02"/>
    <w:rsid w:val="00E144EE"/>
    <w:rsid w:val="00E50FCB"/>
    <w:rsid w:val="00E636BB"/>
    <w:rsid w:val="00EE1C23"/>
    <w:rsid w:val="00F10516"/>
    <w:rsid w:val="00F72110"/>
    <w:rsid w:val="00F82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BBC53B"/>
  <w15:chartTrackingRefBased/>
  <w15:docId w15:val="{DDE3DDE2-2315-406B-94FF-628837C5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4EE"/>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E144EE"/>
    <w:rPr>
      <w:color w:val="0000FF"/>
      <w:u w:val="single"/>
    </w:rPr>
  </w:style>
  <w:style w:type="paragraph" w:styleId="a4">
    <w:name w:val="header"/>
    <w:basedOn w:val="a"/>
    <w:link w:val="a5"/>
    <w:uiPriority w:val="99"/>
    <w:unhideWhenUsed/>
    <w:rsid w:val="00F72110"/>
    <w:pPr>
      <w:tabs>
        <w:tab w:val="center" w:pos="4252"/>
        <w:tab w:val="right" w:pos="8504"/>
      </w:tabs>
      <w:snapToGrid w:val="0"/>
    </w:pPr>
  </w:style>
  <w:style w:type="character" w:customStyle="1" w:styleId="a5">
    <w:name w:val="ヘッダー (文字)"/>
    <w:basedOn w:val="a0"/>
    <w:link w:val="a4"/>
    <w:uiPriority w:val="99"/>
    <w:rsid w:val="00F72110"/>
    <w:rPr>
      <w:rFonts w:ascii="Century" w:eastAsia="ＭＳ 明朝" w:hAnsi="Century" w:cs="Times New Roman"/>
    </w:rPr>
  </w:style>
  <w:style w:type="paragraph" w:styleId="a6">
    <w:name w:val="footer"/>
    <w:basedOn w:val="a"/>
    <w:link w:val="a7"/>
    <w:uiPriority w:val="99"/>
    <w:unhideWhenUsed/>
    <w:rsid w:val="00F72110"/>
    <w:pPr>
      <w:tabs>
        <w:tab w:val="center" w:pos="4252"/>
        <w:tab w:val="right" w:pos="8504"/>
      </w:tabs>
      <w:snapToGrid w:val="0"/>
    </w:pPr>
  </w:style>
  <w:style w:type="character" w:customStyle="1" w:styleId="a7">
    <w:name w:val="フッター (文字)"/>
    <w:basedOn w:val="a0"/>
    <w:link w:val="a6"/>
    <w:uiPriority w:val="99"/>
    <w:rsid w:val="00F72110"/>
    <w:rPr>
      <w:rFonts w:ascii="Century" w:eastAsia="ＭＳ 明朝" w:hAnsi="Century" w:cs="Times New Roman"/>
    </w:rPr>
  </w:style>
  <w:style w:type="paragraph" w:styleId="a8">
    <w:name w:val="Revision"/>
    <w:hidden/>
    <w:uiPriority w:val="99"/>
    <w:semiHidden/>
    <w:rsid w:val="00385813"/>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206</Words>
  <Characters>1176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000001100000000@nta.go.jp</dc:creator>
  <cp:keywords/>
  <dc:description/>
  <cp:lastModifiedBy>中井 翔太</cp:lastModifiedBy>
  <cp:revision>11</cp:revision>
  <dcterms:created xsi:type="dcterms:W3CDTF">2023-10-23T06:21:00Z</dcterms:created>
  <dcterms:modified xsi:type="dcterms:W3CDTF">2023-11-28T13:54:00Z</dcterms:modified>
</cp:coreProperties>
</file>