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4720" w14:textId="5F3E0F52" w:rsidR="000B0914" w:rsidRPr="00C01417" w:rsidRDefault="00731F48" w:rsidP="000B0914">
      <w:pPr>
        <w:jc w:val="left"/>
        <w:rPr>
          <w:rFonts w:asciiTheme="minorEastAsia" w:eastAsiaTheme="minorEastAsia" w:hAnsiTheme="minorEastAsia"/>
          <w:color w:val="000000" w:themeColor="text1"/>
          <w:szCs w:val="40"/>
        </w:rPr>
      </w:pPr>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77696" behindDoc="0" locked="0" layoutInCell="1" allowOverlap="1" wp14:anchorId="4B900628" wp14:editId="33A0A2E5">
                <wp:simplePos x="0" y="0"/>
                <wp:positionH relativeFrom="margin">
                  <wp:posOffset>190400</wp:posOffset>
                </wp:positionH>
                <wp:positionV relativeFrom="paragraph">
                  <wp:posOffset>-971717</wp:posOffset>
                </wp:positionV>
                <wp:extent cx="4987660" cy="1106905"/>
                <wp:effectExtent l="0" t="0" r="16510" b="10795"/>
                <wp:wrapNone/>
                <wp:docPr id="2" name="四角形: 角を丸くする 2"/>
                <wp:cNvGraphicFramePr/>
                <a:graphic xmlns:a="http://schemas.openxmlformats.org/drawingml/2006/main">
                  <a:graphicData uri="http://schemas.microsoft.com/office/word/2010/wordprocessingShape">
                    <wps:wsp>
                      <wps:cNvSpPr/>
                      <wps:spPr>
                        <a:xfrm>
                          <a:off x="0" y="0"/>
                          <a:ext cx="4987660" cy="11069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A6DC8BC" w14:textId="77777777" w:rsidR="00731F48" w:rsidRPr="00D26B02" w:rsidRDefault="00731F48" w:rsidP="008716BB">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30BA97A9" w14:textId="77777777" w:rsidR="00731F48" w:rsidRDefault="00731F48" w:rsidP="008716BB">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39CABDDE" w14:textId="31E2D0C8" w:rsidR="008716BB" w:rsidRPr="00D26B02" w:rsidRDefault="008716BB" w:rsidP="008716BB">
                            <w:pPr>
                              <w:jc w:val="left"/>
                              <w:rPr>
                                <w:rFonts w:asciiTheme="majorEastAsia" w:eastAsiaTheme="majorEastAsia" w:hAnsiTheme="majorEastAsia" w:hint="eastAsia"/>
                              </w:rPr>
                            </w:pPr>
                            <w:r>
                              <w:rPr>
                                <w:rFonts w:ascii="Meiryo UI" w:eastAsia="Meiryo UI" w:hAnsi="Meiryo UI" w:hint="eastAsia"/>
                              </w:rPr>
                              <w:t>この記載例は、Airインボイスの利用に係る部分のみを記載したものです。Airインボイスに拠らないスキャナ保存については、別途規程の作成が必要です。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00628" id="四角形: 角を丸くする 2" o:spid="_x0000_s1026" style="position:absolute;margin-left:15pt;margin-top:-76.5pt;width:392.75pt;height:87.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" fillcolor="black [3200]" strokecolor="black [1600]" strokeweight="1pt">
                <v:stroke joinstyle="miter"/>
                <v:textbox>
                  <w:txbxContent>
                    <w:p w14:paraId="0A6DC8BC" w14:textId="77777777" w:rsidR="00731F48" w:rsidRPr="00D26B02" w:rsidRDefault="00731F48" w:rsidP="008716BB">
                      <w:pPr>
                        <w:jc w:val="left"/>
                        <w:rPr>
                          <w:rFonts w:asciiTheme="majorEastAsia" w:eastAsiaTheme="majorEastAsia" w:hAnsiTheme="majorEastAsia"/>
                        </w:rPr>
                      </w:pPr>
                      <w:r w:rsidRPr="00D26B02">
                        <w:rPr>
                          <w:rFonts w:asciiTheme="majorEastAsia" w:eastAsiaTheme="majorEastAsia" w:hAnsiTheme="majorEastAsia" w:hint="eastAsia"/>
                        </w:rPr>
                        <w:t>本規程の記載内容に関するご相談は弊社では受け付けておりません。</w:t>
                      </w:r>
                    </w:p>
                    <w:p w14:paraId="30BA97A9" w14:textId="77777777" w:rsidR="00731F48" w:rsidRDefault="00731F48" w:rsidP="008716BB">
                      <w:pPr>
                        <w:jc w:val="left"/>
                        <w:rPr>
                          <w:rFonts w:asciiTheme="majorEastAsia" w:eastAsiaTheme="majorEastAsia" w:hAnsiTheme="majorEastAsia"/>
                        </w:rPr>
                      </w:pPr>
                      <w:r w:rsidRPr="00D26B02">
                        <w:rPr>
                          <w:rFonts w:asciiTheme="majorEastAsia" w:eastAsiaTheme="majorEastAsia" w:hAnsiTheme="majorEastAsia" w:hint="eastAsia"/>
                        </w:rPr>
                        <w:t>お手数ですが、顧問税理士また</w:t>
                      </w:r>
                      <w:r>
                        <w:rPr>
                          <w:rFonts w:asciiTheme="majorEastAsia" w:eastAsiaTheme="majorEastAsia" w:hAnsiTheme="majorEastAsia" w:hint="eastAsia"/>
                        </w:rPr>
                        <w:t>はお近くの税務署</w:t>
                      </w:r>
                      <w:r w:rsidRPr="00D26B02">
                        <w:rPr>
                          <w:rFonts w:asciiTheme="majorEastAsia" w:eastAsiaTheme="majorEastAsia" w:hAnsiTheme="majorEastAsia" w:hint="eastAsia"/>
                        </w:rPr>
                        <w:t>にお問い合わせください。</w:t>
                      </w:r>
                    </w:p>
                    <w:p w14:paraId="39CABDDE" w14:textId="31E2D0C8" w:rsidR="008716BB" w:rsidRPr="00D26B02" w:rsidRDefault="008716BB" w:rsidP="008716BB">
                      <w:pPr>
                        <w:jc w:val="left"/>
                        <w:rPr>
                          <w:rFonts w:asciiTheme="majorEastAsia" w:eastAsiaTheme="majorEastAsia" w:hAnsiTheme="majorEastAsia" w:hint="eastAsia"/>
                        </w:rPr>
                      </w:pPr>
                      <w:r>
                        <w:rPr>
                          <w:rFonts w:ascii="Meiryo UI" w:eastAsia="Meiryo UI" w:hAnsi="Meiryo UI" w:hint="eastAsia"/>
                        </w:rPr>
                        <w:t>この記載例は、Airインボイスの利用に係る部分のみを記載したものです。Airインボイスに拠らないスキャナ保存については、別途規程の作成が必要です。</w:t>
                      </w:r>
                    </w:p>
                  </w:txbxContent>
                </v:textbox>
                <w10:wrap anchorx="margin"/>
              </v:roundrect>
            </w:pict>
          </mc:Fallback>
        </mc:AlternateContent>
      </w:r>
    </w:p>
    <w:p w14:paraId="2BABFD22" w14:textId="77777777" w:rsidR="004973E4" w:rsidRDefault="004973E4" w:rsidP="000B0914">
      <w:pPr>
        <w:jc w:val="center"/>
        <w:rPr>
          <w:rFonts w:asciiTheme="minorEastAsia" w:eastAsiaTheme="minorEastAsia" w:hAnsiTheme="minorEastAsia"/>
          <w:color w:val="000000" w:themeColor="text1"/>
          <w:sz w:val="40"/>
          <w:szCs w:val="40"/>
        </w:rPr>
      </w:pPr>
    </w:p>
    <w:p w14:paraId="154A19A9" w14:textId="3E99C1C8" w:rsidR="009218E6" w:rsidRPr="008716BB" w:rsidRDefault="009218E6" w:rsidP="000B0914">
      <w:pPr>
        <w:jc w:val="center"/>
        <w:rPr>
          <w:rFonts w:asciiTheme="minorEastAsia" w:eastAsiaTheme="minorEastAsia" w:hAnsiTheme="minorEastAsia"/>
          <w:color w:val="000000" w:themeColor="text1"/>
          <w:sz w:val="40"/>
          <w:szCs w:val="40"/>
        </w:rPr>
      </w:pPr>
      <w:r w:rsidRPr="008716BB">
        <w:rPr>
          <w:rFonts w:asciiTheme="minorEastAsia" w:eastAsiaTheme="minorEastAsia" w:hAnsiTheme="minorEastAsia" w:hint="eastAsia"/>
          <w:color w:val="000000" w:themeColor="text1"/>
          <w:sz w:val="40"/>
          <w:szCs w:val="40"/>
        </w:rPr>
        <w:t>Airインボイスを利用した</w:t>
      </w:r>
    </w:p>
    <w:p w14:paraId="634E5DCE" w14:textId="39AD5520" w:rsidR="000B0914" w:rsidRPr="00C01417" w:rsidRDefault="000B0914" w:rsidP="000B0914">
      <w:pPr>
        <w:jc w:val="center"/>
        <w:rPr>
          <w:rFonts w:asciiTheme="minorEastAsia" w:eastAsiaTheme="minorEastAsia" w:hAnsiTheme="minorEastAsia"/>
          <w:color w:val="000000" w:themeColor="text1"/>
          <w:sz w:val="24"/>
        </w:rPr>
      </w:pPr>
      <w:r w:rsidRPr="00C01417">
        <w:rPr>
          <w:rFonts w:asciiTheme="minorEastAsia" w:eastAsiaTheme="minorEastAsia" w:hAnsiTheme="minorEastAsia" w:hint="eastAsia"/>
          <w:color w:val="000000" w:themeColor="text1"/>
          <w:sz w:val="40"/>
          <w:szCs w:val="40"/>
        </w:rPr>
        <w:t>スキャナによる電子化保存規程</w:t>
      </w:r>
    </w:p>
    <w:p w14:paraId="5071971B" w14:textId="1F217406" w:rsidR="000B0914" w:rsidRPr="00C01417" w:rsidRDefault="000B0914" w:rsidP="000B0914">
      <w:pPr>
        <w:rPr>
          <w:rFonts w:asciiTheme="minorEastAsia" w:eastAsiaTheme="minorEastAsia" w:hAnsiTheme="minorEastAsia"/>
          <w:color w:val="000000" w:themeColor="text1"/>
          <w:sz w:val="40"/>
          <w:szCs w:val="40"/>
        </w:rPr>
      </w:pPr>
    </w:p>
    <w:p w14:paraId="30BEB689" w14:textId="7099913E" w:rsidR="000B0914" w:rsidRPr="00C01417" w:rsidRDefault="000B0914" w:rsidP="000B0914">
      <w:pPr>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第１章　総則</w:t>
      </w:r>
    </w:p>
    <w:p w14:paraId="1F6D6370" w14:textId="251A59DD" w:rsidR="000B0914" w:rsidRPr="00C01417" w:rsidRDefault="000B0914" w:rsidP="000B0914">
      <w:pPr>
        <w:rPr>
          <w:rFonts w:asciiTheme="minorEastAsia" w:eastAsiaTheme="minorEastAsia" w:hAnsiTheme="minorEastAsia"/>
          <w:color w:val="000000" w:themeColor="text1"/>
          <w:szCs w:val="21"/>
        </w:rPr>
      </w:pPr>
    </w:p>
    <w:p w14:paraId="428C85F8" w14:textId="7F9A28E8"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（目的）</w:t>
      </w:r>
    </w:p>
    <w:p w14:paraId="23FC6379" w14:textId="76FA8032"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第１条　この規程は、</w:t>
      </w:r>
      <w:r w:rsidR="008716BB" w:rsidRPr="008716BB">
        <w:rPr>
          <w:rFonts w:asciiTheme="minorEastAsia" w:eastAsiaTheme="minorEastAsia" w:hAnsiTheme="minorEastAsia" w:hint="eastAsia"/>
          <w:color w:val="FF0000"/>
          <w:szCs w:val="21"/>
        </w:rPr>
        <w:t>【</w:t>
      </w:r>
      <w:r w:rsidR="008716BB" w:rsidRPr="008716BB">
        <w:rPr>
          <w:rFonts w:asciiTheme="minorEastAsia" w:eastAsiaTheme="minorEastAsia" w:hAnsiTheme="minorEastAsia" w:hint="eastAsia"/>
          <w:b/>
          <w:bCs/>
          <w:color w:val="FF0000"/>
          <w:szCs w:val="21"/>
        </w:rPr>
        <w:t>会社名】</w:t>
      </w:r>
      <w:r w:rsidRPr="00C01417">
        <w:rPr>
          <w:rFonts w:asciiTheme="minorEastAsia" w:eastAsiaTheme="minorEastAsia" w:hAnsiTheme="minorEastAsia" w:hint="eastAsia"/>
          <w:color w:val="000000" w:themeColor="text1"/>
          <w:szCs w:val="21"/>
        </w:rPr>
        <w:t>における紙による国税関係書類について、</w:t>
      </w:r>
      <w:r w:rsidR="006C2444" w:rsidRPr="008716BB">
        <w:rPr>
          <w:rFonts w:ascii="ＭＳ 明朝" w:hAnsi="ＭＳ 明朝" w:hint="eastAsia"/>
          <w:color w:val="000000" w:themeColor="text1"/>
          <w:szCs w:val="21"/>
        </w:rPr>
        <w:t>株式会社リクルート製請求書支払いアプリ「Airインボイス」</w:t>
      </w:r>
      <w:r w:rsidRPr="008716BB">
        <w:rPr>
          <w:rFonts w:asciiTheme="minorEastAsia" w:eastAsiaTheme="minorEastAsia" w:hAnsiTheme="minorEastAsia" w:hint="eastAsia"/>
          <w:color w:val="000000" w:themeColor="text1"/>
          <w:szCs w:val="21"/>
        </w:rPr>
        <w:t>（</w:t>
      </w:r>
      <w:r w:rsidRPr="00C01417">
        <w:rPr>
          <w:rFonts w:asciiTheme="minorEastAsia" w:eastAsiaTheme="minorEastAsia" w:hAnsiTheme="minorEastAsia" w:hint="eastAsia"/>
          <w:color w:val="000000" w:themeColor="text1"/>
          <w:szCs w:val="21"/>
        </w:rPr>
        <w:t>以下「本システム」という。）を活用して、スキャナによる電子化を安全かつ合理的に図るための事項を定め、適正に利用・保存することを目的とする。</w:t>
      </w:r>
    </w:p>
    <w:p w14:paraId="2480CD69" w14:textId="73066B99" w:rsidR="000B0914" w:rsidRPr="00C01417" w:rsidRDefault="000B0914" w:rsidP="000B0914">
      <w:pPr>
        <w:ind w:left="840" w:hangingChars="400" w:hanging="840"/>
        <w:rPr>
          <w:rFonts w:asciiTheme="minorEastAsia" w:eastAsiaTheme="minorEastAsia" w:hAnsiTheme="minorEastAsia"/>
          <w:color w:val="000000" w:themeColor="text1"/>
          <w:szCs w:val="21"/>
        </w:rPr>
      </w:pPr>
    </w:p>
    <w:p w14:paraId="7C54EE50" w14:textId="3101D228"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（定義）</w:t>
      </w:r>
    </w:p>
    <w:p w14:paraId="6147639A"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第２条　この規程において、</w:t>
      </w:r>
      <w:r w:rsidRPr="00C01417">
        <w:rPr>
          <w:rFonts w:asciiTheme="minorEastAsia" w:eastAsiaTheme="minorEastAsia" w:hAnsiTheme="minorEastAsia"/>
          <w:color w:val="000000" w:themeColor="text1"/>
          <w:szCs w:val="21"/>
        </w:rPr>
        <w:t>次の各号に掲げる用語の意義は、当該各号に定めるところによる。</w:t>
      </w:r>
    </w:p>
    <w:p w14:paraId="0AC5048F"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一　電子化文書　紙文書を電子化した文書をいう。</w:t>
      </w:r>
    </w:p>
    <w:p w14:paraId="434C8DDB"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二　管理責任者　本システムを円滑に運用するための責任者をいう。</w:t>
      </w:r>
    </w:p>
    <w:p w14:paraId="6AEAF554"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三　真実性を確保するための機能　電子化文書の故意又は過失による虚偽入力、書換え、消去及び混同を未然に防止し、かつ、改ざん等の事実の有無が検証できる機能をいう。</w:t>
      </w:r>
    </w:p>
    <w:p w14:paraId="52D29180"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四　機密性を確保するための機能　電子化文書へのアクセスを制限すること、アクセス履歴を記録すること等により、アクセスを許されない者からの電子化文書へのアクセスを防止し、電子化文書の盗難、漏えい、盗み見等を未然に防止する形態で保存・管理される機能をいう。</w:t>
      </w:r>
    </w:p>
    <w:p w14:paraId="7324AA3F"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五　見読性を確保するための機能　電子化文書の内容を必要に応じ電子計算機その他の機器を用いて検索し、画面又は書面に直ちに出力できるよう措置される機能をいう。</w:t>
      </w:r>
    </w:p>
    <w:p w14:paraId="60A42F6A" w14:textId="77777777" w:rsidR="000B0914" w:rsidRPr="00C01417" w:rsidRDefault="000B0914" w:rsidP="000B0914">
      <w:pPr>
        <w:rPr>
          <w:rFonts w:asciiTheme="minorEastAsia" w:eastAsiaTheme="minorEastAsia" w:hAnsiTheme="minorEastAsia"/>
          <w:color w:val="000000" w:themeColor="text1"/>
          <w:szCs w:val="21"/>
        </w:rPr>
      </w:pPr>
    </w:p>
    <w:p w14:paraId="15BBF184"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（運用体制）</w:t>
      </w:r>
    </w:p>
    <w:p w14:paraId="662D2007" w14:textId="6A58231B"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第３条　</w:t>
      </w:r>
      <w:r w:rsidR="008716BB" w:rsidRPr="008716BB">
        <w:rPr>
          <w:rFonts w:asciiTheme="minorEastAsia" w:eastAsiaTheme="minorEastAsia" w:hAnsiTheme="minorEastAsia" w:hint="eastAsia"/>
          <w:color w:val="FF0000"/>
          <w:szCs w:val="21"/>
        </w:rPr>
        <w:t>【</w:t>
      </w:r>
      <w:r w:rsidR="008716BB" w:rsidRPr="008716BB">
        <w:rPr>
          <w:rFonts w:asciiTheme="minorEastAsia" w:eastAsiaTheme="minorEastAsia" w:hAnsiTheme="minorEastAsia" w:hint="eastAsia"/>
          <w:b/>
          <w:bCs/>
          <w:color w:val="FF0000"/>
          <w:szCs w:val="21"/>
        </w:rPr>
        <w:t>会社名】</w:t>
      </w:r>
      <w:r w:rsidRPr="00C01417">
        <w:rPr>
          <w:rFonts w:asciiTheme="minorEastAsia" w:eastAsiaTheme="minorEastAsia" w:hAnsiTheme="minorEastAsia" w:hint="eastAsia"/>
          <w:color w:val="000000" w:themeColor="text1"/>
          <w:szCs w:val="21"/>
        </w:rPr>
        <w:t>における本システムの運用に当たっては、管理責任者及び作業担当者を置くものとし、事務分掌細則によりこれを定める。</w:t>
      </w:r>
    </w:p>
    <w:p w14:paraId="6C32ACE5"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管理責任者は、電子化文書を作成する作業担当者を管理し、電子化文書が法令等の定めに則って効率よく作成されることに責任を持つ。</w:t>
      </w:r>
    </w:p>
    <w:p w14:paraId="6F1FACCC"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lastRenderedPageBreak/>
        <w:t>３　管理責任者は、電子化文書の作成を外部委託する場合、外部委託業者が電子化文書作成に必要な法令等の知識と技能を持つことを確認し、これを条件に業務を委託することができる。</w:t>
      </w:r>
    </w:p>
    <w:p w14:paraId="2D35059F"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p>
    <w:p w14:paraId="662573CF"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（利用者の責務）</w:t>
      </w:r>
    </w:p>
    <w:p w14:paraId="45D8BE3D"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第４条　本システムの利用者は以下の責務を負う。</w:t>
      </w:r>
    </w:p>
    <w:p w14:paraId="27071589"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　一　自身のＩＤやパスワードを管理し、これを他人に利用させない。</w:t>
      </w:r>
    </w:p>
    <w:p w14:paraId="55D1E769" w14:textId="77777777"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二　本システムの情報の参照や入力（以下「アクセス」という。）に際して、ＩＤやパスワードによって、本システムに利用者自身を認識させる。</w:t>
      </w:r>
    </w:p>
    <w:p w14:paraId="70A77B49" w14:textId="77777777" w:rsidR="000B0914" w:rsidRPr="00C01417" w:rsidRDefault="000B0914" w:rsidP="000B0914">
      <w:pPr>
        <w:ind w:left="1260" w:hangingChars="600" w:hanging="126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　三　与えられたアクセス権限を越えた操作を行わない。</w:t>
      </w:r>
    </w:p>
    <w:p w14:paraId="64319F0C" w14:textId="77777777" w:rsidR="000B0914" w:rsidRPr="00C01417" w:rsidRDefault="000B0914" w:rsidP="000B0914">
      <w:pPr>
        <w:ind w:left="1260" w:hangingChars="600" w:hanging="126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　四　参照した情報を目的外に利用しない。</w:t>
      </w:r>
    </w:p>
    <w:p w14:paraId="5EAF6F31" w14:textId="7882B0E0" w:rsidR="000B0914" w:rsidRPr="00C01417" w:rsidRDefault="000B0914" w:rsidP="000B0914">
      <w:pPr>
        <w:ind w:left="1260" w:hangingChars="600" w:hanging="126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　五　顧客及び関係者のプライバシーを侵害しない。</w:t>
      </w:r>
    </w:p>
    <w:p w14:paraId="0B4990DB" w14:textId="443F42B0" w:rsidR="000B0914" w:rsidRPr="00C01417" w:rsidRDefault="000B0914" w:rsidP="000B0914">
      <w:pPr>
        <w:rPr>
          <w:rFonts w:asciiTheme="minorEastAsia" w:eastAsiaTheme="minorEastAsia" w:hAnsiTheme="minorEastAsia"/>
          <w:color w:val="000000" w:themeColor="text1"/>
          <w:szCs w:val="21"/>
        </w:rPr>
      </w:pPr>
    </w:p>
    <w:p w14:paraId="2046E42C" w14:textId="45F881AF" w:rsidR="000B0914" w:rsidRPr="00C01417" w:rsidRDefault="000B0914" w:rsidP="000B0914">
      <w:pPr>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第２章　対象書類及び入力の時期</w:t>
      </w:r>
    </w:p>
    <w:p w14:paraId="5AAC31D1" w14:textId="07CACA28" w:rsidR="000B0914" w:rsidRPr="00C01417" w:rsidRDefault="000B0914" w:rsidP="000B0914">
      <w:pPr>
        <w:rPr>
          <w:rFonts w:asciiTheme="minorEastAsia" w:eastAsiaTheme="minorEastAsia" w:hAnsiTheme="minorEastAsia"/>
          <w:color w:val="000000" w:themeColor="text1"/>
          <w:szCs w:val="21"/>
        </w:rPr>
      </w:pPr>
    </w:p>
    <w:p w14:paraId="1B0003DB" w14:textId="22C9161A"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（対象書類）</w:t>
      </w:r>
    </w:p>
    <w:p w14:paraId="6AA0B5BC" w14:textId="21CFACC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第５条　</w:t>
      </w:r>
      <w:r w:rsidR="008716BB" w:rsidRPr="008716BB">
        <w:rPr>
          <w:rFonts w:asciiTheme="minorEastAsia" w:eastAsiaTheme="minorEastAsia" w:hAnsiTheme="minorEastAsia" w:hint="eastAsia"/>
          <w:color w:val="FF0000"/>
          <w:szCs w:val="21"/>
        </w:rPr>
        <w:t>【</w:t>
      </w:r>
      <w:r w:rsidR="008716BB" w:rsidRPr="008716BB">
        <w:rPr>
          <w:rFonts w:asciiTheme="minorEastAsia" w:eastAsiaTheme="minorEastAsia" w:hAnsiTheme="minorEastAsia" w:hint="eastAsia"/>
          <w:b/>
          <w:bCs/>
          <w:color w:val="FF0000"/>
          <w:szCs w:val="21"/>
        </w:rPr>
        <w:t>会社名】</w:t>
      </w:r>
      <w:r w:rsidRPr="00C01417">
        <w:rPr>
          <w:rFonts w:asciiTheme="minorEastAsia" w:eastAsiaTheme="minorEastAsia" w:hAnsiTheme="minorEastAsia" w:hint="eastAsia"/>
          <w:color w:val="000000" w:themeColor="text1"/>
          <w:szCs w:val="21"/>
        </w:rPr>
        <w:t>におけるスキャナにより電子化する書類は、次の各号に定めるところによる。</w:t>
      </w:r>
    </w:p>
    <w:p w14:paraId="3268CA95" w14:textId="156B67BB" w:rsidR="000B0914" w:rsidRDefault="000B0914" w:rsidP="000B0914">
      <w:pPr>
        <w:ind w:firstLineChars="100" w:firstLine="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一　請求書</w:t>
      </w:r>
    </w:p>
    <w:p w14:paraId="280A73FF" w14:textId="1D3D0DD9" w:rsidR="000B0914" w:rsidRPr="00C01417" w:rsidRDefault="000B0914" w:rsidP="000B0914">
      <w:pPr>
        <w:rPr>
          <w:rFonts w:asciiTheme="minorEastAsia" w:eastAsiaTheme="minorEastAsia" w:hAnsiTheme="minorEastAsia"/>
          <w:color w:val="000000" w:themeColor="text1"/>
          <w:szCs w:val="21"/>
        </w:rPr>
      </w:pPr>
    </w:p>
    <w:p w14:paraId="3410C1F9" w14:textId="7F40EDE3"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（入力の時期）</w:t>
      </w:r>
    </w:p>
    <w:p w14:paraId="01EE3A1D" w14:textId="59C1F374"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第６条　第５条各号に定める書類については、書類を取得後、次の時期に入力する。</w:t>
      </w:r>
    </w:p>
    <w:p w14:paraId="2B38170B" w14:textId="5508FFCF" w:rsidR="000B0914" w:rsidRPr="00C01417" w:rsidRDefault="000B0914" w:rsidP="000B0914">
      <w:pPr>
        <w:ind w:firstLineChars="100" w:firstLine="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一　請求書　速やか（おおむね７営業日以内）に入力</w:t>
      </w:r>
      <w:r w:rsidR="008716BB">
        <w:rPr>
          <w:rFonts w:asciiTheme="minorEastAsia" w:eastAsiaTheme="minorEastAsia" w:hAnsiTheme="minorEastAsia" w:hint="eastAsia"/>
          <w:color w:val="000000" w:themeColor="text1"/>
          <w:szCs w:val="21"/>
        </w:rPr>
        <w:t xml:space="preserve"> </w:t>
      </w:r>
      <w:r w:rsidR="008716BB" w:rsidRPr="008716BB">
        <w:rPr>
          <w:rFonts w:asciiTheme="minorEastAsia" w:eastAsiaTheme="minorEastAsia" w:hAnsiTheme="minorEastAsia" w:hint="eastAsia"/>
          <w:color w:val="000000" w:themeColor="text1"/>
          <w:sz w:val="16"/>
          <w:szCs w:val="16"/>
        </w:rPr>
        <w:t>※</w:t>
      </w:r>
      <w:r w:rsidR="008716BB" w:rsidRPr="008716BB">
        <w:rPr>
          <w:rFonts w:asciiTheme="minorEastAsia" w:eastAsiaTheme="minorEastAsia" w:hAnsiTheme="minorEastAsia"/>
          <w:color w:val="000000" w:themeColor="text1"/>
          <w:sz w:val="16"/>
          <w:szCs w:val="16"/>
        </w:rPr>
        <w:t>1</w:t>
      </w:r>
    </w:p>
    <w:p w14:paraId="5D1AC343" w14:textId="767BF5B3" w:rsidR="000B0914" w:rsidRDefault="000B0914" w:rsidP="000B0914">
      <w:pPr>
        <w:rPr>
          <w:rFonts w:asciiTheme="minorEastAsia" w:eastAsiaTheme="minorEastAsia" w:hAnsiTheme="minorEastAsia"/>
          <w:color w:val="000000" w:themeColor="text1"/>
          <w:szCs w:val="21"/>
        </w:rPr>
      </w:pPr>
    </w:p>
    <w:p w14:paraId="2F805A51" w14:textId="11709463" w:rsidR="00865075" w:rsidRDefault="00865075" w:rsidP="000B0914">
      <w:pPr>
        <w:rPr>
          <w:rFonts w:asciiTheme="minorEastAsia" w:eastAsiaTheme="minorEastAsia" w:hAnsiTheme="minorEastAsia"/>
          <w:color w:val="000000" w:themeColor="text1"/>
          <w:szCs w:val="21"/>
        </w:rPr>
      </w:pPr>
    </w:p>
    <w:p w14:paraId="21C06A8F" w14:textId="20B7FB40" w:rsidR="00865075" w:rsidRDefault="00865075" w:rsidP="000B0914">
      <w:pPr>
        <w:rPr>
          <w:rFonts w:asciiTheme="minorEastAsia" w:eastAsiaTheme="minorEastAsia" w:hAnsiTheme="minorEastAsia"/>
          <w:color w:val="000000" w:themeColor="text1"/>
          <w:szCs w:val="21"/>
        </w:rPr>
      </w:pPr>
    </w:p>
    <w:p w14:paraId="2F02D8A3" w14:textId="23D3B0D3" w:rsidR="00865075" w:rsidRPr="00C01417" w:rsidRDefault="00865075" w:rsidP="000B0914">
      <w:pPr>
        <w:rPr>
          <w:rFonts w:asciiTheme="minorEastAsia" w:eastAsiaTheme="minorEastAsia" w:hAnsiTheme="minorEastAsia"/>
          <w:color w:val="000000" w:themeColor="text1"/>
          <w:szCs w:val="21"/>
        </w:rPr>
      </w:pPr>
    </w:p>
    <w:p w14:paraId="66C1D1BB" w14:textId="4F35D74A" w:rsidR="000B0914" w:rsidRPr="00C01417" w:rsidRDefault="000B0914" w:rsidP="000B0914">
      <w:pPr>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第３章　機能要件</w:t>
      </w:r>
    </w:p>
    <w:p w14:paraId="3497DE75" w14:textId="5B93E7C1" w:rsidR="000B0914" w:rsidRPr="00C01417" w:rsidRDefault="000B0914" w:rsidP="000B0914">
      <w:pPr>
        <w:rPr>
          <w:rFonts w:asciiTheme="minorEastAsia" w:eastAsiaTheme="minorEastAsia" w:hAnsiTheme="minorEastAsia"/>
          <w:color w:val="000000" w:themeColor="text1"/>
          <w:szCs w:val="21"/>
        </w:rPr>
      </w:pPr>
    </w:p>
    <w:p w14:paraId="413DFB15" w14:textId="2A6EB02A" w:rsidR="000B0914" w:rsidRPr="00C01417" w:rsidRDefault="000B0914" w:rsidP="000B0914">
      <w:pPr>
        <w:ind w:left="1260" w:hangingChars="600" w:hanging="126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（管理機能等）</w:t>
      </w:r>
    </w:p>
    <w:p w14:paraId="01D62089" w14:textId="103BFFD2"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第７条　</w:t>
      </w:r>
      <w:r w:rsidR="007F5913" w:rsidRPr="00C01417">
        <w:rPr>
          <w:rFonts w:asciiTheme="minorEastAsia" w:eastAsiaTheme="minorEastAsia" w:hAnsiTheme="minorEastAsia" w:hint="eastAsia"/>
          <w:color w:val="000000" w:themeColor="text1"/>
          <w:szCs w:val="21"/>
        </w:rPr>
        <w:t>本システム</w:t>
      </w:r>
      <w:r w:rsidRPr="00C01417">
        <w:rPr>
          <w:rFonts w:asciiTheme="minorEastAsia" w:eastAsiaTheme="minorEastAsia" w:hAnsiTheme="minorEastAsia" w:hint="eastAsia"/>
          <w:color w:val="000000" w:themeColor="text1"/>
          <w:szCs w:val="21"/>
        </w:rPr>
        <w:t>による電子化文書の作成及び管理機能は、次に定めるところによる。</w:t>
      </w:r>
    </w:p>
    <w:p w14:paraId="0EAADB53" w14:textId="171430BF"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一　データフォーマット　電子化文書のデータフォーマットは、ＢＭＰ、ＴＩＦＦ、ＰＤＦ又はＪＰＥＧとする。</w:t>
      </w:r>
    </w:p>
    <w:p w14:paraId="4BACB16E" w14:textId="67E0F54A"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二　階調性の確保　画像の階調性を損なうような画像補正は行わない。</w:t>
      </w:r>
    </w:p>
    <w:p w14:paraId="3B1FB53C" w14:textId="2C01CEDE"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三　画像品質の確保　電子化文書の画像は、第10条で定めるところにより確認できること。</w:t>
      </w:r>
    </w:p>
    <w:p w14:paraId="4A788454" w14:textId="6F89F878"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lastRenderedPageBreak/>
        <w:t>四　両面スキャン　電子化文書の作成に当たっては、原則として、両面をスキャンする。</w:t>
      </w:r>
    </w:p>
    <w:p w14:paraId="0C7979F0" w14:textId="1BA557B9"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　　ただし、裏面に記載のないものなどについては、この限りではない。</w:t>
      </w:r>
    </w:p>
    <w:p w14:paraId="2B47A37C" w14:textId="4694C492"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真実性を確保するための機能は、次に定めるところによる。</w:t>
      </w:r>
    </w:p>
    <w:p w14:paraId="1BCE83C7" w14:textId="56F54B77" w:rsidR="000B0914" w:rsidRPr="008716BB" w:rsidRDefault="000B0914" w:rsidP="00E82662">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一　</w:t>
      </w:r>
      <w:r w:rsidR="00380C61" w:rsidRPr="008716BB">
        <w:rPr>
          <w:rFonts w:asciiTheme="minorEastAsia" w:eastAsiaTheme="minorEastAsia" w:hAnsiTheme="minorEastAsia" w:hint="eastAsia"/>
          <w:color w:val="000000" w:themeColor="text1"/>
          <w:szCs w:val="21"/>
        </w:rPr>
        <w:t>入力期間内に電磁的記録を保存したことの確認</w:t>
      </w:r>
      <w:r w:rsidRPr="008716BB">
        <w:rPr>
          <w:rFonts w:asciiTheme="minorEastAsia" w:eastAsiaTheme="minorEastAsia" w:hAnsiTheme="minorEastAsia" w:hint="eastAsia"/>
          <w:color w:val="000000" w:themeColor="text1"/>
          <w:szCs w:val="21"/>
        </w:rPr>
        <w:t xml:space="preserve">　</w:t>
      </w:r>
      <w:r w:rsidR="007F5913" w:rsidRPr="008716BB">
        <w:rPr>
          <w:rFonts w:asciiTheme="minorEastAsia" w:eastAsiaTheme="minorEastAsia" w:hAnsiTheme="minorEastAsia" w:hint="eastAsia"/>
          <w:color w:val="000000" w:themeColor="text1"/>
          <w:szCs w:val="21"/>
        </w:rPr>
        <w:t>本システム</w:t>
      </w:r>
      <w:r w:rsidR="00E82662" w:rsidRPr="008716BB">
        <w:rPr>
          <w:rFonts w:asciiTheme="minorEastAsia" w:eastAsiaTheme="minorEastAsia" w:hAnsiTheme="minorEastAsia" w:hint="eastAsia"/>
          <w:color w:val="000000" w:themeColor="text1"/>
          <w:szCs w:val="21"/>
        </w:rPr>
        <w:t>が提供するクラウドサーバにより保存を行い、当該クラウドサーバがＮＴＰ（Network Time Protocol）サーバと同期する</w:t>
      </w:r>
      <w:r w:rsidR="00BF672B" w:rsidRPr="008716BB">
        <w:rPr>
          <w:rFonts w:asciiTheme="minorEastAsia" w:eastAsiaTheme="minorEastAsia" w:hAnsiTheme="minorEastAsia" w:hint="eastAsia"/>
          <w:color w:val="000000" w:themeColor="text1"/>
          <w:szCs w:val="21"/>
        </w:rPr>
        <w:t>こと</w:t>
      </w:r>
      <w:r w:rsidR="00E82662" w:rsidRPr="008716BB">
        <w:rPr>
          <w:rFonts w:asciiTheme="minorEastAsia" w:eastAsiaTheme="minorEastAsia" w:hAnsiTheme="minorEastAsia" w:hint="eastAsia"/>
          <w:color w:val="000000" w:themeColor="text1"/>
          <w:szCs w:val="21"/>
        </w:rPr>
        <w:t>により、その国税関係書類に係る記録事項の入力がその作成又は受領後、速やかに行われたことの確認ができるようにその保存日時の証明が客観的に担保されている</w:t>
      </w:r>
      <w:r w:rsidR="00BF672B" w:rsidRPr="008716BB">
        <w:rPr>
          <w:rFonts w:asciiTheme="minorEastAsia" w:eastAsiaTheme="minorEastAsia" w:hAnsiTheme="minorEastAsia" w:hint="eastAsia"/>
          <w:color w:val="000000" w:themeColor="text1"/>
          <w:szCs w:val="21"/>
        </w:rPr>
        <w:t>。</w:t>
      </w:r>
    </w:p>
    <w:p w14:paraId="5CA22443" w14:textId="06518667" w:rsidR="000B0914" w:rsidRPr="008716BB" w:rsidRDefault="000B0914" w:rsidP="000B0914">
      <w:pPr>
        <w:ind w:leftChars="100" w:left="420" w:hangingChars="100" w:hanging="21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 xml:space="preserve">二　</w:t>
      </w:r>
      <w:r w:rsidR="00081737" w:rsidRPr="008716BB">
        <w:rPr>
          <w:rFonts w:asciiTheme="minorEastAsia" w:eastAsiaTheme="minorEastAsia" w:hAnsiTheme="minorEastAsia" w:hint="eastAsia"/>
          <w:color w:val="000000" w:themeColor="text1"/>
          <w:szCs w:val="21"/>
        </w:rPr>
        <w:t>訂正及び削除内容の確認</w:t>
      </w:r>
      <w:r w:rsidRPr="008716BB">
        <w:rPr>
          <w:rFonts w:asciiTheme="minorEastAsia" w:eastAsiaTheme="minorEastAsia" w:hAnsiTheme="minorEastAsia" w:hint="eastAsia"/>
          <w:color w:val="000000" w:themeColor="text1"/>
          <w:szCs w:val="21"/>
        </w:rPr>
        <w:t xml:space="preserve">　</w:t>
      </w:r>
      <w:r w:rsidR="007F5913" w:rsidRPr="008716BB">
        <w:rPr>
          <w:rFonts w:asciiTheme="minorEastAsia" w:eastAsiaTheme="minorEastAsia" w:hAnsiTheme="minorEastAsia" w:hint="eastAsia"/>
          <w:color w:val="000000" w:themeColor="text1"/>
          <w:szCs w:val="21"/>
        </w:rPr>
        <w:t>本システム</w:t>
      </w:r>
      <w:r w:rsidR="00EC4951" w:rsidRPr="008716BB">
        <w:rPr>
          <w:rFonts w:asciiTheme="minorEastAsia" w:eastAsiaTheme="minorEastAsia" w:hAnsiTheme="minorEastAsia" w:hint="eastAsia"/>
          <w:color w:val="000000" w:themeColor="text1"/>
          <w:szCs w:val="21"/>
        </w:rPr>
        <w:t>は</w:t>
      </w:r>
      <w:r w:rsidR="00FE777F" w:rsidRPr="008716BB">
        <w:rPr>
          <w:rFonts w:asciiTheme="minorEastAsia" w:eastAsiaTheme="minorEastAsia" w:hAnsiTheme="minorEastAsia" w:hint="eastAsia"/>
          <w:color w:val="000000" w:themeColor="text1"/>
          <w:szCs w:val="21"/>
        </w:rPr>
        <w:t>訂正又は削除を行うことができないシステム</w:t>
      </w:r>
      <w:r w:rsidR="00EC4951" w:rsidRPr="008716BB">
        <w:rPr>
          <w:rFonts w:asciiTheme="minorEastAsia" w:eastAsiaTheme="minorEastAsia" w:hAnsiTheme="minorEastAsia" w:hint="eastAsia"/>
          <w:color w:val="000000" w:themeColor="text1"/>
          <w:szCs w:val="21"/>
        </w:rPr>
        <w:t>であり、</w:t>
      </w:r>
      <w:r w:rsidR="00225BDE" w:rsidRPr="008716BB">
        <w:rPr>
          <w:rFonts w:asciiTheme="minorEastAsia" w:eastAsiaTheme="minorEastAsia" w:hAnsiTheme="minorEastAsia" w:hint="eastAsia"/>
          <w:color w:val="000000" w:themeColor="text1"/>
          <w:szCs w:val="21"/>
        </w:rPr>
        <w:t>削除しても削除データとしてデータが残る</w:t>
      </w:r>
    </w:p>
    <w:p w14:paraId="5355F64E" w14:textId="41D9B97C"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３　機密性を確保するための機能は、次に定めるところによる。</w:t>
      </w:r>
    </w:p>
    <w:p w14:paraId="23D6F19E" w14:textId="2C3D7A36" w:rsidR="000B0914" w:rsidRPr="008716BB" w:rsidRDefault="000B0914" w:rsidP="000B0914">
      <w:pPr>
        <w:ind w:leftChars="100" w:left="420" w:hangingChars="100" w:hanging="21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一　アクセス管理　情報の利用範囲、更新履歴、機密度等に応じた管理区分を設定するとともに、情報にアクセスしようとする者を識別し認証できること。</w:t>
      </w:r>
    </w:p>
    <w:p w14:paraId="080007BA" w14:textId="0B808FE4" w:rsidR="000B0914" w:rsidRPr="008716BB" w:rsidRDefault="000B0914" w:rsidP="000B0914">
      <w:pPr>
        <w:ind w:leftChars="100" w:left="420" w:hangingChars="100" w:hanging="21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二　不正アクセスの排除　不正なアクセスを排除できること。</w:t>
      </w:r>
    </w:p>
    <w:p w14:paraId="04352F6F" w14:textId="5EFD2E97" w:rsidR="000B0914" w:rsidRPr="004517AA" w:rsidRDefault="000B0914" w:rsidP="000B0914">
      <w:pPr>
        <w:ind w:leftChars="100" w:left="420" w:hangingChars="100" w:hanging="210"/>
        <w:rPr>
          <w:rFonts w:asciiTheme="minorEastAsia" w:eastAsiaTheme="minorEastAsia" w:hAnsiTheme="minorEastAsia"/>
          <w:color w:val="0000FF"/>
          <w:szCs w:val="21"/>
        </w:rPr>
      </w:pPr>
      <w:r w:rsidRPr="008716BB">
        <w:rPr>
          <w:rFonts w:asciiTheme="minorEastAsia" w:eastAsiaTheme="minorEastAsia" w:hAnsiTheme="minorEastAsia" w:hint="eastAsia"/>
          <w:color w:val="000000" w:themeColor="text1"/>
          <w:szCs w:val="21"/>
        </w:rPr>
        <w:t>三　利用ログ管理　本システムの管理責任者は、ログの情報等を利用して不正なアクセスの防止をすることとする。</w:t>
      </w:r>
    </w:p>
    <w:p w14:paraId="07696608" w14:textId="0D351008"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４　見読性を確保するための機能</w:t>
      </w:r>
      <w:r w:rsidR="007A248E">
        <w:rPr>
          <w:rFonts w:asciiTheme="minorEastAsia" w:eastAsiaTheme="minorEastAsia" w:hAnsiTheme="minorEastAsia"/>
          <w:color w:val="000000" w:themeColor="text1"/>
          <w:szCs w:val="21"/>
        </w:rPr>
        <w:tab/>
      </w:r>
      <w:r w:rsidRPr="00C01417">
        <w:rPr>
          <w:rFonts w:asciiTheme="minorEastAsia" w:eastAsiaTheme="minorEastAsia" w:hAnsiTheme="minorEastAsia" w:hint="eastAsia"/>
          <w:color w:val="000000" w:themeColor="text1"/>
          <w:szCs w:val="21"/>
        </w:rPr>
        <w:t>は、次に定めるところによる。</w:t>
      </w:r>
    </w:p>
    <w:p w14:paraId="717BF6ED"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一　検索機能　記録されている電子化文書に検索のために必要な情報（検索項目）を付加し、かつ、その検索項目を活用して該当する電子化文書を抽出できること。</w:t>
      </w:r>
    </w:p>
    <w:p w14:paraId="3BBCE0E0"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二　検索項目設定機能　検索項目に、ⅰ）取引日付、ⅱ）取引金額、ⅲ）取引先名称が設定でき、日付又は金額の項目は範囲指定を可能とし、任意の２項目以上の検索項目を組み合わせて検索できること。</w:t>
      </w:r>
    </w:p>
    <w:p w14:paraId="32A9169D" w14:textId="4EC489D2" w:rsidR="000B7C5A" w:rsidRPr="008716BB" w:rsidRDefault="000B0914" w:rsidP="000B7C5A">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三　帳簿との関連性を確保する機能　</w:t>
      </w:r>
      <w:r w:rsidR="000B7C5A" w:rsidRPr="008716BB">
        <w:rPr>
          <w:rFonts w:asciiTheme="minorEastAsia" w:eastAsiaTheme="minorEastAsia" w:hAnsiTheme="minorEastAsia" w:hint="eastAsia"/>
          <w:color w:val="000000" w:themeColor="text1"/>
          <w:szCs w:val="21"/>
        </w:rPr>
        <w:t>次のいずれかの対応を行い、帳簿に記載される内容と関連付けを行う。</w:t>
      </w:r>
    </w:p>
    <w:p w14:paraId="1BD54F5E" w14:textId="4A02D904" w:rsidR="000B7C5A" w:rsidRPr="008716BB" w:rsidRDefault="000B7C5A" w:rsidP="000B7C5A">
      <w:pPr>
        <w:pStyle w:val="a7"/>
        <w:numPr>
          <w:ilvl w:val="0"/>
          <w:numId w:val="3"/>
        </w:numPr>
        <w:ind w:leftChars="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電子化文書に伝票を識別可能な</w:t>
      </w:r>
      <w:r w:rsidR="009A3A43" w:rsidRPr="008716BB">
        <w:rPr>
          <w:rFonts w:asciiTheme="minorEastAsia" w:eastAsiaTheme="minorEastAsia" w:hAnsiTheme="minorEastAsia" w:hint="eastAsia"/>
          <w:color w:val="000000" w:themeColor="text1"/>
          <w:szCs w:val="21"/>
        </w:rPr>
        <w:t>管理用通番</w:t>
      </w:r>
      <w:r w:rsidRPr="008716BB">
        <w:rPr>
          <w:rFonts w:asciiTheme="minorEastAsia" w:eastAsiaTheme="minorEastAsia" w:hAnsiTheme="minorEastAsia" w:hint="eastAsia"/>
          <w:color w:val="000000" w:themeColor="text1"/>
          <w:szCs w:val="21"/>
        </w:rPr>
        <w:t>を付与する</w:t>
      </w:r>
    </w:p>
    <w:p w14:paraId="615283D1" w14:textId="50301D80" w:rsidR="000B7C5A" w:rsidRPr="008716BB" w:rsidRDefault="000B7C5A" w:rsidP="000B7C5A">
      <w:pPr>
        <w:pStyle w:val="a7"/>
        <w:numPr>
          <w:ilvl w:val="0"/>
          <w:numId w:val="3"/>
        </w:numPr>
        <w:ind w:leftChars="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伝票に電子化文書を識別可能な</w:t>
      </w:r>
      <w:r w:rsidR="00FE4F49" w:rsidRPr="008716BB">
        <w:rPr>
          <w:rFonts w:asciiTheme="minorEastAsia" w:eastAsiaTheme="minorEastAsia" w:hAnsiTheme="minorEastAsia" w:hint="eastAsia"/>
          <w:color w:val="000000" w:themeColor="text1"/>
          <w:szCs w:val="21"/>
        </w:rPr>
        <w:t>管理用通番</w:t>
      </w:r>
      <w:r w:rsidRPr="008716BB">
        <w:rPr>
          <w:rFonts w:asciiTheme="minorEastAsia" w:eastAsiaTheme="minorEastAsia" w:hAnsiTheme="minorEastAsia" w:hint="eastAsia"/>
          <w:color w:val="000000" w:themeColor="text1"/>
          <w:szCs w:val="21"/>
        </w:rPr>
        <w:t>を付与する</w:t>
      </w:r>
    </w:p>
    <w:p w14:paraId="3597CB62" w14:textId="77777777" w:rsidR="000B7C5A" w:rsidRPr="009A3A43" w:rsidRDefault="000B7C5A" w:rsidP="000B7C5A">
      <w:pPr>
        <w:pStyle w:val="a7"/>
        <w:numPr>
          <w:ilvl w:val="0"/>
          <w:numId w:val="3"/>
        </w:numPr>
        <w:ind w:leftChars="0"/>
        <w:rPr>
          <w:rFonts w:asciiTheme="minorEastAsia" w:eastAsiaTheme="minorEastAsia" w:hAnsiTheme="minorEastAsia"/>
          <w:color w:val="C00000"/>
          <w:szCs w:val="21"/>
          <w:u w:val="single"/>
        </w:rPr>
      </w:pPr>
      <w:r w:rsidRPr="008716BB">
        <w:rPr>
          <w:rFonts w:asciiTheme="minorEastAsia" w:eastAsiaTheme="minorEastAsia" w:hAnsiTheme="minorEastAsia" w:hint="eastAsia"/>
          <w:color w:val="000000" w:themeColor="text1"/>
          <w:szCs w:val="21"/>
        </w:rPr>
        <w:t>電子化文書と伝票の対応表を作成する</w:t>
      </w:r>
    </w:p>
    <w:p w14:paraId="7476DB40"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四　整然とした形式で速やかに紙出力する機能　記録されている電子化文書及びログ等の管理情報をデータフォーマットの種類にかかわらずディスプレイやプリンタに整然とした形式で国税関係書類と同程度の明瞭さを確保しつつ速やかに出力することができること。</w:t>
      </w:r>
    </w:p>
    <w:p w14:paraId="0EC60E8E"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五　４ポイント文字が認識できる機能　本システムはJIS X 6933又はISO12653-3テストチャートの４ポイント文字が認識でき、電子化文書を拡大縮小表示できること。</w:t>
      </w:r>
    </w:p>
    <w:p w14:paraId="5F290B11"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449A6ED5"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739AAB2E" w14:textId="77777777" w:rsidR="000B0914" w:rsidRPr="00C01417" w:rsidRDefault="000B0914" w:rsidP="000B0914">
      <w:pPr>
        <w:ind w:left="1680" w:hangingChars="800" w:hanging="1680"/>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第４章　機器の管理と運用</w:t>
      </w:r>
    </w:p>
    <w:p w14:paraId="0FA600B2"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6E755F3D" w14:textId="08492723" w:rsidR="000B0914" w:rsidRPr="00C01417" w:rsidRDefault="000B0914" w:rsidP="000B0914">
      <w:pPr>
        <w:ind w:left="1680" w:hangingChars="800" w:hanging="168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（機器の管理）</w:t>
      </w:r>
    </w:p>
    <w:p w14:paraId="27D3984E" w14:textId="52589E4A" w:rsidR="000B0914" w:rsidRPr="008716BB" w:rsidRDefault="000B0914" w:rsidP="000B0914">
      <w:pPr>
        <w:ind w:left="1680" w:hangingChars="800" w:hanging="168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第８条　</w:t>
      </w:r>
      <w:r w:rsidR="007F5913" w:rsidRPr="008716BB">
        <w:rPr>
          <w:rFonts w:asciiTheme="minorEastAsia" w:eastAsiaTheme="minorEastAsia" w:hAnsiTheme="minorEastAsia" w:hint="eastAsia"/>
          <w:color w:val="000000" w:themeColor="text1"/>
          <w:szCs w:val="21"/>
        </w:rPr>
        <w:t>本システム</w:t>
      </w:r>
      <w:r w:rsidRPr="008716BB">
        <w:rPr>
          <w:rFonts w:asciiTheme="minorEastAsia" w:eastAsiaTheme="minorEastAsia" w:hAnsiTheme="minorEastAsia" w:hint="eastAsia"/>
          <w:color w:val="000000" w:themeColor="text1"/>
          <w:szCs w:val="21"/>
        </w:rPr>
        <w:t>の機器の管理及び運用に関する基準を遵守する。</w:t>
      </w:r>
    </w:p>
    <w:p w14:paraId="7B86A699" w14:textId="78C063CB" w:rsidR="000B0914" w:rsidRPr="008716BB" w:rsidRDefault="000B0914" w:rsidP="000B0914">
      <w:pPr>
        <w:ind w:left="210" w:hangingChars="100" w:hanging="21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２　電子化文書の情報が十分に保護されるように記録媒体の二重化、バックアップの採取等を行う。また、品質劣化が予想される記録媒体については定期的に記録媒体の移し替え等を行う。</w:t>
      </w:r>
    </w:p>
    <w:p w14:paraId="77B2399C" w14:textId="4A5D506C" w:rsidR="000B0914" w:rsidRPr="008716BB" w:rsidRDefault="000B0914" w:rsidP="000B0914">
      <w:pPr>
        <w:ind w:left="210" w:hangingChars="100" w:hanging="210"/>
        <w:rPr>
          <w:rFonts w:asciiTheme="minorEastAsia" w:eastAsiaTheme="minorEastAsia" w:hAnsiTheme="minorEastAsia"/>
          <w:color w:val="000000" w:themeColor="text1"/>
          <w:szCs w:val="21"/>
        </w:rPr>
      </w:pPr>
      <w:r w:rsidRPr="008716BB">
        <w:rPr>
          <w:rFonts w:asciiTheme="minorEastAsia" w:eastAsiaTheme="minorEastAsia" w:hAnsiTheme="minorEastAsia" w:hint="eastAsia"/>
          <w:color w:val="000000" w:themeColor="text1"/>
          <w:szCs w:val="21"/>
        </w:rPr>
        <w:t>３　外部ネットワーク接続により、不正アクセスによる被害やウィルスによる被害が発生しないように対策を施す。</w:t>
      </w:r>
    </w:p>
    <w:p w14:paraId="0B590398" w14:textId="77777777" w:rsidR="000B0914" w:rsidRPr="00C01417" w:rsidRDefault="000B0914" w:rsidP="000B0914">
      <w:pPr>
        <w:rPr>
          <w:rFonts w:asciiTheme="minorEastAsia" w:eastAsiaTheme="minorEastAsia" w:hAnsiTheme="minorEastAsia"/>
          <w:color w:val="000000" w:themeColor="text1"/>
          <w:szCs w:val="21"/>
        </w:rPr>
      </w:pPr>
    </w:p>
    <w:p w14:paraId="70EBA3AD" w14:textId="77777777"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（入力装置の設定）</w:t>
      </w:r>
    </w:p>
    <w:p w14:paraId="1AF30C4D" w14:textId="77777777" w:rsidR="000B0914" w:rsidRPr="00F30430" w:rsidRDefault="000B0914" w:rsidP="000B0914">
      <w:pPr>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第９条　入力装置の設定は、次に定めるところによる。</w:t>
      </w:r>
    </w:p>
    <w:p w14:paraId="19E1147C"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一　解像度　200ｄｐｉ以上とする。</w:t>
      </w:r>
    </w:p>
    <w:p w14:paraId="6ADB9B82"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二　階調　電子化文書は赤、緑、青の各色256階調（24ビット/ピクセル）とする。</w:t>
      </w:r>
    </w:p>
    <w:p w14:paraId="05E9A87E" w14:textId="77777777" w:rsidR="000B0914" w:rsidRPr="00F30430" w:rsidRDefault="000B0914" w:rsidP="000B0914">
      <w:pPr>
        <w:ind w:left="2100" w:hangingChars="1000" w:hanging="2100"/>
        <w:rPr>
          <w:rFonts w:asciiTheme="minorEastAsia" w:eastAsiaTheme="minorEastAsia" w:hAnsiTheme="minorEastAsia"/>
          <w:color w:val="000000" w:themeColor="text1"/>
          <w:szCs w:val="21"/>
        </w:rPr>
      </w:pPr>
    </w:p>
    <w:p w14:paraId="6FF18A5D" w14:textId="77777777" w:rsidR="000B0914" w:rsidRPr="00F30430" w:rsidRDefault="000B0914" w:rsidP="000B0914">
      <w:pPr>
        <w:ind w:left="2100" w:hangingChars="1000" w:hanging="210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（出力装置の設定）</w:t>
      </w:r>
    </w:p>
    <w:p w14:paraId="20561284" w14:textId="77777777" w:rsidR="000B0914" w:rsidRPr="00F30430" w:rsidRDefault="000B0914" w:rsidP="000B0914">
      <w:pPr>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第10条　出力装置の設定は、次の各号に定めるところによる。</w:t>
      </w:r>
    </w:p>
    <w:p w14:paraId="25661A7F"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一　表示装置のサイズ　14インチ以上の表示装置とする。</w:t>
      </w:r>
    </w:p>
    <w:p w14:paraId="591342BE"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二　表示装置の階調　赤、緑、青の各色256階調（24ビット/ピクセル）以上の能力を持つ表示装置とする。</w:t>
      </w:r>
    </w:p>
    <w:p w14:paraId="52F44D3C" w14:textId="77777777" w:rsidR="000B0914" w:rsidRPr="00F30430" w:rsidRDefault="000B0914" w:rsidP="000B0914">
      <w:pPr>
        <w:ind w:leftChars="100" w:left="420" w:hangingChars="100" w:hanging="210"/>
        <w:rPr>
          <w:rFonts w:asciiTheme="minorEastAsia" w:eastAsiaTheme="minorEastAsia" w:hAnsiTheme="minorEastAsia"/>
          <w:color w:val="000000" w:themeColor="text1"/>
          <w:szCs w:val="21"/>
        </w:rPr>
      </w:pPr>
      <w:r w:rsidRPr="00F30430">
        <w:rPr>
          <w:rFonts w:asciiTheme="minorEastAsia" w:eastAsiaTheme="minorEastAsia" w:hAnsiTheme="minorEastAsia" w:hint="eastAsia"/>
          <w:color w:val="000000" w:themeColor="text1"/>
          <w:szCs w:val="21"/>
        </w:rPr>
        <w:t>三　印刷装置の解像度及び階調　印刷装置はカラープリントできるものとする。</w:t>
      </w:r>
    </w:p>
    <w:p w14:paraId="0143EB51"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25A720D9" w14:textId="77777777" w:rsidR="000B0914" w:rsidRPr="00C01417" w:rsidRDefault="000B0914" w:rsidP="000B0914">
      <w:pPr>
        <w:ind w:left="1680" w:hangingChars="800" w:hanging="1680"/>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第５章　スキャニングの手順等</w:t>
      </w:r>
    </w:p>
    <w:p w14:paraId="17A3F4EF"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07F83A79"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（書類の受領）</w:t>
      </w:r>
    </w:p>
    <w:p w14:paraId="58E7F448"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第11条　取引先から請求書を受領した営業責任者は、納品書及び検収報告書との照合を行い内容に誤りがないことを確認した後に、請求書を経理責任者に引き継ぐ。</w:t>
      </w:r>
    </w:p>
    <w:p w14:paraId="559358D1"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取引先から納品書を受領した営業責任者は、注文書（控）及び納品された現物を確認した後に、納品書を経理責任者に引き継ぐ。</w:t>
      </w:r>
    </w:p>
    <w:p w14:paraId="10C3263E"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３　見積書を作成した営業責任者は、その控えを経理責任者に引き継ぐ。</w:t>
      </w:r>
    </w:p>
    <w:p w14:paraId="299EC39C"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４　取引先から注文書を受領した営業責任者は、出荷指示書を作成し、商品を出荷した後に、注文書及び出荷指示書を経理責任者へ引き継ぐ。</w:t>
      </w:r>
    </w:p>
    <w:p w14:paraId="4AC2FC28"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3550651F"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（仕訳伝票等の整理）</w:t>
      </w:r>
    </w:p>
    <w:p w14:paraId="684420E3"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第12条　経理責任者は、回付された請求書に基づき決済手続、仕訳伝票の整理、買掛帳の整理等を行った後に、作業担当者が請求書をスキャナ用ボックスに保管する。</w:t>
      </w:r>
    </w:p>
    <w:p w14:paraId="18AEA15F"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作業担当者は、回付された納品書、見積書、注文書及び出荷指示書をそれぞれごとに分</w:t>
      </w:r>
      <w:r w:rsidRPr="00C01417">
        <w:rPr>
          <w:rFonts w:asciiTheme="minorEastAsia" w:eastAsiaTheme="minorEastAsia" w:hAnsiTheme="minorEastAsia" w:hint="eastAsia"/>
          <w:color w:val="000000" w:themeColor="text1"/>
          <w:szCs w:val="21"/>
        </w:rPr>
        <w:lastRenderedPageBreak/>
        <w:t>類し、スキャナ用ボックスに保管する。</w:t>
      </w:r>
    </w:p>
    <w:p w14:paraId="7E718B7B" w14:textId="6B32A6F9" w:rsidR="000B0914" w:rsidRPr="00C01417" w:rsidRDefault="000B0914" w:rsidP="000B0914">
      <w:pPr>
        <w:ind w:left="1050" w:hangingChars="500" w:hanging="1050"/>
        <w:rPr>
          <w:rFonts w:asciiTheme="minorEastAsia" w:eastAsiaTheme="minorEastAsia" w:hAnsiTheme="minorEastAsia"/>
          <w:color w:val="000000" w:themeColor="text1"/>
          <w:szCs w:val="21"/>
        </w:rPr>
      </w:pPr>
    </w:p>
    <w:p w14:paraId="6500E2F2" w14:textId="50406886" w:rsidR="000B0914" w:rsidRPr="00C01417" w:rsidRDefault="000B0914" w:rsidP="000B0914">
      <w:pPr>
        <w:ind w:left="1050" w:hangingChars="500" w:hanging="105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（スキャニングの準備）</w:t>
      </w:r>
      <w:r w:rsidR="004973E4" w:rsidRPr="008716BB">
        <w:rPr>
          <w:rFonts w:asciiTheme="minorEastAsia" w:eastAsiaTheme="minorEastAsia" w:hAnsiTheme="minorEastAsia" w:hint="eastAsia"/>
          <w:color w:val="000000" w:themeColor="text1"/>
          <w:sz w:val="16"/>
          <w:szCs w:val="16"/>
        </w:rPr>
        <w:t>※</w:t>
      </w:r>
      <w:r w:rsidR="004973E4" w:rsidRPr="008716BB">
        <w:rPr>
          <w:rFonts w:asciiTheme="minorEastAsia" w:eastAsiaTheme="minorEastAsia" w:hAnsiTheme="minorEastAsia"/>
          <w:color w:val="000000" w:themeColor="text1"/>
          <w:sz w:val="16"/>
          <w:szCs w:val="16"/>
        </w:rPr>
        <w:t>1</w:t>
      </w:r>
    </w:p>
    <w:p w14:paraId="6E0F4217" w14:textId="1692D8F1"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第13条　作業担当者は、次の期日までにホチキス留めをはずし、折りたたみを広げスキャニングの準備を行う。</w:t>
      </w:r>
    </w:p>
    <w:p w14:paraId="5A6766F0" w14:textId="63B63993" w:rsidR="000B0914" w:rsidRPr="00C01417" w:rsidRDefault="000B0914" w:rsidP="000B0914">
      <w:pPr>
        <w:ind w:leftChars="100" w:left="42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一　請求書　請求書受領後、５日以内</w:t>
      </w:r>
    </w:p>
    <w:p w14:paraId="5BB25FC5" w14:textId="08B07CB9"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作業担当者は、スキャニングする書類について、枚数及び対象年月を確認し、これを入力区分票に記載する。</w:t>
      </w:r>
    </w:p>
    <w:p w14:paraId="6510DF68"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p>
    <w:p w14:paraId="535786A0"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（スキャニング処理）</w:t>
      </w:r>
    </w:p>
    <w:p w14:paraId="5FD48CE7"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第14条　作業担当者は、本システムを活用し、スキャニング処理を実施する。</w:t>
      </w:r>
    </w:p>
    <w:p w14:paraId="782E5F85" w14:textId="77777777" w:rsidR="000B0914" w:rsidRPr="00C01417" w:rsidRDefault="000B0914" w:rsidP="000B0914">
      <w:pPr>
        <w:ind w:leftChars="100" w:left="210" w:firstLineChars="100" w:firstLine="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なお、帳票ごとに１ファイルにするとともに、裏面のスキャナ漏れがないよう留意する。</w:t>
      </w:r>
    </w:p>
    <w:p w14:paraId="261356D9" w14:textId="77777777"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作業担当者は、スキャン枚数及びスキャン画像を目視にて確認する。</w:t>
      </w:r>
    </w:p>
    <w:p w14:paraId="4EF77B1A" w14:textId="284FF653"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 xml:space="preserve">３　</w:t>
      </w:r>
      <w:r w:rsidRPr="008716BB">
        <w:rPr>
          <w:rFonts w:asciiTheme="minorEastAsia" w:eastAsiaTheme="minorEastAsia" w:hAnsiTheme="minorEastAsia" w:hint="eastAsia"/>
          <w:color w:val="000000" w:themeColor="text1"/>
          <w:szCs w:val="21"/>
        </w:rPr>
        <w:t>作業担当者は、正確にスキャニングされていることを確認した後に、管理責任者にこれを引き継ぐ。</w:t>
      </w:r>
    </w:p>
    <w:p w14:paraId="073A7E19" w14:textId="77777777" w:rsidR="000B0914" w:rsidRPr="00C01417" w:rsidRDefault="000B0914" w:rsidP="000B0914">
      <w:pPr>
        <w:ind w:left="231" w:hangingChars="110" w:hanging="231"/>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４　管理責任者は電子化文書の確認を速やかに行う。</w:t>
      </w:r>
    </w:p>
    <w:p w14:paraId="3FA1501F" w14:textId="77777777" w:rsidR="000B0914" w:rsidRPr="00C01417" w:rsidRDefault="000B0914" w:rsidP="000B0914">
      <w:pPr>
        <w:rPr>
          <w:rFonts w:asciiTheme="minorEastAsia" w:eastAsiaTheme="minorEastAsia" w:hAnsiTheme="minorEastAsia"/>
          <w:color w:val="000000" w:themeColor="text1"/>
          <w:szCs w:val="21"/>
        </w:rPr>
      </w:pPr>
    </w:p>
    <w:p w14:paraId="2A8B85D0" w14:textId="77777777" w:rsidR="000B0914" w:rsidRPr="00C01417" w:rsidRDefault="000B0914" w:rsidP="000B0914">
      <w:pPr>
        <w:rPr>
          <w:rFonts w:asciiTheme="minorEastAsia" w:eastAsiaTheme="minorEastAsia" w:hAnsiTheme="minorEastAsia"/>
          <w:color w:val="000000" w:themeColor="text1"/>
          <w:szCs w:val="21"/>
        </w:rPr>
      </w:pPr>
    </w:p>
    <w:p w14:paraId="45993A27"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（電子化文書の保存）</w:t>
      </w:r>
    </w:p>
    <w:p w14:paraId="2258CFD9"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第15条　本システムにより電子化されたデータは、国税に関する法律の規定により保存しなければならないとされている期間まで保存する。</w:t>
      </w:r>
    </w:p>
    <w:p w14:paraId="442A7DF7"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p>
    <w:p w14:paraId="2D2F472C" w14:textId="77777777" w:rsidR="000B0914" w:rsidRPr="00C01417" w:rsidRDefault="000B0914" w:rsidP="000B0914">
      <w:pPr>
        <w:ind w:left="1050" w:hangingChars="500" w:hanging="1050"/>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第６章　原本の廃棄等</w:t>
      </w:r>
    </w:p>
    <w:p w14:paraId="09CA1FAE"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p>
    <w:p w14:paraId="2A2E0EA2" w14:textId="77777777" w:rsidR="000B0914" w:rsidRPr="00C01417" w:rsidRDefault="000B0914" w:rsidP="000B0914">
      <w:pPr>
        <w:ind w:left="1050" w:hangingChars="500" w:hanging="105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（原本の廃棄）</w:t>
      </w:r>
    </w:p>
    <w:p w14:paraId="43F42E13"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第16条　作業担当者は、スキャニング処理を了した原本について、管理責任者のチェックが完了するまでの間、一時保管する。</w:t>
      </w:r>
    </w:p>
    <w:p w14:paraId="099864D9"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この管理責任者のチェックが完了した原本については、作業担当者が文書管理規程に基づき、これを廃棄し、その旨を管理責任者に連絡する。</w:t>
      </w:r>
    </w:p>
    <w:p w14:paraId="3661996C" w14:textId="77777777" w:rsidR="000B0914" w:rsidRPr="00C01417"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３　管理責任者は、廃棄結果を記録する。</w:t>
      </w:r>
    </w:p>
    <w:p w14:paraId="59478DBD"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p>
    <w:p w14:paraId="29156CC5" w14:textId="77777777" w:rsidR="000B0914" w:rsidRPr="00C01417" w:rsidRDefault="000B0914" w:rsidP="000B0914">
      <w:pPr>
        <w:ind w:left="1680" w:hangingChars="800" w:hanging="168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（電子化文書の消去）</w:t>
      </w:r>
    </w:p>
    <w:p w14:paraId="35FA84A1"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第17条　作業担当者は、保存期間が満了した電子化文書の一覧を作成し、管理責任者に連絡する。</w:t>
      </w:r>
    </w:p>
    <w:p w14:paraId="66BEDDC4" w14:textId="77777777" w:rsidR="000B0914" w:rsidRPr="00C01417" w:rsidRDefault="000B0914" w:rsidP="000B0914">
      <w:pPr>
        <w:ind w:left="210" w:hangingChars="100" w:hanging="21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２　管理責任者は、保存期間が満了した電子化文書の一覧を基に、該当するデータの消去を行い、消去結果を記録する。</w:t>
      </w:r>
    </w:p>
    <w:p w14:paraId="434E9AC5"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p>
    <w:p w14:paraId="399446FE" w14:textId="77777777" w:rsidR="000B0914" w:rsidRPr="00C01417" w:rsidRDefault="000B0914" w:rsidP="000B0914">
      <w:pPr>
        <w:ind w:left="840" w:hangingChars="400" w:hanging="840"/>
        <w:jc w:val="cente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附則</w:t>
      </w:r>
    </w:p>
    <w:p w14:paraId="0874466F"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p>
    <w:p w14:paraId="6FBEC0BA" w14:textId="77777777" w:rsidR="000B0914" w:rsidRPr="00C01417" w:rsidRDefault="000B0914" w:rsidP="000B0914">
      <w:pPr>
        <w:ind w:left="840" w:hangingChars="400" w:hanging="840"/>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（施行）</w:t>
      </w:r>
    </w:p>
    <w:p w14:paraId="03F48673" w14:textId="77777777" w:rsidR="005E3F1F" w:rsidRDefault="000B0914" w:rsidP="000B0914">
      <w:pPr>
        <w:rPr>
          <w:rFonts w:asciiTheme="minorEastAsia" w:eastAsiaTheme="minorEastAsia" w:hAnsiTheme="minorEastAsia"/>
          <w:color w:val="000000" w:themeColor="text1"/>
          <w:szCs w:val="21"/>
        </w:rPr>
      </w:pPr>
      <w:r w:rsidRPr="00C01417">
        <w:rPr>
          <w:rFonts w:asciiTheme="minorEastAsia" w:eastAsiaTheme="minorEastAsia" w:hAnsiTheme="minorEastAsia" w:hint="eastAsia"/>
          <w:color w:val="000000" w:themeColor="text1"/>
          <w:szCs w:val="21"/>
        </w:rPr>
        <w:t>第18条　この規程は、</w:t>
      </w:r>
      <w:r w:rsidRPr="008716BB">
        <w:rPr>
          <w:rFonts w:asciiTheme="minorEastAsia" w:eastAsiaTheme="minorEastAsia" w:hAnsiTheme="minorEastAsia" w:hint="eastAsia"/>
          <w:b/>
          <w:bCs/>
          <w:color w:val="FF0000"/>
          <w:szCs w:val="21"/>
        </w:rPr>
        <w:t>令和○年○月○日</w:t>
      </w:r>
      <w:r w:rsidRPr="00C01417">
        <w:rPr>
          <w:rFonts w:asciiTheme="minorEastAsia" w:eastAsiaTheme="minorEastAsia" w:hAnsiTheme="minorEastAsia" w:hint="eastAsia"/>
          <w:color w:val="000000" w:themeColor="text1"/>
          <w:szCs w:val="21"/>
        </w:rPr>
        <w:t>から施行する。</w:t>
      </w:r>
    </w:p>
    <w:p w14:paraId="2661742B" w14:textId="77777777" w:rsidR="008716BB" w:rsidRDefault="008716BB" w:rsidP="000B0914">
      <w:pPr>
        <w:rPr>
          <w:rFonts w:asciiTheme="minorEastAsia" w:eastAsiaTheme="minorEastAsia" w:hAnsiTheme="minorEastAsia"/>
          <w:color w:val="000000" w:themeColor="text1"/>
          <w:szCs w:val="21"/>
        </w:rPr>
      </w:pPr>
    </w:p>
    <w:p w14:paraId="6B01265D" w14:textId="7D68F55C" w:rsidR="008716BB" w:rsidRDefault="004973E4" w:rsidP="000B0914">
      <w:pPr>
        <w:rPr>
          <w:rFonts w:asciiTheme="minorEastAsia" w:eastAsiaTheme="minorEastAsia" w:hAnsiTheme="minorEastAsia"/>
          <w:color w:val="000000" w:themeColor="text1"/>
          <w:szCs w:val="21"/>
        </w:rPr>
      </w:pPr>
      <w:r>
        <w:rPr>
          <w:rFonts w:asciiTheme="minorEastAsia" w:eastAsiaTheme="minorEastAsia" w:hAnsiTheme="minorEastAsia" w:hint="eastAsia"/>
          <w:noProof/>
          <w:color w:val="000000" w:themeColor="text1"/>
          <w:szCs w:val="21"/>
          <w:u w:val="single"/>
        </w:rPr>
        <mc:AlternateContent>
          <mc:Choice Requires="wps">
            <w:drawing>
              <wp:anchor distT="0" distB="0" distL="114300" distR="114300" simplePos="0" relativeHeight="251689984" behindDoc="0" locked="0" layoutInCell="1" allowOverlap="1" wp14:anchorId="60FE10FB" wp14:editId="280BF98F">
                <wp:simplePos x="0" y="0"/>
                <wp:positionH relativeFrom="margin">
                  <wp:posOffset>-2106</wp:posOffset>
                </wp:positionH>
                <wp:positionV relativeFrom="paragraph">
                  <wp:posOffset>231441</wp:posOffset>
                </wp:positionV>
                <wp:extent cx="4987290" cy="510139"/>
                <wp:effectExtent l="0" t="0" r="16510" b="10795"/>
                <wp:wrapNone/>
                <wp:docPr id="1432507941" name="四角形: 角を丸くする 2"/>
                <wp:cNvGraphicFramePr/>
                <a:graphic xmlns:a="http://schemas.openxmlformats.org/drawingml/2006/main">
                  <a:graphicData uri="http://schemas.microsoft.com/office/word/2010/wordprocessingShape">
                    <wps:wsp>
                      <wps:cNvSpPr/>
                      <wps:spPr>
                        <a:xfrm>
                          <a:off x="0" y="0"/>
                          <a:ext cx="4987290" cy="51013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042CE26" w14:textId="6AC805BF" w:rsidR="008716BB" w:rsidRPr="00D26B02" w:rsidRDefault="008716BB" w:rsidP="008716BB">
                            <w:pPr>
                              <w:jc w:val="left"/>
                              <w:rPr>
                                <w:rFonts w:asciiTheme="majorEastAsia" w:eastAsiaTheme="majorEastAsia" w:hAnsiTheme="majorEastAsia" w:hint="eastAsia"/>
                              </w:rPr>
                            </w:pPr>
                            <w:r>
                              <w:rPr>
                                <w:rFonts w:asciiTheme="majorEastAsia" w:eastAsiaTheme="majorEastAsia" w:hAnsiTheme="majorEastAsia" w:hint="eastAsia"/>
                              </w:rPr>
                              <w:t>※</w:t>
                            </w:r>
                            <w:r>
                              <w:rPr>
                                <w:rFonts w:asciiTheme="majorEastAsia" w:eastAsiaTheme="majorEastAsia" w:hAnsiTheme="majorEastAsia"/>
                              </w:rPr>
                              <w:t>1</w:t>
                            </w:r>
                            <w:r w:rsidRPr="008716BB">
                              <w:rPr>
                                <w:rFonts w:ascii="ＭＳ Ｐゴシック" w:eastAsia="ＭＳ Ｐゴシック" w:hAnsi="ＭＳ Ｐゴシック" w:hint="eastAsia"/>
                              </w:rPr>
                              <w:t xml:space="preserve"> </w:t>
                            </w:r>
                            <w:r w:rsidRPr="00887E47">
                              <w:rPr>
                                <w:rFonts w:ascii="ＭＳ Ｐゴシック" w:eastAsia="ＭＳ Ｐゴシック" w:hAnsi="ＭＳ Ｐゴシック" w:hint="eastAsia"/>
                              </w:rPr>
                              <w:t>Airインボイス</w:t>
                            </w:r>
                            <w:r>
                              <w:rPr>
                                <w:rFonts w:ascii="ＭＳ Ｐゴシック" w:eastAsia="ＭＳ Ｐゴシック" w:hAnsi="ＭＳ Ｐゴシック" w:hint="eastAsia"/>
                              </w:rPr>
                              <w:t>は、請求書（重要書類）のみをスキャナ保存の対象としています</w:t>
                            </w:r>
                            <w:r>
                              <w:rPr>
                                <w:rFonts w:ascii="ＭＳ Ｐゴシック" w:eastAsia="ＭＳ Ｐゴシック" w:hAnsi="ＭＳ Ｐゴシック"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E10FB" id="_x0000_s1027" style="position:absolute;left:0;text-align:left;margin-left:-.15pt;margin-top:18.2pt;width:392.7pt;height:40.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" fillcolor="black [3200]" strokecolor="black [1600]" strokeweight="1pt">
                <v:stroke joinstyle="miter"/>
                <v:textbox>
                  <w:txbxContent>
                    <w:p w14:paraId="0042CE26" w14:textId="6AC805BF" w:rsidR="008716BB" w:rsidRPr="00D26B02" w:rsidRDefault="008716BB" w:rsidP="008716BB">
                      <w:pPr>
                        <w:jc w:val="left"/>
                        <w:rPr>
                          <w:rFonts w:asciiTheme="majorEastAsia" w:eastAsiaTheme="majorEastAsia" w:hAnsiTheme="majorEastAsia" w:hint="eastAsia"/>
                        </w:rPr>
                      </w:pPr>
                      <w:r>
                        <w:rPr>
                          <w:rFonts w:asciiTheme="majorEastAsia" w:eastAsiaTheme="majorEastAsia" w:hAnsiTheme="majorEastAsia" w:hint="eastAsia"/>
                        </w:rPr>
                        <w:t>※</w:t>
                      </w:r>
                      <w:r>
                        <w:rPr>
                          <w:rFonts w:asciiTheme="majorEastAsia" w:eastAsiaTheme="majorEastAsia" w:hAnsiTheme="majorEastAsia"/>
                        </w:rPr>
                        <w:t>1</w:t>
                      </w:r>
                      <w:r w:rsidRPr="008716BB">
                        <w:rPr>
                          <w:rFonts w:ascii="ＭＳ Ｐゴシック" w:eastAsia="ＭＳ Ｐゴシック" w:hAnsi="ＭＳ Ｐゴシック" w:hint="eastAsia"/>
                        </w:rPr>
                        <w:t xml:space="preserve"> </w:t>
                      </w:r>
                      <w:r w:rsidRPr="00887E47">
                        <w:rPr>
                          <w:rFonts w:ascii="ＭＳ Ｐゴシック" w:eastAsia="ＭＳ Ｐゴシック" w:hAnsi="ＭＳ Ｐゴシック" w:hint="eastAsia"/>
                        </w:rPr>
                        <w:t>Airインボイス</w:t>
                      </w:r>
                      <w:r>
                        <w:rPr>
                          <w:rFonts w:ascii="ＭＳ Ｐゴシック" w:eastAsia="ＭＳ Ｐゴシック" w:hAnsi="ＭＳ Ｐゴシック" w:hint="eastAsia"/>
                        </w:rPr>
                        <w:t>は、請求書（重要書類）のみをスキャナ保存の対象としています</w:t>
                      </w:r>
                      <w:r>
                        <w:rPr>
                          <w:rFonts w:ascii="ＭＳ Ｐゴシック" w:eastAsia="ＭＳ Ｐゴシック" w:hAnsi="ＭＳ Ｐゴシック" w:hint="eastAsia"/>
                        </w:rPr>
                        <w:t>。</w:t>
                      </w:r>
                    </w:p>
                  </w:txbxContent>
                </v:textbox>
                <w10:wrap anchorx="margin"/>
              </v:roundrect>
            </w:pict>
          </mc:Fallback>
        </mc:AlternateContent>
      </w:r>
    </w:p>
    <w:p w14:paraId="25D87938" w14:textId="0C358CD8" w:rsidR="008716BB" w:rsidRDefault="008716BB" w:rsidP="000B0914">
      <w:pPr>
        <w:rPr>
          <w:rFonts w:hint="eastAsia"/>
        </w:rPr>
      </w:pPr>
    </w:p>
    <w:sectPr w:rsidR="008716B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9533" w14:textId="77777777" w:rsidR="008668DF" w:rsidRDefault="008668DF" w:rsidP="006401E0">
      <w:r>
        <w:separator/>
      </w:r>
    </w:p>
  </w:endnote>
  <w:endnote w:type="continuationSeparator" w:id="0">
    <w:p w14:paraId="481CF56D" w14:textId="77777777" w:rsidR="008668DF" w:rsidRDefault="008668DF" w:rsidP="0064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A7AC" w14:textId="77777777" w:rsidR="008668DF" w:rsidRDefault="008668DF" w:rsidP="006401E0">
      <w:r>
        <w:separator/>
      </w:r>
    </w:p>
  </w:footnote>
  <w:footnote w:type="continuationSeparator" w:id="0">
    <w:p w14:paraId="049C3C7D" w14:textId="77777777" w:rsidR="008668DF" w:rsidRDefault="008668DF" w:rsidP="0064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A8"/>
    <w:multiLevelType w:val="hybridMultilevel"/>
    <w:tmpl w:val="2A148C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E11959"/>
    <w:multiLevelType w:val="hybridMultilevel"/>
    <w:tmpl w:val="9C1E9DB2"/>
    <w:lvl w:ilvl="0" w:tplc="2624892C">
      <w:start w:val="1"/>
      <w:numFmt w:val="bullet"/>
      <w:lvlText w:val=""/>
      <w:lvlJc w:val="left"/>
      <w:pPr>
        <w:ind w:left="840" w:hanging="420"/>
      </w:pPr>
      <w:rPr>
        <w:rFonts w:ascii="Wingdings" w:hAnsi="Wingdings" w:hint="default"/>
        <w:color w:val="000000" w:themeColor="text1"/>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B6617DB"/>
    <w:multiLevelType w:val="hybridMultilevel"/>
    <w:tmpl w:val="98325EE6"/>
    <w:lvl w:ilvl="0" w:tplc="86CCD896">
      <w:numFmt w:val="bullet"/>
      <w:lvlText w:val="・"/>
      <w:lvlJc w:val="left"/>
      <w:pPr>
        <w:ind w:left="720" w:hanging="360"/>
      </w:pPr>
      <w:rPr>
        <w:rFonts w:ascii="Meiryo UI" w:eastAsia="Meiryo UI" w:hAnsi="Meiryo UI" w:cs="Times New Roman"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081948172">
    <w:abstractNumId w:val="0"/>
  </w:num>
  <w:num w:numId="2" w16cid:durableId="4020878">
    <w:abstractNumId w:val="2"/>
  </w:num>
  <w:num w:numId="3" w16cid:durableId="20354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914"/>
    <w:rsid w:val="00026760"/>
    <w:rsid w:val="00034604"/>
    <w:rsid w:val="00057917"/>
    <w:rsid w:val="0006474A"/>
    <w:rsid w:val="00081737"/>
    <w:rsid w:val="00097C22"/>
    <w:rsid w:val="000B0914"/>
    <w:rsid w:val="000B7C5A"/>
    <w:rsid w:val="000C7FFD"/>
    <w:rsid w:val="000D5D31"/>
    <w:rsid w:val="00125093"/>
    <w:rsid w:val="00174FC0"/>
    <w:rsid w:val="001D75EF"/>
    <w:rsid w:val="001E2123"/>
    <w:rsid w:val="001E3098"/>
    <w:rsid w:val="00225BDE"/>
    <w:rsid w:val="00251A0D"/>
    <w:rsid w:val="00286796"/>
    <w:rsid w:val="002F1627"/>
    <w:rsid w:val="00302783"/>
    <w:rsid w:val="00380C61"/>
    <w:rsid w:val="003A3334"/>
    <w:rsid w:val="003D0EB5"/>
    <w:rsid w:val="0041624D"/>
    <w:rsid w:val="004424F9"/>
    <w:rsid w:val="004517AA"/>
    <w:rsid w:val="004973E4"/>
    <w:rsid w:val="004D47AE"/>
    <w:rsid w:val="005426D1"/>
    <w:rsid w:val="00586165"/>
    <w:rsid w:val="005E3F1F"/>
    <w:rsid w:val="005F4A44"/>
    <w:rsid w:val="006401E0"/>
    <w:rsid w:val="00676091"/>
    <w:rsid w:val="006C2444"/>
    <w:rsid w:val="006C3FCC"/>
    <w:rsid w:val="00721D09"/>
    <w:rsid w:val="0072523B"/>
    <w:rsid w:val="00731F48"/>
    <w:rsid w:val="00735CBB"/>
    <w:rsid w:val="00790448"/>
    <w:rsid w:val="007A248E"/>
    <w:rsid w:val="007E4990"/>
    <w:rsid w:val="007F12E0"/>
    <w:rsid w:val="007F5913"/>
    <w:rsid w:val="00842D86"/>
    <w:rsid w:val="00865075"/>
    <w:rsid w:val="008668DF"/>
    <w:rsid w:val="008716BB"/>
    <w:rsid w:val="00887E47"/>
    <w:rsid w:val="0089438C"/>
    <w:rsid w:val="009218E6"/>
    <w:rsid w:val="009A3A43"/>
    <w:rsid w:val="009B04C3"/>
    <w:rsid w:val="009E1377"/>
    <w:rsid w:val="00A72222"/>
    <w:rsid w:val="00A91E54"/>
    <w:rsid w:val="00AD3966"/>
    <w:rsid w:val="00B36F4A"/>
    <w:rsid w:val="00B74D52"/>
    <w:rsid w:val="00BB07E5"/>
    <w:rsid w:val="00BB3323"/>
    <w:rsid w:val="00BB67DB"/>
    <w:rsid w:val="00BE3FEB"/>
    <w:rsid w:val="00BF5CB4"/>
    <w:rsid w:val="00BF672B"/>
    <w:rsid w:val="00C41D85"/>
    <w:rsid w:val="00C709BC"/>
    <w:rsid w:val="00CC16B6"/>
    <w:rsid w:val="00CC222B"/>
    <w:rsid w:val="00CC43BE"/>
    <w:rsid w:val="00CE7C34"/>
    <w:rsid w:val="00D363A7"/>
    <w:rsid w:val="00D879DF"/>
    <w:rsid w:val="00DB618E"/>
    <w:rsid w:val="00DF6C21"/>
    <w:rsid w:val="00E11DE3"/>
    <w:rsid w:val="00E20DA4"/>
    <w:rsid w:val="00E4459C"/>
    <w:rsid w:val="00E82662"/>
    <w:rsid w:val="00E82912"/>
    <w:rsid w:val="00EC4951"/>
    <w:rsid w:val="00F14DA0"/>
    <w:rsid w:val="00F30430"/>
    <w:rsid w:val="00F80D6F"/>
    <w:rsid w:val="00FA2526"/>
    <w:rsid w:val="00FB14B6"/>
    <w:rsid w:val="00FC36EF"/>
    <w:rsid w:val="00FC5694"/>
    <w:rsid w:val="00FE4F49"/>
    <w:rsid w:val="00FE7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AE6B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914"/>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1E0"/>
    <w:pPr>
      <w:tabs>
        <w:tab w:val="center" w:pos="4252"/>
        <w:tab w:val="right" w:pos="8504"/>
      </w:tabs>
      <w:snapToGrid w:val="0"/>
    </w:pPr>
  </w:style>
  <w:style w:type="character" w:customStyle="1" w:styleId="a4">
    <w:name w:val="ヘッダー (文字)"/>
    <w:basedOn w:val="a0"/>
    <w:link w:val="a3"/>
    <w:uiPriority w:val="99"/>
    <w:rsid w:val="006401E0"/>
    <w:rPr>
      <w:rFonts w:ascii="Century" w:eastAsia="ＭＳ 明朝" w:hAnsi="Century" w:cs="Times New Roman"/>
    </w:rPr>
  </w:style>
  <w:style w:type="paragraph" w:styleId="a5">
    <w:name w:val="footer"/>
    <w:basedOn w:val="a"/>
    <w:link w:val="a6"/>
    <w:uiPriority w:val="99"/>
    <w:unhideWhenUsed/>
    <w:rsid w:val="006401E0"/>
    <w:pPr>
      <w:tabs>
        <w:tab w:val="center" w:pos="4252"/>
        <w:tab w:val="right" w:pos="8504"/>
      </w:tabs>
      <w:snapToGrid w:val="0"/>
    </w:pPr>
  </w:style>
  <w:style w:type="character" w:customStyle="1" w:styleId="a6">
    <w:name w:val="フッター (文字)"/>
    <w:basedOn w:val="a0"/>
    <w:link w:val="a5"/>
    <w:uiPriority w:val="99"/>
    <w:rsid w:val="006401E0"/>
    <w:rPr>
      <w:rFonts w:ascii="Century" w:eastAsia="ＭＳ 明朝" w:hAnsi="Century" w:cs="Times New Roman"/>
    </w:rPr>
  </w:style>
  <w:style w:type="paragraph" w:styleId="a7">
    <w:name w:val="List Paragraph"/>
    <w:basedOn w:val="a"/>
    <w:uiPriority w:val="34"/>
    <w:qFormat/>
    <w:rsid w:val="003D0EB5"/>
    <w:pPr>
      <w:ind w:leftChars="400" w:left="840"/>
    </w:pPr>
  </w:style>
  <w:style w:type="character" w:styleId="a8">
    <w:name w:val="annotation reference"/>
    <w:basedOn w:val="a0"/>
    <w:uiPriority w:val="99"/>
    <w:semiHidden/>
    <w:unhideWhenUsed/>
    <w:rsid w:val="00FA2526"/>
    <w:rPr>
      <w:sz w:val="18"/>
      <w:szCs w:val="18"/>
    </w:rPr>
  </w:style>
  <w:style w:type="paragraph" w:styleId="a9">
    <w:name w:val="annotation text"/>
    <w:basedOn w:val="a"/>
    <w:link w:val="aa"/>
    <w:uiPriority w:val="99"/>
    <w:unhideWhenUsed/>
    <w:rsid w:val="00FA2526"/>
    <w:pPr>
      <w:jc w:val="left"/>
    </w:pPr>
  </w:style>
  <w:style w:type="character" w:customStyle="1" w:styleId="aa">
    <w:name w:val="コメント文字列 (文字)"/>
    <w:basedOn w:val="a0"/>
    <w:link w:val="a9"/>
    <w:uiPriority w:val="99"/>
    <w:rsid w:val="00FA2526"/>
    <w:rPr>
      <w:rFonts w:ascii="Century" w:eastAsia="ＭＳ 明朝" w:hAnsi="Century" w:cs="Times New Roman"/>
    </w:rPr>
  </w:style>
  <w:style w:type="paragraph" w:styleId="ab">
    <w:name w:val="annotation subject"/>
    <w:basedOn w:val="a9"/>
    <w:next w:val="a9"/>
    <w:link w:val="ac"/>
    <w:uiPriority w:val="99"/>
    <w:semiHidden/>
    <w:unhideWhenUsed/>
    <w:rsid w:val="00FA2526"/>
    <w:rPr>
      <w:b/>
      <w:bCs/>
    </w:rPr>
  </w:style>
  <w:style w:type="character" w:customStyle="1" w:styleId="ac">
    <w:name w:val="コメント内容 (文字)"/>
    <w:basedOn w:val="aa"/>
    <w:link w:val="ab"/>
    <w:uiPriority w:val="99"/>
    <w:semiHidden/>
    <w:rsid w:val="00FA2526"/>
    <w:rPr>
      <w:rFonts w:ascii="Century" w:eastAsia="ＭＳ 明朝" w:hAnsi="Century"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3389</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2023-06-16T11:33:00Z</dcterms:created>
  <dcterms:modified xsi:type="dcterms:W3CDTF">2023-11-28T13:51:00Z</dcterms:modified>
</cp:coreProperties>
</file>