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E59"/>
          <w:sz w:val="44"/>
        </w:rPr>
        <w:t>RAPPORT D'ACTIVITÉ</w:t>
      </w:r>
    </w:p>
    <w:p>
      <w:pPr>
        <w:jc w:val="center"/>
      </w:pPr>
      <w:r>
        <w:rPr>
          <w:b w:val="0"/>
          <w:sz w:val="26"/>
        </w:rPr>
        <w:t>Surveillance des systèmes de paiement</w:t>
      </w:r>
    </w:p>
    <w:p>
      <w:pPr>
        <w:jc w:val="center"/>
      </w:pPr>
      <w:r>
        <w:rPr>
          <w:b w:val="0"/>
        </w:rPr>
        <w:t>Période : {{ mois }} {{ annee }}</w:t>
      </w:r>
    </w:p>
    <w:p>
      <w:pPr>
        <w:jc w:val="center"/>
      </w:pPr>
      <w:r>
        <w:rPr>
          <w:b w:val="0"/>
          <w:sz w:val="18"/>
        </w:rPr>
        <w:t>Généré le {{ date_generation }}</w:t>
      </w:r>
    </w:p>
    <w:p>
      <w:r>
        <w:rPr>
          <w:b/>
          <w:color w:val="0B2E59"/>
          <w:sz w:val="28"/>
        </w:rPr>
        <w:t>Sommaire</w:t>
      </w:r>
    </w:p>
    <w:p>
      <w:r>
        <w:rPr>
          <w:b w:val="0"/>
        </w:rPr>
        <w:t>Chapitre I : Présentation générale</w:t>
      </w:r>
    </w:p>
    <w:p>
      <w:r>
        <w:rPr>
          <w:b w:val="0"/>
        </w:rPr>
        <w:t>Chapitre II : Activités de la surveillance</w:t>
      </w:r>
    </w:p>
    <w:p>
      <w:r>
        <w:rPr>
          <w:b/>
          <w:color w:val="0B2E59"/>
          <w:sz w:val="28"/>
        </w:rPr>
        <w:t>Chapitre I : Présentation générale</w:t>
      </w:r>
    </w:p>
    <w:p>
      <w:r>
        <w:rPr>
          <w:b w:val="0"/>
        </w:rPr>
        <w:t>Cette section est un texte générique à adapter à votre organisation. La surveillance des systèmes de paiement a pour objet de s'assurer de leur bon fonctionnement, de leur sécurité et de leur efficacité, à partir des reportings transmis périodiquement par les participants.</w:t>
      </w:r>
    </w:p>
    <w:p>
      <w:r>
        <w:rPr>
          <w:b w:val="0"/>
        </w:rPr>
        <w:t>Les systèmes suivis sont : SYGMA (règlement de gros montants), SYSTAC (télécompensation), SWIFT (messagerie interbancaire) et l'infrastructure RESEAU.</w:t>
      </w:r>
    </w:p>
    <w:p>
      <w:r>
        <w:rPr>
          <w:b/>
          <w:color w:val="0B2E59"/>
          <w:sz w:val="28"/>
        </w:rPr>
        <w:t>Chapitre II : Activités de la surveillance</w:t>
      </w:r>
    </w:p>
    <w:p>
      <w:r>
        <w:rPr>
          <w:b/>
          <w:color w:val="0B2E59"/>
          <w:sz w:val="24"/>
        </w:rPr>
        <w:t>1. Analyse des reportings</w:t>
      </w:r>
    </w:p>
    <w:p>
      <w:r>
        <w:rPr>
          <w:b/>
        </w:rPr>
        <w:t>1.1 Taux de réponse par pays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Attendu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Reçu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Taux (%)</w:t>
            </w:r>
          </w:p>
        </w:tc>
      </w:tr>
      <w:tr>
        <w:tc>
          <w:tcPr>
            <w:tcW w:type="dxa" w:w="2160"/>
          </w:tcPr>
          <w:p>
            <w:r>
              <w:t>{%tr for t in taux_reponse_ctx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t.pays }}</w:t>
            </w:r>
          </w:p>
        </w:tc>
        <w:tc>
          <w:tcPr>
            <w:tcW w:type="dxa" w:w="2160"/>
          </w:tcPr>
          <w:p>
            <w:r>
              <w:t>{{ t.attendu }}</w:t>
            </w:r>
          </w:p>
        </w:tc>
        <w:tc>
          <w:tcPr>
            <w:tcW w:type="dxa" w:w="2160"/>
          </w:tcPr>
          <w:p>
            <w:r>
              <w:t>{{ t.recu }}</w:t>
            </w:r>
          </w:p>
        </w:tc>
        <w:tc>
          <w:tcPr>
            <w:tcW w:type="dxa" w:w="2160"/>
          </w:tcPr>
          <w:p>
            <w:r>
              <w:t>{{ t.pct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 w:val="0"/>
        </w:rPr>
        <w:t>{{ synthese_taux_reponse }}</w:t>
      </w:r>
    </w:p>
    <w:p>
      <w:r>
        <w:rPr>
          <w:b w:val="0"/>
        </w:rPr>
        <w:t>{%p if mesures_incitatrices %}</w:t>
      </w:r>
    </w:p>
    <w:p>
      <w:r>
        <w:rPr>
          <w:b w:val="0"/>
        </w:rPr>
        <w:t>Afin d'améliorer ce taux, les mesures incitatrices suivantes sont envisagées :</w:t>
      </w:r>
    </w:p>
    <w:p>
      <w:r>
        <w:rPr>
          <w:b w:val="0"/>
        </w:rPr>
        <w:t>{%p for m in mesures_incitatrices %}</w:t>
      </w:r>
    </w:p>
    <w:p>
      <w:r>
        <w:rPr>
          <w:b w:val="0"/>
        </w:rPr>
        <w:t>• {{ m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 w:val="0"/>
        </w:rPr>
        <w:t>{%p if graphique_comparaison %}</w:t>
      </w:r>
    </w:p>
    <w:p>
      <w:pPr>
        <w:jc w:val="center"/>
      </w:pPr>
      <w:r>
        <w:rPr>
          <w:b w:val="0"/>
        </w:rPr>
        <w:t>{{ graphique_comparaison }}</w:t>
      </w:r>
    </w:p>
    <w:p>
      <w:r>
        <w:rPr>
          <w:b w:val="0"/>
        </w:rPr>
        <w:t>{{ explication_comparaison }}</w:t>
      </w:r>
    </w:p>
    <w:p>
      <w:r>
        <w:rPr>
          <w:b w:val="0"/>
        </w:rPr>
        <w:t>{%p endif %}</w:t>
      </w:r>
    </w:p>
    <w:p>
      <w:r>
        <w:rPr>
          <w:b/>
        </w:rPr>
        <w:t>1.2 Analyse des reportings par pays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Résolu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 cours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Non résolu</w:t>
            </w:r>
          </w:p>
        </w:tc>
      </w:tr>
      <w:tr>
        <w:tc>
          <w:tcPr>
            <w:tcW w:type="dxa" w:w="1440"/>
          </w:tcPr>
          <w:p>
            <w:r>
              <w:t>{%tr for a in analyse_pays_ctx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a.pays }}</w:t>
            </w:r>
          </w:p>
        </w:tc>
        <w:tc>
          <w:tcPr>
            <w:tcW w:type="dxa" w:w="1440"/>
          </w:tcPr>
          <w:p>
            <w:r>
              <w:t>{{ a.nb }}</w:t>
            </w:r>
          </w:p>
        </w:tc>
        <w:tc>
          <w:tcPr>
            <w:tcW w:type="dxa" w:w="1440"/>
          </w:tcPr>
          <w:p>
            <w:r>
              <w:t>{{ a.pct }}</w:t>
            </w:r>
          </w:p>
        </w:tc>
        <w:tc>
          <w:tcPr>
            <w:tcW w:type="dxa" w:w="1440"/>
          </w:tcPr>
          <w:p>
            <w:r>
              <w:t>{{ a.resolu }}</w:t>
            </w:r>
          </w:p>
        </w:tc>
        <w:tc>
          <w:tcPr>
            <w:tcW w:type="dxa" w:w="1440"/>
          </w:tcPr>
          <w:p>
            <w:r>
              <w:t>{{ a.en_cours }}</w:t>
            </w:r>
          </w:p>
        </w:tc>
        <w:tc>
          <w:tcPr>
            <w:tcW w:type="dxa" w:w="1440"/>
          </w:tcPr>
          <w:p>
            <w:r>
              <w:t>{{ a.non_resolu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 w:val="0"/>
        </w:rPr>
        <w:t>{{ synthese_dysfonctionnements }}</w:t>
      </w:r>
    </w:p>
    <w:p>
      <w:r>
        <w:rPr>
          <w:b w:val="0"/>
        </w:rPr>
        <w:t>{%p if graphique_statut %}</w:t>
      </w:r>
    </w:p>
    <w:p>
      <w:pPr>
        <w:jc w:val="center"/>
      </w:pPr>
      <w:r>
        <w:rPr>
          <w:b w:val="0"/>
        </w:rPr>
        <w:t>{{ graphique_statut }}</w:t>
      </w:r>
    </w:p>
    <w:p>
      <w:r>
        <w:rPr>
          <w:b w:val="0"/>
        </w:rPr>
        <w:t>{{ explication_statut }}</w:t>
      </w:r>
    </w:p>
    <w:p>
      <w:r>
        <w:rPr>
          <w:b w:val="0"/>
        </w:rPr>
        <w:t>{%p endif %}</w:t>
      </w:r>
    </w:p>
    <w:p>
      <w:r>
        <w:rPr>
          <w:b w:val="0"/>
        </w:rPr>
        <w:t>{%p if graphique_evolution %}</w:t>
      </w:r>
    </w:p>
    <w:p>
      <w:pPr>
        <w:jc w:val="center"/>
      </w:pPr>
      <w:r>
        <w:rPr>
          <w:b w:val="0"/>
        </w:rPr>
        <w:t>{{ graphique_evolution }}</w:t>
      </w:r>
    </w:p>
    <w:p>
      <w:r>
        <w:rPr>
          <w:b w:val="0"/>
        </w:rPr>
        <w:t>{{ explication_evolution }}</w:t>
      </w:r>
    </w:p>
    <w:p>
      <w:r>
        <w:rPr>
          <w:b w:val="0"/>
        </w:rPr>
        <w:t>{%p endif %}</w:t>
      </w:r>
    </w:p>
    <w:p>
      <w:r>
        <w:rPr>
          <w:b/>
          <w:color w:val="0B2E59"/>
          <w:sz w:val="24"/>
        </w:rPr>
        <w:t>2. Contrôle sur place</w:t>
      </w:r>
    </w:p>
    <w:p>
      <w:r>
        <w:rPr>
          <w:b w:val="0"/>
        </w:rPr>
        <w:t>(Section à compléter par l'analyste.)</w:t>
      </w:r>
    </w:p>
    <w:p>
      <w:r>
        <w:rPr>
          <w:b/>
          <w:color w:val="0B2E59"/>
          <w:sz w:val="24"/>
        </w:rPr>
        <w:t>3. Autres activités</w:t>
      </w:r>
    </w:p>
    <w:p>
      <w:r>
        <w:rPr>
          <w:b w:val="0"/>
        </w:rPr>
        <w:t>(Section à compléter par l'analyste.)</w:t>
      </w:r>
    </w:p>
    <w:p>
      <w:r>
        <w:rPr>
          <w:b/>
          <w:color w:val="0B2E59"/>
          <w:sz w:val="24"/>
        </w:rPr>
        <w:t>4. Difficultés rencontrées</w:t>
      </w:r>
    </w:p>
    <w:p>
      <w:r>
        <w:rPr>
          <w:b w:val="0"/>
        </w:rPr>
        <w:t>{%p if difficultes %}</w:t>
      </w:r>
    </w:p>
    <w:p>
      <w:r>
        <w:rPr>
          <w:b w:val="0"/>
        </w:rPr>
        <w:t>{%p for d in difficultes %}</w:t>
      </w:r>
    </w:p>
    <w:p>
      <w:r>
        <w:rPr>
          <w:b w:val="0"/>
        </w:rPr>
        <w:t>• {{ d }}</w:t>
      </w:r>
    </w:p>
    <w:p>
      <w:r>
        <w:rPr>
          <w:b w:val="0"/>
        </w:rPr>
        <w:t>{%p endfor %}</w:t>
      </w:r>
    </w:p>
    <w:p>
      <w:r>
        <w:rPr>
          <w:b w:val="0"/>
        </w:rPr>
        <w:t>{%p else %}</w:t>
      </w:r>
    </w:p>
    <w:p>
      <w:r>
        <w:rPr>
          <w:b w:val="0"/>
        </w:rPr>
        <w:t>Aucune difficulté particulière à signaler.</w:t>
      </w:r>
    </w:p>
    <w:p>
      <w:r>
        <w:rPr>
          <w:b w:val="0"/>
        </w:rPr>
        <w:t>{%p endif %}</w:t>
      </w:r>
    </w:p>
    <w:p>
      <w:r>
        <w:rPr>
          <w:b/>
          <w:color w:val="0B2E59"/>
          <w:sz w:val="24"/>
        </w:rPr>
        <w:t>5. Remarques</w:t>
      </w:r>
    </w:p>
    <w:p>
      <w:r>
        <w:rPr>
          <w:b w:val="0"/>
        </w:rPr>
        <w:t>{{ remarques_activite }}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généré automatiquement par DAN — outil d'aide à la surveillance des systèmes de paiement (données de démonstration).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