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Biostatistician → Programming Team Checklist</w:t>
      </w:r>
    </w:p>
    <w:p>
      <w:pPr>
        <w:pStyle w:val="Heading2"/>
      </w:pPr>
      <w:r>
        <w:t>1) ADaM Dataset Development</w:t>
      </w:r>
    </w:p>
    <w:p>
      <w:pPr>
        <w:pStyle w:val="ListBullet"/>
      </w:pPr>
      <w:r>
        <w:t>☐ Are ADaM datasets aligned with SAP requirements?</w:t>
      </w:r>
    </w:p>
    <w:p>
      <w:pPr>
        <w:pStyle w:val="ListBullet"/>
      </w:pPr>
      <w:r>
        <w:t>☐ What ADaM domains will be created?</w:t>
      </w:r>
    </w:p>
    <w:p>
      <w:pPr>
        <w:pStyle w:val="ListBullet"/>
      </w:pPr>
      <w:r>
        <w:t>☐ Are derivation rules clearly defined and consistently implemented?</w:t>
      </w:r>
    </w:p>
    <w:p>
      <w:pPr>
        <w:pStyle w:val="ListBullet"/>
      </w:pPr>
      <w:r>
        <w:t>☐ Are baseline and change-from-baseline variables correctly derived?</w:t>
      </w:r>
    </w:p>
    <w:p>
      <w:pPr>
        <w:pStyle w:val="ListBullet"/>
      </w:pPr>
      <w:r>
        <w:t>☐ Are analysis populations (FAS/PP/Safety) properly implemented?</w:t>
      </w:r>
    </w:p>
    <w:p>
      <w:pPr>
        <w:pStyle w:val="ListBullet"/>
      </w:pPr>
      <w:r>
        <w:t>☐ Is traceability ensured from SDTM → ADaM → TLF?</w:t>
      </w:r>
    </w:p>
    <w:p>
      <w:pPr>
        <w:pStyle w:val="ListBullet"/>
      </w:pPr>
      <w:r>
        <w:t>☐ How are missing values handled at dataset level?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