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B09D1" w:rsidP="23B225FB" w:rsidRDefault="00DA3ED0" w14:paraId="1548B237" w14:textId="781F8F19">
      <w:pPr>
        <w:jc w:val="both"/>
        <w:rPr>
          <w:rFonts w:ascii="Arial" w:hAnsi="Arial" w:eastAsia="Arial" w:cs="Arial"/>
          <w:b w:val="1"/>
          <w:bCs w:val="1"/>
        </w:rPr>
      </w:pPr>
      <w:r w:rsidRPr="23B225FB" w:rsidR="23B225FB">
        <w:rPr>
          <w:rFonts w:ascii="Arial" w:hAnsi="Arial" w:eastAsia="Arial" w:cs="Arial"/>
          <w:b w:val="1"/>
          <w:bCs w:val="1"/>
        </w:rPr>
        <w:t xml:space="preserve">Steps to reproduce Figure </w:t>
      </w:r>
      <w:r w:rsidRPr="23B225FB" w:rsidR="23B225FB">
        <w:rPr>
          <w:rFonts w:ascii="Arial" w:hAnsi="Arial" w:eastAsia="Arial" w:cs="Arial"/>
          <w:b w:val="1"/>
          <w:bCs w:val="1"/>
        </w:rPr>
        <w:t>9</w:t>
      </w:r>
      <w:r w:rsidRPr="23B225FB" w:rsidR="23B225FB">
        <w:rPr>
          <w:rFonts w:ascii="Arial" w:hAnsi="Arial" w:eastAsia="Arial" w:cs="Arial"/>
          <w:b w:val="1"/>
          <w:bCs w:val="1"/>
        </w:rPr>
        <w:t xml:space="preserve"> of main manuscript.</w:t>
      </w:r>
    </w:p>
    <w:p w:rsidR="00DA3ED0" w:rsidP="23B225FB" w:rsidRDefault="00DA3ED0" w14:paraId="341B1D2A" w14:textId="2F1198DE">
      <w:pPr>
        <w:pStyle w:val="ListParagraph"/>
        <w:jc w:val="both"/>
        <w:rPr>
          <w:rFonts w:ascii="Arial" w:hAnsi="Arial" w:eastAsia="Arial" w:cs="Arial"/>
          <w:b w:val="1"/>
          <w:bCs w:val="1"/>
        </w:rPr>
      </w:pPr>
      <w:r w:rsidRPr="23B225FB" w:rsidR="23B225FB">
        <w:rPr>
          <w:rFonts w:ascii="Arial" w:hAnsi="Arial" w:eastAsia="Arial" w:cs="Arial"/>
          <w:b w:val="1"/>
          <w:bCs w:val="1"/>
        </w:rPr>
        <w:t>Construct the HNSCC model from the model equations given in the filename  ‘</w:t>
      </w:r>
      <w:proofErr w:type="spellStart"/>
      <w:r w:rsidRPr="23B225FB" w:rsidR="23B225FB">
        <w:rPr>
          <w:rFonts w:ascii="Arial" w:hAnsi="Arial" w:eastAsia="Arial" w:cs="Arial"/>
          <w:b w:val="1"/>
          <w:bCs w:val="1"/>
        </w:rPr>
        <w:t>HNSCC_model_equation</w:t>
      </w:r>
      <w:proofErr w:type="spellEnd"/>
      <w:r w:rsidRPr="23B225FB" w:rsidR="23B225FB">
        <w:rPr>
          <w:rFonts w:ascii="Arial" w:hAnsi="Arial" w:eastAsia="Arial" w:cs="Arial"/>
          <w:b w:val="1"/>
          <w:bCs w:val="1"/>
        </w:rPr>
        <w:t>’.</w:t>
      </w:r>
    </w:p>
    <w:p w:rsidRPr="00813448" w:rsidR="00DA3ED0" w:rsidP="23B225FB" w:rsidRDefault="00DA3ED0" w14:paraId="0597EEBD" w14:textId="5360D03C">
      <w:pPr>
        <w:jc w:val="both"/>
        <w:rPr>
          <w:rFonts w:ascii="Arial" w:hAnsi="Arial" w:eastAsia="Arial" w:cs="Arial"/>
        </w:rPr>
      </w:pPr>
    </w:p>
    <w:p w:rsidRPr="00813448" w:rsidR="00DA3ED0" w:rsidP="23B225FB" w:rsidRDefault="00DA3ED0" w14:paraId="2934D293" w14:textId="6AF74B23">
      <w:pPr>
        <w:jc w:val="both"/>
        <w:rPr>
          <w:rFonts w:ascii="Arial" w:hAnsi="Arial" w:eastAsia="Arial" w:cs="Arial"/>
          <w:b w:val="1"/>
          <w:bCs w:val="1"/>
        </w:rPr>
      </w:pPr>
      <w:r w:rsidRPr="23B225FB" w:rsidR="23B225FB">
        <w:rPr>
          <w:rFonts w:ascii="Arial" w:hAnsi="Arial" w:eastAsia="Arial" w:cs="Arial"/>
          <w:b w:val="1"/>
          <w:bCs w:val="1"/>
        </w:rPr>
        <w:t xml:space="preserve">For Figure </w:t>
      </w:r>
      <w:r w:rsidRPr="23B225FB" w:rsidR="23B225FB">
        <w:rPr>
          <w:rFonts w:ascii="Arial" w:hAnsi="Arial" w:eastAsia="Arial" w:cs="Arial"/>
          <w:b w:val="1"/>
          <w:bCs w:val="1"/>
        </w:rPr>
        <w:t>9(a)</w:t>
      </w:r>
    </w:p>
    <w:p w:rsidR="007A5B77" w:rsidP="23B225FB" w:rsidRDefault="00DA3ED0" w14:paraId="53C10889" w14:textId="117CEFC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23B225FB" w:rsidR="23B225FB">
        <w:rPr>
          <w:rFonts w:ascii="Arial" w:hAnsi="Arial" w:eastAsia="Arial" w:cs="Arial"/>
        </w:rPr>
        <w:t>HNSCC_parameters</w:t>
      </w:r>
      <w:proofErr w:type="spellEnd"/>
      <w:r w:rsidRPr="23B225FB" w:rsidR="23B225FB">
        <w:rPr>
          <w:rFonts w:ascii="Arial" w:hAnsi="Arial" w:eastAsia="Arial" w:cs="Arial"/>
        </w:rPr>
        <w:t xml:space="preserve">’. </w:t>
      </w:r>
      <w:r w:rsidRPr="23B225FB" w:rsidR="23B225FB">
        <w:rPr>
          <w:rFonts w:ascii="Arial" w:hAnsi="Arial" w:eastAsia="Arial" w:cs="Arial"/>
        </w:rPr>
        <w:t>For the following proportions of Barrier constructing CAF cells (alpha)</w:t>
      </w:r>
    </w:p>
    <w:p w:rsidRPr="00813448" w:rsidR="003B0F88" w:rsidP="23B225FB" w:rsidRDefault="003B0F88" w14:paraId="46FAB68C" w14:textId="7445D23A">
      <w:pPr>
        <w:pStyle w:val="ListParagraph"/>
        <w:jc w:val="both"/>
        <w:rPr>
          <w:rFonts w:ascii="Arial" w:hAnsi="Arial" w:eastAsia="Arial" w:cs="Arial"/>
        </w:rPr>
      </w:pPr>
      <w:r w:rsidRPr="23B225FB">
        <w:rPr>
          <w:rFonts w:ascii="Arial" w:hAnsi="Arial" w:eastAsia="Arial" w:cs="Arial"/>
        </w:rPr>
        <w:t>alpha</w:t>
      </w:r>
      <m:oMath>
        <m:r>
          <w:rPr>
            <w:rFonts w:ascii="Cambria Math" w:hAnsi="Cambria Math"/>
          </w:rPr>
          <m:t>∈</m:t>
        </m:r>
      </m:oMath>
      <w:r w:rsidRPr="23B225FB">
        <w:rPr>
          <w:rFonts w:ascii="Arial" w:hAnsi="Arial" w:eastAsia="Arial" w:cs="Arial"/>
        </w:rPr>
        <w:t>[</w:t>
      </w:r>
      <w:r w:rsidRPr="23B225FB">
        <w:rPr>
          <w:rFonts w:ascii="Arial" w:hAnsi="Arial" w:eastAsia="Arial" w:cs="Arial"/>
        </w:rPr>
        <w:t xml:space="preserve"> </w:t>
      </w:r>
      <w:r w:rsidRPr="23B225FB">
        <w:rPr>
          <w:rFonts w:ascii="Arial" w:hAnsi="Arial" w:eastAsia="Arial" w:cs="Arial"/>
        </w:rPr>
        <w:t>0.0050    0.0800    0.1000    0.1500    0.2000    0.3000    0.4000    0.5000</w:t>
      </w:r>
      <w:r w:rsidRPr="23B225FB">
        <w:rPr>
          <w:rFonts w:ascii="Arial" w:hAnsi="Arial" w:eastAsia="Arial" w:cs="Arial"/>
        </w:rPr>
        <w:t>]</w:t>
      </w:r>
    </w:p>
    <w:p w:rsidR="00DA3ED0" w:rsidP="23B225FB" w:rsidRDefault="00DA3ED0" w14:paraId="7559F977" w14:textId="5AB1103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Set the initial condition (y_0) for simulation as</w:t>
      </w:r>
    </w:p>
    <w:p w:rsidRPr="003B0F88" w:rsidR="007A5B77" w:rsidP="23B225FB" w:rsidRDefault="007A5B77" w14:paraId="27997C78" w14:textId="2EC4A093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>
        <w:rPr>
          <w:rFonts w:ascii="Arial" w:hAnsi="Arial" w:eastAsia="Arial" w:cs="Arial"/>
          <w:kern w:val="0"/>
          <w14:ligatures w14:val="none"/>
        </w:rPr>
        <w:t>y_0</w:t>
      </w:r>
      <w:proofErr w:type="gramStart"/>
      <w:r w:rsidRPr="23B225FB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23B225FB" w:rsidR="003B0F88">
        <w:rPr>
          <w:rFonts w:ascii="Arial" w:hAnsi="Arial" w:eastAsia="Arial" w:cs="Arial"/>
          <w:kern w:val="0"/>
          <w14:ligatures w14:val="none"/>
        </w:rPr>
        <w:t>5.6304;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7.6874;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8.0805;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3.9277;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7.5001;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0.1805;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0.8207;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2.5095;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0;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7.9163;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7.5867;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8.0238;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6.3413;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0.4928;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9.4814;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6.1741;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9.7238;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7.2642;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5.0844;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8.1333;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7.8140;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1.8921;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3B0F88">
        <w:rPr>
          <w:rFonts w:ascii="Arial" w:hAnsi="Arial" w:eastAsia="Arial" w:cs="Arial"/>
          <w:kern w:val="0"/>
          <w14:ligatures w14:val="none"/>
        </w:rPr>
        <w:t>0.9877;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proofErr w:type="gramStart"/>
      <w:r w:rsidRPr="23B225FB" w:rsidR="003B0F88">
        <w:rPr>
          <w:rFonts w:ascii="Arial" w:hAnsi="Arial" w:eastAsia="Arial" w:cs="Arial"/>
          <w:kern w:val="0"/>
          <w14:ligatures w14:val="none"/>
        </w:rPr>
        <w:t>5.9869</w:t>
      </w:r>
      <w:r w:rsidRPr="23B225FB" w:rsidR="003B0F88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]</w:t>
      </w:r>
      <w:proofErr w:type="gramEnd"/>
      <w:r w:rsidRPr="23B225FB">
        <w:rPr>
          <w:rFonts w:ascii="Arial" w:hAnsi="Arial" w:eastAsia="Arial" w:cs="Arial"/>
          <w:kern w:val="0"/>
          <w14:ligatures w14:val="none"/>
        </w:rPr>
        <w:t>;</w:t>
      </w:r>
    </w:p>
    <w:p w:rsidR="00DA3ED0" w:rsidP="23B225FB" w:rsidRDefault="00DA3ED0" w14:paraId="6097A01E" w14:textId="388E34FF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 xml:space="preserve">Simulate the </w:t>
      </w:r>
      <w:r w:rsidRPr="23B225FB" w:rsidR="23B225FB">
        <w:rPr>
          <w:rFonts w:ascii="Arial" w:hAnsi="Arial" w:eastAsia="Arial" w:cs="Arial"/>
        </w:rPr>
        <w:t>HNSCC model</w:t>
      </w:r>
      <w:r w:rsidRPr="23B225FB" w:rsidR="23B225FB">
        <w:rPr>
          <w:rFonts w:ascii="Arial" w:hAnsi="Arial" w:eastAsia="Arial" w:cs="Arial"/>
        </w:rPr>
        <w:t xml:space="preserve"> with for the </w:t>
      </w:r>
      <w:r w:rsidRPr="23B225FB" w:rsidR="23B225FB">
        <w:rPr>
          <w:rFonts w:ascii="Arial" w:hAnsi="Arial" w:eastAsia="Arial" w:cs="Arial"/>
        </w:rPr>
        <w:t>parameter vectors against each alpha.</w:t>
      </w:r>
    </w:p>
    <w:p w:rsidRPr="003B0F88" w:rsidR="00813448" w:rsidP="23B225FB" w:rsidRDefault="00813448" w14:paraId="683A3789" w14:textId="0C996143">
      <w:pPr>
        <w:pStyle w:val="ListParagraph"/>
        <w:numPr>
          <w:ilvl w:val="0"/>
          <w:numId w:val="1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 xml:space="preserve">Plot the </w:t>
      </w:r>
      <w:r w:rsidRPr="23B225FB" w:rsidR="23B225FB">
        <w:rPr>
          <w:rFonts w:ascii="Arial" w:hAnsi="Arial" w:eastAsia="Arial" w:cs="Arial"/>
        </w:rPr>
        <w:t>time profile for IL-8 concentration for different alpha and thereby steady state immune accessibility index.</w:t>
      </w:r>
      <w:r w:rsidRPr="23B225FB" w:rsidR="23B225FB">
        <w:rPr>
          <w:rFonts w:ascii="Arial" w:hAnsi="Arial" w:eastAsia="Arial" w:cs="Arial"/>
        </w:rPr>
        <w:t xml:space="preserve"> </w:t>
      </w:r>
      <w:r w:rsidRPr="23B225FB" w:rsidR="23B225FB">
        <w:rPr>
          <w:rFonts w:ascii="Arial" w:hAnsi="Arial" w:eastAsia="Arial" w:cs="Arial"/>
        </w:rPr>
        <w:t xml:space="preserve"> </w:t>
      </w:r>
    </w:p>
    <w:p w:rsidRPr="00813448" w:rsidR="00813448" w:rsidP="23B225FB" w:rsidRDefault="00813448" w14:paraId="46F73BF1" w14:textId="2D152C8E">
      <w:pPr>
        <w:jc w:val="both"/>
        <w:rPr>
          <w:rFonts w:ascii="Arial" w:hAnsi="Arial" w:eastAsia="Arial" w:cs="Arial"/>
          <w:b w:val="1"/>
          <w:bCs w:val="1"/>
        </w:rPr>
      </w:pPr>
      <w:r w:rsidRPr="23B225FB" w:rsidR="23B225FB">
        <w:rPr>
          <w:rFonts w:ascii="Arial" w:hAnsi="Arial" w:eastAsia="Arial" w:cs="Arial"/>
          <w:b w:val="1"/>
          <w:bCs w:val="1"/>
        </w:rPr>
        <w:t xml:space="preserve">For Figure </w:t>
      </w:r>
      <w:r w:rsidRPr="23B225FB" w:rsidR="23B225FB">
        <w:rPr>
          <w:rFonts w:ascii="Arial" w:hAnsi="Arial" w:eastAsia="Arial" w:cs="Arial"/>
          <w:b w:val="1"/>
          <w:bCs w:val="1"/>
        </w:rPr>
        <w:t>9</w:t>
      </w:r>
      <w:r w:rsidRPr="23B225FB" w:rsidR="23B225FB">
        <w:rPr>
          <w:rFonts w:ascii="Arial" w:hAnsi="Arial" w:eastAsia="Arial" w:cs="Arial"/>
          <w:b w:val="1"/>
          <w:bCs w:val="1"/>
        </w:rPr>
        <w:t>(</w:t>
      </w:r>
      <w:r w:rsidRPr="23B225FB" w:rsidR="23B225FB">
        <w:rPr>
          <w:rFonts w:ascii="Arial" w:hAnsi="Arial" w:eastAsia="Arial" w:cs="Arial"/>
          <w:b w:val="1"/>
          <w:bCs w:val="1"/>
        </w:rPr>
        <w:t>b</w:t>
      </w:r>
      <w:r w:rsidRPr="23B225FB" w:rsidR="23B225FB">
        <w:rPr>
          <w:rFonts w:ascii="Arial" w:hAnsi="Arial" w:eastAsia="Arial" w:cs="Arial"/>
          <w:b w:val="1"/>
          <w:bCs w:val="1"/>
        </w:rPr>
        <w:t>)</w:t>
      </w:r>
    </w:p>
    <w:p w:rsidRPr="00813448" w:rsidR="003B0F88" w:rsidP="23B225FB" w:rsidRDefault="003B0F88" w14:paraId="4EAFF8E6" w14:textId="35A9019C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For the fibro-desert scenario, use alpha=0.05 to load the parameters from the file ‘</w:t>
      </w:r>
      <w:proofErr w:type="spellStart"/>
      <w:r w:rsidRPr="23B225FB" w:rsidR="23B225FB">
        <w:rPr>
          <w:rFonts w:ascii="Arial" w:hAnsi="Arial" w:eastAsia="Arial" w:cs="Arial"/>
        </w:rPr>
        <w:t>HNSCC_parameters_</w:t>
      </w:r>
      <w:r w:rsidRPr="23B225FB" w:rsidR="23B225FB">
        <w:rPr>
          <w:rFonts w:ascii="Arial" w:hAnsi="Arial" w:eastAsia="Arial" w:cs="Arial"/>
        </w:rPr>
        <w:t>fibro_desert_modelling</w:t>
      </w:r>
      <w:proofErr w:type="spellEnd"/>
      <w:r w:rsidRPr="23B225FB" w:rsidR="23B225FB">
        <w:rPr>
          <w:rFonts w:ascii="Arial" w:hAnsi="Arial" w:eastAsia="Arial" w:cs="Arial"/>
        </w:rPr>
        <w:t>’</w:t>
      </w:r>
    </w:p>
    <w:p w:rsidR="003B0F88" w:rsidP="23B225FB" w:rsidRDefault="003B0F88" w14:paraId="4FEC7FDF" w14:textId="7777777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Set the initial condition (y_0) for simulation as</w:t>
      </w:r>
    </w:p>
    <w:p w:rsidRPr="00D10DAF" w:rsidR="003B0F88" w:rsidP="23B225FB" w:rsidRDefault="003B0F88" w14:paraId="3EF27291" w14:textId="49EDB464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>
        <w:rPr>
          <w:rFonts w:ascii="Arial" w:hAnsi="Arial" w:eastAsia="Arial" w:cs="Arial"/>
          <w:kern w:val="0"/>
          <w14:ligatures w14:val="none"/>
        </w:rPr>
        <w:t>y_0</w:t>
      </w:r>
      <w:r w:rsidRPr="23B225FB" w:rsidR="00D10DAF">
        <w:rPr>
          <w:rFonts w:ascii="Arial" w:hAnsi="Arial" w:eastAsia="Arial" w:cs="Arial"/>
          <w:kern w:val="0"/>
          <w14:ligatures w14:val="none"/>
        </w:rPr>
        <w:t>FD</w:t>
      </w:r>
      <w:proofErr w:type="gramStart"/>
      <w:r w:rsidRPr="23B225FB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2000;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2500;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4000;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59.8564;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50;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40;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20;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30;150;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150;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18.1709;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13.8821;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4.8854;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19.5717;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13.3581;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10.6108;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12.2203;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10.1635;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0;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D10DAF">
        <w:rPr>
          <w:rFonts w:ascii="Arial" w:hAnsi="Arial" w:eastAsia="Arial" w:cs="Arial"/>
          <w:kern w:val="0"/>
          <w14:ligatures w14:val="none"/>
        </w:rPr>
        <w:t>13.7578</w:t>
      </w:r>
      <w:r w:rsidRPr="23B225FB">
        <w:rPr>
          <w:rFonts w:ascii="Arial" w:hAnsi="Arial" w:eastAsia="Arial" w:cs="Arial"/>
          <w:kern w:val="0"/>
          <w14:ligatures w14:val="none"/>
        </w:rPr>
        <w:t>];</w:t>
      </w:r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for the pre-anti-PD1 setting. For the simulation in the presence of anti-PD1 set the initial condition as the final value of pre-anti-PD1 </w:t>
      </w:r>
      <w:proofErr w:type="spellStart"/>
      <w:r w:rsidRPr="23B225FB" w:rsidR="00D10DAF">
        <w:rPr>
          <w:rFonts w:ascii="Arial" w:hAnsi="Arial" w:eastAsia="Arial" w:cs="Arial"/>
          <w:kern w:val="0"/>
          <w14:ligatures w14:val="none"/>
        </w:rPr>
        <w:t xml:space="preserve">simulation.Set</w:t>
      </w:r>
      <w:proofErr w:type="spellEnd"/>
      <w:r w:rsidRPr="23B225FB" w:rsidR="00D10DAF">
        <w:rPr>
          <w:rFonts w:ascii="Arial" w:hAnsi="Arial" w:eastAsia="Arial" w:cs="Arial"/>
          <w:kern w:val="0"/>
          <w14:ligatures w14:val="none"/>
        </w:rPr>
        <w:t xml:space="preserve"> anti_PD1 dosage=2</w:t>
      </w:r>
    </w:p>
    <w:p w:rsidR="007E4067" w:rsidP="23B225FB" w:rsidRDefault="003B0F88" w14:paraId="2BCE991E" w14:textId="5E384C47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 xml:space="preserve">Simulate the HNSCC model with </w:t>
      </w:r>
      <w:r w:rsidRPr="23B225FB" w:rsidR="23B225FB">
        <w:rPr>
          <w:rFonts w:ascii="Arial" w:hAnsi="Arial" w:eastAsia="Arial" w:cs="Arial"/>
        </w:rPr>
        <w:t xml:space="preserve">the aforementioned setting. Store the IL-8 and killer T cell data. </w:t>
      </w:r>
    </w:p>
    <w:p w:rsidR="00D10DAF" w:rsidP="23B225FB" w:rsidRDefault="00D10DAF" w14:paraId="5B23E41C" w14:textId="50EE4C54">
      <w:pPr>
        <w:pStyle w:val="ListParagraph"/>
        <w:numPr>
          <w:ilvl w:val="0"/>
          <w:numId w:val="9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For fibro-dominated and immune-dominated setting, use the initial condition as</w:t>
      </w:r>
    </w:p>
    <w:p w:rsidR="00D10DAF" w:rsidP="23B225FB" w:rsidRDefault="00D10DAF" w14:paraId="629E1A65" w14:textId="0F5501C6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>
        <w:rPr>
          <w:rFonts w:ascii="Arial" w:hAnsi="Arial" w:eastAsia="Arial" w:cs="Arial"/>
          <w:kern w:val="0"/>
          <w14:ligatures w14:val="none"/>
        </w:rPr>
        <w:t>y_</w:t>
      </w:r>
      <w:r w:rsidRPr="23B225FB">
        <w:rPr>
          <w:rFonts w:ascii="Arial" w:hAnsi="Arial" w:eastAsia="Arial" w:cs="Arial"/>
          <w:kern w:val="0"/>
          <w14:ligatures w14:val="none"/>
        </w:rPr>
        <w:t>0IFR</w:t>
      </w:r>
      <w:proofErr w:type="gramStart"/>
      <w:r w:rsidRPr="23B225FB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23B225FB">
        <w:rPr>
          <w:rFonts w:ascii="Arial" w:hAnsi="Arial" w:eastAsia="Arial" w:cs="Arial"/>
          <w:kern w:val="0"/>
          <w14:ligatures w14:val="none"/>
        </w:rPr>
        <w:t>5.6304;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7.6874;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8.0805;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3.9277;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7.5001;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0.1805;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0.8207;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2.5095;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0;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7.9163;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7.5867;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8.0238;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6.3413;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0.4928;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9.4814;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6.1741;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9.7238;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7.2642;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5.0844;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8.1333;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7.8140;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1.8921;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0.9877;</w:t>
      </w:r>
      <w:r w:rsidRPr="23B225FB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>
        <w:rPr>
          <w:rFonts w:ascii="Arial" w:hAnsi="Arial" w:eastAsia="Arial" w:cs="Arial"/>
          <w:kern w:val="0"/>
          <w14:ligatures w14:val="none"/>
        </w:rPr>
        <w:t>5.9869];</w:t>
      </w:r>
    </w:p>
    <w:p w:rsidRPr="00D10DAF" w:rsidR="00D10DAF" w:rsidP="23B225FB" w:rsidRDefault="00D10DAF" w14:paraId="67E008B6" w14:textId="10754331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>
        <w:rPr>
          <w:rFonts w:ascii="Arial" w:hAnsi="Arial" w:eastAsia="Arial" w:cs="Arial"/>
          <w:kern w:val="0"/>
          <w14:ligatures w14:val="none"/>
        </w:rPr>
        <w:t xml:space="preserve">Load the parameters form the file </w:t>
      </w:r>
      <w:r w:rsidRPr="23B225FB">
        <w:rPr>
          <w:rFonts w:ascii="Arial" w:hAnsi="Arial" w:eastAsia="Arial" w:cs="Arial"/>
        </w:rPr>
        <w:t>‘</w:t>
      </w:r>
      <w:proofErr w:type="spellStart"/>
      <w:r w:rsidRPr="23B225FB">
        <w:rPr>
          <w:rFonts w:ascii="Arial" w:hAnsi="Arial" w:eastAsia="Arial" w:cs="Arial"/>
        </w:rPr>
        <w:t>HNSCC_parameters</w:t>
      </w:r>
      <w:proofErr w:type="spellEnd"/>
      <w:r w:rsidRPr="23B225FB">
        <w:rPr>
          <w:rFonts w:ascii="Arial" w:hAnsi="Arial" w:eastAsia="Arial" w:cs="Arial"/>
        </w:rPr>
        <w:t>’</w:t>
      </w:r>
      <w:r w:rsidRPr="23B225FB">
        <w:rPr>
          <w:rFonts w:ascii="Arial" w:hAnsi="Arial" w:eastAsia="Arial" w:cs="Arial"/>
        </w:rPr>
        <w:t xml:space="preserve"> for alpha</w:t>
      </w:r>
      <w:proofErr w:type="gramStart"/>
      <w:r w:rsidRPr="23B225FB">
        <w:rPr>
          <w:rFonts w:ascii="Arial" w:hAnsi="Arial" w:eastAsia="Arial" w:cs="Arial"/>
        </w:rPr>
        <w:t xml:space="preserve">=[</w:t>
      </w:r>
      <w:proofErr w:type="gramEnd"/>
      <w:r w:rsidRPr="23B225FB">
        <w:rPr>
          <w:rFonts w:ascii="Arial" w:hAnsi="Arial" w:eastAsia="Arial" w:cs="Arial"/>
        </w:rPr>
        <w:t xml:space="preserve"> 0.005 0.5];</w:t>
      </w:r>
    </w:p>
    <w:p w:rsidR="00D10DAF" w:rsidP="23B225FB" w:rsidRDefault="00D10DAF" w14:paraId="67A3C2CA" w14:textId="48A13276">
      <w:pPr>
        <w:pStyle w:val="ListParagraph"/>
        <w:numPr>
          <w:ilvl w:val="0"/>
          <w:numId w:val="9"/>
        </w:numPr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 w:rsidR="23B225FB">
        <w:rPr>
          <w:rFonts w:ascii="Arial" w:hAnsi="Arial" w:eastAsia="Arial" w:cs="Arial"/>
        </w:rPr>
        <w:t>Simulate the HNSCC model for both the values of alpha and plot IL-8 concentration vs killer T cells in all the scenarios.</w:t>
      </w:r>
    </w:p>
    <w:p w:rsidRPr="003B0F88" w:rsidR="00D10DAF" w:rsidP="23B225FB" w:rsidRDefault="00D10DAF" w14:paraId="5099967C" w14:textId="77777777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</w:p>
    <w:p w:rsidRPr="00813448" w:rsidR="003B0F88" w:rsidP="23B225FB" w:rsidRDefault="003B0F88" w14:paraId="1EE99E2E" w14:textId="20261595">
      <w:pPr>
        <w:jc w:val="both"/>
        <w:rPr>
          <w:rFonts w:ascii="Arial" w:hAnsi="Arial" w:eastAsia="Arial" w:cs="Arial"/>
          <w:b w:val="1"/>
          <w:bCs w:val="1"/>
        </w:rPr>
      </w:pPr>
      <w:r w:rsidRPr="23B225FB" w:rsidR="23B225FB">
        <w:rPr>
          <w:rFonts w:ascii="Arial" w:hAnsi="Arial" w:eastAsia="Arial" w:cs="Arial"/>
          <w:b w:val="1"/>
          <w:bCs w:val="1"/>
        </w:rPr>
        <w:t xml:space="preserve">For Figure </w:t>
      </w:r>
      <w:r w:rsidRPr="23B225FB" w:rsidR="23B225FB">
        <w:rPr>
          <w:rFonts w:ascii="Arial" w:hAnsi="Arial" w:eastAsia="Arial" w:cs="Arial"/>
          <w:b w:val="1"/>
          <w:bCs w:val="1"/>
        </w:rPr>
        <w:t>9</w:t>
      </w:r>
      <w:r w:rsidRPr="23B225FB" w:rsidR="23B225FB">
        <w:rPr>
          <w:rFonts w:ascii="Arial" w:hAnsi="Arial" w:eastAsia="Arial" w:cs="Arial"/>
          <w:b w:val="1"/>
          <w:bCs w:val="1"/>
        </w:rPr>
        <w:t>(</w:t>
      </w:r>
      <w:r w:rsidRPr="23B225FB" w:rsidR="23B225FB">
        <w:rPr>
          <w:rFonts w:ascii="Arial" w:hAnsi="Arial" w:eastAsia="Arial" w:cs="Arial"/>
          <w:b w:val="1"/>
          <w:bCs w:val="1"/>
        </w:rPr>
        <w:t>c</w:t>
      </w:r>
      <w:r w:rsidRPr="23B225FB" w:rsidR="23B225FB">
        <w:rPr>
          <w:rFonts w:ascii="Arial" w:hAnsi="Arial" w:eastAsia="Arial" w:cs="Arial"/>
          <w:b w:val="1"/>
          <w:bCs w:val="1"/>
        </w:rPr>
        <w:t>)</w:t>
      </w:r>
    </w:p>
    <w:p w:rsidRPr="00813448" w:rsidR="003B0F88" w:rsidP="23B225FB" w:rsidRDefault="00D10DAF" w14:paraId="036606A8" w14:textId="5C008A46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For fibro-dominated scenario, s</w:t>
      </w:r>
      <w:r w:rsidRPr="23B225FB" w:rsidR="23B225FB">
        <w:rPr>
          <w:rFonts w:ascii="Arial" w:hAnsi="Arial" w:eastAsia="Arial" w:cs="Arial"/>
        </w:rPr>
        <w:t>et the value of barrier building CAF proportion (alpha) =0.5</w:t>
      </w:r>
    </w:p>
    <w:p w:rsidRPr="00813448" w:rsidR="003B0F88" w:rsidP="23B225FB" w:rsidRDefault="003B0F88" w14:paraId="7C1A1A7E" w14:textId="70739CBF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Load the parameter set for given alpha and from the document ‘</w:t>
      </w:r>
      <w:proofErr w:type="spellStart"/>
      <w:r w:rsidRPr="23B225FB" w:rsidR="23B225FB">
        <w:rPr>
          <w:rFonts w:ascii="Arial" w:hAnsi="Arial" w:eastAsia="Arial" w:cs="Arial"/>
        </w:rPr>
        <w:t>HNSCC_parameters</w:t>
      </w:r>
      <w:proofErr w:type="spellEnd"/>
      <w:r w:rsidRPr="23B225FB" w:rsidR="23B225FB">
        <w:rPr>
          <w:rFonts w:ascii="Arial" w:hAnsi="Arial" w:eastAsia="Arial" w:cs="Arial"/>
        </w:rPr>
        <w:t>’</w:t>
      </w:r>
      <w:r w:rsidRPr="23B225FB" w:rsidR="23B225FB">
        <w:rPr>
          <w:rFonts w:ascii="Arial" w:hAnsi="Arial" w:eastAsia="Arial" w:cs="Arial"/>
        </w:rPr>
        <w:t>. Store it in a vector P.</w:t>
      </w:r>
    </w:p>
    <w:p w:rsidRPr="007A5B77" w:rsidR="003B0F88" w:rsidP="23B225FB" w:rsidRDefault="003B0F88" w14:paraId="10774E36" w14:textId="77777777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  <w:sz w:val="24"/>
          <w:szCs w:val="24"/>
        </w:rPr>
      </w:pPr>
      <w:r w:rsidRPr="23B225FB" w:rsidR="23B225FB">
        <w:rPr>
          <w:rFonts w:ascii="Arial" w:hAnsi="Arial" w:eastAsia="Arial" w:cs="Arial"/>
        </w:rPr>
        <w:t>Set the initial condition</w:t>
      </w:r>
      <w:r w:rsidRPr="23B225FB" w:rsidR="23B225FB">
        <w:rPr>
          <w:rFonts w:ascii="Arial" w:hAnsi="Arial" w:eastAsia="Arial" w:cs="Arial"/>
        </w:rPr>
        <w:t xml:space="preserve"> (y_0) for simulation as</w:t>
      </w:r>
    </w:p>
    <w:p w:rsidR="00580DBE" w:rsidP="23B225FB" w:rsidRDefault="003B0F88" w14:paraId="5A087CE4" w14:textId="77777777">
      <w:pPr>
        <w:pStyle w:val="ListParagraph"/>
        <w:spacing w:after="0" w:line="240" w:lineRule="auto"/>
        <w:jc w:val="both"/>
        <w:rPr>
          <w:rFonts w:ascii="Arial" w:hAnsi="Arial" w:eastAsia="Arial" w:cs="Arial"/>
          <w:kern w:val="0"/>
          <w14:ligatures w14:val="none"/>
        </w:rPr>
      </w:pPr>
      <w:r w:rsidRPr="23B225FB">
        <w:rPr>
          <w:rFonts w:ascii="Arial" w:hAnsi="Arial" w:eastAsia="Arial" w:cs="Arial"/>
          <w:kern w:val="0"/>
          <w14:ligatures w14:val="none"/>
        </w:rPr>
        <w:t>y</w:t>
      </w:r>
      <w:r w:rsidRPr="23B225FB">
        <w:rPr>
          <w:rFonts w:ascii="Arial" w:hAnsi="Arial" w:eastAsia="Arial" w:cs="Arial"/>
          <w:kern w:val="0"/>
          <w14:ligatures w14:val="none"/>
        </w:rPr>
        <w:t>_0</w:t>
      </w:r>
      <w:proofErr w:type="gramStart"/>
      <w:r w:rsidRPr="23B225FB">
        <w:rPr>
          <w:rFonts w:ascii="Arial" w:hAnsi="Arial" w:eastAsia="Arial" w:cs="Arial"/>
          <w:kern w:val="0"/>
          <w14:ligatures w14:val="none"/>
        </w:rPr>
        <w:t>=[</w:t>
      </w:r>
      <w:proofErr w:type="gramEnd"/>
      <w:r w:rsidRPr="23B225FB" w:rsidR="00580DBE">
        <w:rPr>
          <w:rFonts w:ascii="Arial" w:hAnsi="Arial" w:eastAsia="Arial" w:cs="Arial"/>
          <w:kern w:val="0"/>
          <w14:ligatures w14:val="none"/>
        </w:rPr>
        <w:t>108.2087;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602.6678;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350.1559;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937.5152;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556.5256;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33.2473;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888.2395;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244.3348;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0;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722.0367;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78.8519;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697.2312;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793.8480;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450.4767;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lastRenderedPageBreak/>
        <w:t>541.5014;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253.9598;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961.2047;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294.3169;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172.0025;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859.1064;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766.1546;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641.7523;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484.2232;</w:t>
      </w:r>
      <w:r w:rsidRPr="23B225FB" w:rsidR="00580DBE">
        <w:rPr>
          <w:rFonts w:ascii="Arial" w:hAnsi="Arial" w:eastAsia="Arial" w:cs="Arial"/>
          <w:kern w:val="0"/>
          <w14:ligatures w14:val="none"/>
        </w:rPr>
        <w:t xml:space="preserve"> </w:t>
      </w:r>
      <w:r w:rsidRPr="23B225FB" w:rsidR="00580DBE">
        <w:rPr>
          <w:rFonts w:ascii="Arial" w:hAnsi="Arial" w:eastAsia="Arial" w:cs="Arial"/>
          <w:kern w:val="0"/>
          <w14:ligatures w14:val="none"/>
        </w:rPr>
        <w:t>132.2313</w:t>
      </w:r>
      <w:r w:rsidRPr="23B225FB">
        <w:rPr>
          <w:rFonts w:ascii="Arial" w:hAnsi="Arial" w:eastAsia="Arial" w:cs="Arial"/>
          <w:kern w:val="0"/>
          <w14:ligatures w14:val="none"/>
        </w:rPr>
        <w:t>];</w:t>
      </w:r>
    </w:p>
    <w:p w:rsidR="003B0F88" w:rsidP="23B225FB" w:rsidRDefault="003B0F88" w14:paraId="2FC3E3A7" w14:textId="201EBA89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Simulate the HNSCC model with</w:t>
      </w:r>
      <w:r w:rsidRPr="23B225FB" w:rsidR="23B225FB">
        <w:rPr>
          <w:rFonts w:ascii="Arial" w:hAnsi="Arial" w:eastAsia="Arial" w:cs="Arial"/>
        </w:rPr>
        <w:t>out the anti-PD1</w:t>
      </w:r>
      <w:r w:rsidRPr="23B225FB" w:rsidR="23B225FB">
        <w:rPr>
          <w:rFonts w:ascii="Arial" w:hAnsi="Arial" w:eastAsia="Arial" w:cs="Arial"/>
        </w:rPr>
        <w:t>.</w:t>
      </w:r>
      <w:r w:rsidRPr="23B225FB" w:rsidR="23B225FB">
        <w:rPr>
          <w:rFonts w:ascii="Arial" w:hAnsi="Arial" w:eastAsia="Arial" w:cs="Arial"/>
        </w:rPr>
        <w:t xml:space="preserve"> Collect the steady state vector (</w:t>
      </w:r>
      <w:proofErr w:type="spellStart"/>
      <w:r w:rsidRPr="23B225FB" w:rsidR="23B225FB">
        <w:rPr>
          <w:rFonts w:ascii="Arial" w:hAnsi="Arial" w:eastAsia="Arial" w:cs="Arial"/>
        </w:rPr>
        <w:t>y_s</w:t>
      </w:r>
      <w:proofErr w:type="spellEnd"/>
      <w:r w:rsidRPr="23B225FB" w:rsidR="23B225FB">
        <w:rPr>
          <w:rFonts w:ascii="Arial" w:hAnsi="Arial" w:eastAsia="Arial" w:cs="Arial"/>
        </w:rPr>
        <w:t>).</w:t>
      </w:r>
    </w:p>
    <w:p w:rsidR="003B0F88" w:rsidP="23B225FB" w:rsidRDefault="00580DBE" w14:paraId="09014CCC" w14:textId="4FB32F18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 xml:space="preserve">Use the </w:t>
      </w:r>
      <w:proofErr w:type="spellStart"/>
      <w:r w:rsidRPr="23B225FB" w:rsidR="23B225FB">
        <w:rPr>
          <w:rFonts w:ascii="Arial" w:hAnsi="Arial" w:eastAsia="Arial" w:cs="Arial"/>
        </w:rPr>
        <w:t>y_s</w:t>
      </w:r>
      <w:proofErr w:type="spellEnd"/>
      <w:r w:rsidRPr="23B225FB" w:rsidR="23B225FB">
        <w:rPr>
          <w:rFonts w:ascii="Arial" w:hAnsi="Arial" w:eastAsia="Arial" w:cs="Arial"/>
        </w:rPr>
        <w:t xml:space="preserve"> as the initial condition to simulate three scenarios (a) anti-PD1 with OPN knockout (b) </w:t>
      </w:r>
      <w:r w:rsidRPr="23B225FB" w:rsidR="23B225FB">
        <w:rPr>
          <w:rFonts w:ascii="Arial" w:hAnsi="Arial" w:eastAsia="Arial" w:cs="Arial"/>
        </w:rPr>
        <w:t xml:space="preserve">anti-PD1 with </w:t>
      </w:r>
      <w:r w:rsidRPr="23B225FB" w:rsidR="23B225FB">
        <w:rPr>
          <w:rFonts w:ascii="Arial" w:hAnsi="Arial" w:eastAsia="Arial" w:cs="Arial"/>
        </w:rPr>
        <w:t>LIF</w:t>
      </w:r>
      <w:r w:rsidRPr="23B225FB" w:rsidR="23B225FB">
        <w:rPr>
          <w:rFonts w:ascii="Arial" w:hAnsi="Arial" w:eastAsia="Arial" w:cs="Arial"/>
        </w:rPr>
        <w:t xml:space="preserve"> knockout</w:t>
      </w:r>
      <w:r w:rsidRPr="23B225FB" w:rsidR="23B225FB">
        <w:rPr>
          <w:rFonts w:ascii="Arial" w:hAnsi="Arial" w:eastAsia="Arial" w:cs="Arial"/>
        </w:rPr>
        <w:t xml:space="preserve">, and (c) </w:t>
      </w:r>
      <w:r w:rsidRPr="23B225FB" w:rsidR="23B225FB">
        <w:rPr>
          <w:rFonts w:ascii="Arial" w:hAnsi="Arial" w:eastAsia="Arial" w:cs="Arial"/>
        </w:rPr>
        <w:t xml:space="preserve">anti-PD1 with OPN </w:t>
      </w:r>
      <w:r w:rsidRPr="23B225FB" w:rsidR="23B225FB">
        <w:rPr>
          <w:rFonts w:ascii="Arial" w:hAnsi="Arial" w:eastAsia="Arial" w:cs="Arial"/>
        </w:rPr>
        <w:t xml:space="preserve">and LIF </w:t>
      </w:r>
      <w:r w:rsidRPr="23B225FB" w:rsidR="23B225FB">
        <w:rPr>
          <w:rFonts w:ascii="Arial" w:hAnsi="Arial" w:eastAsia="Arial" w:cs="Arial"/>
        </w:rPr>
        <w:t>knockout</w:t>
      </w:r>
      <w:r w:rsidRPr="23B225FB" w:rsidR="23B225FB">
        <w:rPr>
          <w:rFonts w:ascii="Arial" w:hAnsi="Arial" w:eastAsia="Arial" w:cs="Arial"/>
        </w:rPr>
        <w:t>.</w:t>
      </w:r>
    </w:p>
    <w:p w:rsidR="00580DBE" w:rsidP="23B225FB" w:rsidRDefault="00580DBE" w14:paraId="52644E59" w14:textId="2F5A6759">
      <w:pPr>
        <w:pStyle w:val="ListParagraph"/>
        <w:numPr>
          <w:ilvl w:val="0"/>
          <w:numId w:val="4"/>
        </w:numPr>
        <w:jc w:val="both"/>
        <w:rPr>
          <w:rFonts w:ascii="Arial" w:hAnsi="Arial" w:eastAsia="Arial" w:cs="Arial"/>
        </w:rPr>
      </w:pPr>
      <w:r w:rsidRPr="23B225FB" w:rsidR="23B225FB">
        <w:rPr>
          <w:rFonts w:ascii="Arial" w:hAnsi="Arial" w:eastAsia="Arial" w:cs="Arial"/>
        </w:rPr>
        <w:t>Plot IL-8 concentration vs Total tumor cells in all four (fibro-rich+3 knockout strategies).</w:t>
      </w:r>
    </w:p>
    <w:p w:rsidRPr="00FA0FAE" w:rsidR="008C7C2F" w:rsidP="23B225FB" w:rsidRDefault="008C7C2F" w14:paraId="53B33498" w14:textId="7191E11B">
      <w:pPr>
        <w:ind w:left="360"/>
        <w:jc w:val="both"/>
        <w:rPr>
          <w:rFonts w:ascii="Arial" w:hAnsi="Arial" w:eastAsia="Arial" w:cs="Arial"/>
        </w:rPr>
      </w:pPr>
    </w:p>
    <w:sectPr w:rsidRPr="00FA0FAE" w:rsidR="008C7C2F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F5662A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72645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BB0E9C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D57A51"/>
    <w:multiLevelType w:val="hybridMultilevel"/>
    <w:tmpl w:val="C4186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E3C34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D15534"/>
    <w:multiLevelType w:val="hybridMultilevel"/>
    <w:tmpl w:val="ABF43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C2671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253D29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903673"/>
    <w:multiLevelType w:val="hybridMultilevel"/>
    <w:tmpl w:val="C41866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1193057">
    <w:abstractNumId w:val="3"/>
  </w:num>
  <w:num w:numId="2" w16cid:durableId="1749842230">
    <w:abstractNumId w:val="5"/>
  </w:num>
  <w:num w:numId="3" w16cid:durableId="1668051142">
    <w:abstractNumId w:val="1"/>
  </w:num>
  <w:num w:numId="4" w16cid:durableId="554701941">
    <w:abstractNumId w:val="8"/>
  </w:num>
  <w:num w:numId="5" w16cid:durableId="545720463">
    <w:abstractNumId w:val="6"/>
  </w:num>
  <w:num w:numId="6" w16cid:durableId="467403042">
    <w:abstractNumId w:val="0"/>
  </w:num>
  <w:num w:numId="7" w16cid:durableId="731731328">
    <w:abstractNumId w:val="2"/>
  </w:num>
  <w:num w:numId="8" w16cid:durableId="1432360723">
    <w:abstractNumId w:val="4"/>
  </w:num>
  <w:num w:numId="9" w16cid:durableId="423189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2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C92"/>
    <w:rsid w:val="00134080"/>
    <w:rsid w:val="0028681D"/>
    <w:rsid w:val="002A6DA2"/>
    <w:rsid w:val="002D0E26"/>
    <w:rsid w:val="00307995"/>
    <w:rsid w:val="003434C6"/>
    <w:rsid w:val="003B0F88"/>
    <w:rsid w:val="004605B8"/>
    <w:rsid w:val="00510843"/>
    <w:rsid w:val="00580DBE"/>
    <w:rsid w:val="005F195A"/>
    <w:rsid w:val="00766A47"/>
    <w:rsid w:val="007A5B77"/>
    <w:rsid w:val="007C4871"/>
    <w:rsid w:val="007E4067"/>
    <w:rsid w:val="00813448"/>
    <w:rsid w:val="008C7C2F"/>
    <w:rsid w:val="009070BE"/>
    <w:rsid w:val="00934509"/>
    <w:rsid w:val="00983AA2"/>
    <w:rsid w:val="00A90824"/>
    <w:rsid w:val="00B00F7F"/>
    <w:rsid w:val="00B944DF"/>
    <w:rsid w:val="00D10DAF"/>
    <w:rsid w:val="00DA3ED0"/>
    <w:rsid w:val="00E93C92"/>
    <w:rsid w:val="00F268D8"/>
    <w:rsid w:val="00FA0FAE"/>
    <w:rsid w:val="00FB09D1"/>
    <w:rsid w:val="23B22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C02419"/>
  <w15:chartTrackingRefBased/>
  <w15:docId w15:val="{13B5F64D-F4E2-41B4-9D80-4DE25C701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3C92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3C92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3C92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3C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3C92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3C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3C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3C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3C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93C92"/>
    <w:rPr>
      <w:rFonts w:asciiTheme="majorHAnsi" w:hAnsiTheme="majorHAnsi" w:eastAsiaTheme="majorEastAsia" w:cstheme="majorBidi"/>
      <w:color w:val="2E74B5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93C92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93C92"/>
    <w:rPr>
      <w:rFonts w:eastAsiaTheme="majorEastAsia" w:cstheme="majorBidi"/>
      <w:color w:val="2E74B5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93C92"/>
    <w:rPr>
      <w:rFonts w:eastAsiaTheme="majorEastAsia" w:cstheme="majorBidi"/>
      <w:i/>
      <w:iCs/>
      <w:color w:val="2E74B5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93C92"/>
    <w:rPr>
      <w:rFonts w:eastAsiaTheme="majorEastAsia" w:cstheme="majorBidi"/>
      <w:color w:val="2E74B5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93C92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93C92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93C92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93C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3C92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93C92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3C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93C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3C92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93C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3C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3C9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3C92"/>
    <w:pPr>
      <w:pBdr>
        <w:top w:val="single" w:color="2E74B5" w:themeColor="accent1" w:themeShade="BF" w:sz="4" w:space="10"/>
        <w:bottom w:val="single" w:color="2E74B5" w:themeColor="accent1" w:themeShade="BF" w:sz="4" w:space="10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93C9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3C92"/>
    <w:rPr>
      <w:b/>
      <w:bCs/>
      <w:smallCaps/>
      <w:color w:val="2E74B5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DA3ED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09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59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55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4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1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85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2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11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15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47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3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53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6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96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62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68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61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08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5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46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34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0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7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304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40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57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2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05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3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81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84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7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82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62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5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56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25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6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88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Thomas Jefferson University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Priyan Bhattacharya</dc:creator>
  <keywords/>
  <dc:description/>
  <lastModifiedBy>Priyan Bhattacharya</lastModifiedBy>
  <revision>8</revision>
  <dcterms:created xsi:type="dcterms:W3CDTF">2024-08-29T17:45:00.0000000Z</dcterms:created>
  <dcterms:modified xsi:type="dcterms:W3CDTF">2024-08-30T01:01:05.1747227Z</dcterms:modified>
</coreProperties>
</file>