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bidi w:val="0"/>
        <w:spacing w:before="2111" w:after="0" w:line="624"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6" type="#_x0000_t75" style="width:550pt;height:796pt;margin-top:-158.9pt;margin-left:23pt;mso-position-horizontal-relative:page;position:absolute;z-index:-251658240" o:allowincell="f">
            <v:imagedata r:id="rId5" o:title=""/>
            <w10:anchorlock/>
          </v:shape>
        </w:pict>
      </w:r>
    </w:p>
    <w:p>
      <w:pPr>
        <w:bidi w:val="0"/>
        <w:spacing w:before="104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2017 </w:t>
      </w:r>
    </w:p>
    <w:p>
      <w:pPr>
        <w:bidi w:val="0"/>
        <w:spacing w:before="83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3" w:after="0" w:line="412" w:lineRule="atLeast"/>
        <w:ind w:left="0" w:right="3748"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UNIT 4 1500U40-1 </w:t>
      </w:r>
    </w:p>
    <w:p>
      <w:pPr>
        <w:bidi w:val="0"/>
        <w:spacing w:before="322" w:after="0" w:line="246"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8" w:after="0" w:line="252" w:lineRule="atLeast"/>
        <w:ind w:left="0" w:right="14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t>
      </w:r>
      <w:r>
        <w:rPr>
          <w:rFonts w:ascii="Arial" w:eastAsia="Arial" w:hAnsi="Arial" w:cs="Arial"/>
          <w:b w:val="0"/>
          <w:bCs w:val="0"/>
          <w:i w:val="0"/>
          <w:iCs w:val="0"/>
          <w:strike w:val="0"/>
          <w:color w:val="000000"/>
          <w:spacing w:val="1"/>
          <w:sz w:val="22"/>
          <w:szCs w:val="22"/>
          <w:u w:val="none"/>
          <w:rtl w:val="0"/>
        </w:rPr>
        <w:t>WJEC</w:t>
      </w:r>
      <w:r>
        <w:rPr>
          <w:rFonts w:ascii="Arial" w:eastAsia="Arial" w:hAnsi="Arial" w:cs="Arial"/>
          <w:b w:val="0"/>
          <w:bCs w:val="0"/>
          <w:i w:val="0"/>
          <w:iCs w:val="0"/>
          <w:strike w:val="0"/>
          <w:color w:val="000000"/>
          <w:spacing w:val="0"/>
          <w:sz w:val="22"/>
          <w:szCs w:val="22"/>
          <w:u w:val="none"/>
          <w:rtl w:val="0"/>
        </w:rPr>
        <w:t xml:space="preserve"> for the 2017</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ensure that the marking scheme was interpreted and applied in the same way by all examiners. </w:t>
      </w:r>
    </w:p>
    <w:p>
      <w:pPr>
        <w:bidi w:val="0"/>
        <w:spacing w:before="254" w:after="0" w:line="252" w:lineRule="atLeast"/>
        <w:ind w:left="0" w:right="33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centres but it is recognised at the same time that, without the benefit of participation in the examiners' conference, teachers may have different views on certain matters of detail or interpretation. </w:t>
      </w:r>
    </w:p>
    <w:p>
      <w:pPr>
        <w:bidi w:val="0"/>
        <w:spacing w:before="252" w:after="0" w:line="254" w:lineRule="atLeast"/>
        <w:ind w:left="0" w:right="7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200" w:bottom="1300" w:left="1440" w:header="708" w:footer="700"/>
          <w:cols w:space="708"/>
          <w:titlePg w:val="0"/>
        </w:sectPr>
      </w:pPr>
    </w:p>
    <w:p>
      <w:pPr>
        <w:bidi w:val="0"/>
        <w:spacing w:before="0" w:after="0" w:line="503" w:lineRule="atLeast"/>
        <w:ind w:left="2715" w:right="2587" w:firstLine="0"/>
        <w:jc w:val="center"/>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 LEVEL COMPUTER SCIENCE SUMMER 2017 MARK SCHEME </w:t>
      </w:r>
    </w:p>
    <w:p>
      <w:pPr>
        <w:bidi w:val="0"/>
        <w:spacing w:before="217"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47"/>
        <w:gridCol w:w="4791"/>
        <w:gridCol w:w="809"/>
        <w:gridCol w:w="709"/>
        <w:gridCol w:w="672"/>
        <w:gridCol w:w="746"/>
        <w:gridCol w:w="878"/>
      </w:tblGrid>
      <w:tr>
        <w:tblPrEx>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03"/>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191"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Q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49"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AO1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AO2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66" w:type="dxa"/>
              <w:right w:w="17"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AO3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4"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Total </w:t>
            </w:r>
          </w:p>
        </w:tc>
      </w:tr>
      <w:tr>
        <w:tblPrEx>
          <w:tblW w:w="0" w:type="auto"/>
          <w:tblInd w:w="346" w:type="dxa"/>
          <w:tblLayout w:type="fixed"/>
          <w:tblCellMar>
            <w:left w:w="108" w:type="dxa"/>
            <w:right w:w="108" w:type="dxa"/>
          </w:tblCellMar>
        </w:tblPrEx>
        <w:trPr>
          <w:trHeight w:hRule="exact" w:val="701"/>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45" w:type="dxa"/>
              <w:right w:w="9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1(a)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76"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SELECT CustName, FlightNum from CUSTOMER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7"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3.1b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r>
      <w:tr>
        <w:tblPrEx>
          <w:tblW w:w="0" w:type="auto"/>
          <w:tblInd w:w="346" w:type="dxa"/>
          <w:tblLayout w:type="fixed"/>
          <w:tblCellMar>
            <w:left w:w="108" w:type="dxa"/>
            <w:right w:w="108" w:type="dxa"/>
          </w:tblCellMar>
        </w:tblPrEx>
        <w:trPr>
          <w:trHeight w:hRule="exact" w:val="1850"/>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(b)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3"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w:t>
            </w:r>
          </w:p>
          <w:p>
            <w:pPr>
              <w:bidi w:val="0"/>
              <w:spacing w:before="1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SELECT * FROM CUSTOMER </w:t>
            </w:r>
            <w:r>
              <w:rPr>
                <w:rFonts w:ascii="Arial" w:eastAsia="Arial" w:hAnsi="Arial" w:cs="Arial"/>
                <w:b w:val="0"/>
                <w:bCs w:val="0"/>
                <w:i w:val="0"/>
                <w:iCs w:val="0"/>
                <w:strike w:val="0"/>
                <w:color w:val="000000"/>
                <w:spacing w:val="1"/>
                <w:sz w:val="20"/>
                <w:szCs w:val="20"/>
                <w:u w:val="none"/>
                <w:rtl w:val="0"/>
              </w:rPr>
              <w:t>WHERE</w:t>
            </w:r>
            <w:r>
              <w:rPr>
                <w:rFonts w:ascii="Arial" w:eastAsia="Arial" w:hAnsi="Arial" w:cs="Arial"/>
                <w:b w:val="0"/>
                <w:bCs w:val="0"/>
                <w:i w:val="0"/>
                <w:iCs w:val="0"/>
                <w:strike w:val="0"/>
                <w:color w:val="000000"/>
                <w:spacing w:val="0"/>
                <w:sz w:val="20"/>
                <w:szCs w:val="20"/>
                <w:u w:val="none"/>
                <w:rtl w:val="0"/>
              </w:rPr>
              <w:t xml:space="preserve"> FlightNum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 '370' </w:t>
            </w:r>
          </w:p>
          <w:p>
            <w:pPr>
              <w:bidi w:val="0"/>
              <w:spacing w:before="236"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Or</w:t>
            </w:r>
            <w:r>
              <w:rPr>
                <w:rFonts w:ascii="Arial" w:eastAsia="Arial" w:hAnsi="Arial" w:cs="Arial"/>
                <w:b w:val="0"/>
                <w:bCs w:val="0"/>
                <w:i w:val="0"/>
                <w:iCs w:val="0"/>
                <w:strike w:val="0"/>
                <w:color w:val="000000"/>
                <w:spacing w:val="0"/>
                <w:sz w:val="20"/>
                <w:szCs w:val="20"/>
                <w:u w:val="none"/>
                <w:rtl w:val="0"/>
              </w:rPr>
              <w:t xml:space="preserve">  </w:t>
            </w:r>
          </w:p>
          <w:p>
            <w:pPr>
              <w:bidi w:val="0"/>
              <w:spacing w:before="23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SELECT CustNum, CustName, DateOfFlight FROM CUSTOMER </w:t>
            </w:r>
            <w:r>
              <w:rPr>
                <w:rFonts w:ascii="Arial" w:eastAsia="Arial" w:hAnsi="Arial" w:cs="Arial"/>
                <w:b w:val="0"/>
                <w:bCs w:val="0"/>
                <w:i w:val="0"/>
                <w:iCs w:val="0"/>
                <w:strike w:val="0"/>
                <w:color w:val="000000"/>
                <w:spacing w:val="1"/>
                <w:sz w:val="20"/>
                <w:szCs w:val="20"/>
                <w:u w:val="none"/>
                <w:rtl w:val="0"/>
              </w:rPr>
              <w:t>WHERE</w:t>
            </w:r>
            <w:r>
              <w:rPr>
                <w:rFonts w:ascii="Arial" w:eastAsia="Arial" w:hAnsi="Arial" w:cs="Arial"/>
                <w:b w:val="0"/>
                <w:bCs w:val="0"/>
                <w:i w:val="0"/>
                <w:iCs w:val="0"/>
                <w:strike w:val="0"/>
                <w:color w:val="000000"/>
                <w:spacing w:val="0"/>
                <w:sz w:val="20"/>
                <w:szCs w:val="20"/>
                <w:u w:val="none"/>
                <w:rtl w:val="0"/>
              </w:rPr>
              <w:t xml:space="preserve"> FlightNum='370'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vAlign w:val="center"/>
          </w:tcPr>
          <w:p>
            <w:pPr>
              <w:bidi w:val="0"/>
              <w:spacing w:before="0" w:after="0" w:line="114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7" w:type="dxa"/>
            </w:tcMar>
            <w:tcFitText w:val="0"/>
            <w:vAlign w:val="center"/>
          </w:tcPr>
          <w:p>
            <w:pPr>
              <w:bidi w:val="0"/>
              <w:spacing w:before="1" w:after="0" w:line="114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3.1b 3.1b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tcPr>
          <w:p>
            <w:pPr>
              <w:bidi w:val="0"/>
              <w:spacing w:before="24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r>
      <w:tr>
        <w:tblPrEx>
          <w:tblW w:w="0" w:type="auto"/>
          <w:tblInd w:w="346" w:type="dxa"/>
          <w:tblLayout w:type="fixed"/>
          <w:tblCellMar>
            <w:left w:w="108" w:type="dxa"/>
            <w:right w:w="108" w:type="dxa"/>
          </w:tblCellMar>
        </w:tblPrEx>
        <w:trPr>
          <w:trHeight w:hRule="exact" w:val="2540"/>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8"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(c)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08"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w:t>
            </w:r>
          </w:p>
          <w:p>
            <w:pPr>
              <w:bidi w:val="0"/>
              <w:spacing w:before="2"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SELECT CustName FROM CUSTOMER </w:t>
            </w:r>
            <w:r>
              <w:rPr>
                <w:rFonts w:ascii="Arial" w:eastAsia="Arial" w:hAnsi="Arial" w:cs="Arial"/>
                <w:b w:val="0"/>
                <w:bCs w:val="0"/>
                <w:i w:val="0"/>
                <w:iCs w:val="0"/>
                <w:strike w:val="0"/>
                <w:color w:val="000000"/>
                <w:spacing w:val="1"/>
                <w:sz w:val="20"/>
                <w:szCs w:val="20"/>
                <w:u w:val="none"/>
                <w:rtl w:val="0"/>
              </w:rPr>
              <w:t>WHERE</w:t>
            </w:r>
            <w:r>
              <w:rPr>
                <w:rFonts w:ascii="Arial" w:eastAsia="Arial" w:hAnsi="Arial" w:cs="Arial"/>
                <w:b w:val="0"/>
                <w:bCs w:val="0"/>
                <w:i w:val="0"/>
                <w:iCs w:val="0"/>
                <w:strike w:val="0"/>
                <w:color w:val="000000"/>
                <w:spacing w:val="0"/>
                <w:sz w:val="20"/>
                <w:szCs w:val="20"/>
                <w:u w:val="none"/>
                <w:rtl w:val="0"/>
              </w:rPr>
              <w:t xml:space="preserve"> FlightNum = </w:t>
            </w:r>
          </w:p>
          <w:p>
            <w:pPr>
              <w:bidi w:val="0"/>
              <w:spacing w:before="4"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w:t>
            </w:r>
          </w:p>
          <w:p>
            <w:pPr>
              <w:bidi w:val="0"/>
              <w:spacing w:before="3"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(SELECT FlightNum FROM FLIGHT </w:t>
            </w:r>
            <w:r>
              <w:rPr>
                <w:rFonts w:ascii="Arial" w:eastAsia="Arial" w:hAnsi="Arial" w:cs="Arial"/>
                <w:b w:val="0"/>
                <w:bCs w:val="0"/>
                <w:i w:val="0"/>
                <w:iCs w:val="0"/>
                <w:strike w:val="0"/>
                <w:color w:val="000000"/>
                <w:spacing w:val="1"/>
                <w:sz w:val="20"/>
                <w:szCs w:val="20"/>
                <w:u w:val="none"/>
                <w:rtl w:val="0"/>
              </w:rPr>
              <w:t>WHERE</w:t>
            </w:r>
            <w:r>
              <w:rPr>
                <w:rFonts w:ascii="Arial" w:eastAsia="Arial" w:hAnsi="Arial" w:cs="Arial"/>
                <w:b w:val="0"/>
                <w:bCs w:val="0"/>
                <w:i w:val="0"/>
                <w:iCs w:val="0"/>
                <w:strike w:val="0"/>
                <w:color w:val="000000"/>
                <w:spacing w:val="0"/>
                <w:sz w:val="20"/>
                <w:szCs w:val="20"/>
                <w:u w:val="none"/>
                <w:rtl w:val="0"/>
              </w:rPr>
              <w:t xml:space="preserve"> Terminal = '1')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Accepted but not expected: </w:t>
            </w:r>
          </w:p>
          <w:p>
            <w:pPr>
              <w:bidi w:val="0"/>
              <w:spacing w:before="229"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SELECT CustName FROM CUSTOMER JOIN FLIGHT </w:t>
            </w:r>
            <w:r>
              <w:rPr>
                <w:rFonts w:ascii="Arial" w:eastAsia="Arial" w:hAnsi="Arial" w:cs="Arial"/>
                <w:b w:val="0"/>
                <w:bCs w:val="0"/>
                <w:i w:val="0"/>
                <w:iCs w:val="0"/>
                <w:strike w:val="0"/>
                <w:color w:val="000000"/>
                <w:spacing w:val="1"/>
                <w:sz w:val="20"/>
                <w:szCs w:val="20"/>
                <w:u w:val="none"/>
                <w:rtl w:val="0"/>
              </w:rPr>
              <w:t>WHERE</w:t>
            </w:r>
            <w:r>
              <w:rPr>
                <w:rFonts w:ascii="Arial" w:eastAsia="Arial" w:hAnsi="Arial" w:cs="Arial"/>
                <w:b w:val="0"/>
                <w:bCs w:val="0"/>
                <w:i w:val="0"/>
                <w:iCs w:val="0"/>
                <w:strike w:val="0"/>
                <w:color w:val="000000"/>
                <w:spacing w:val="0"/>
                <w:sz w:val="20"/>
                <w:szCs w:val="20"/>
                <w:u w:val="none"/>
                <w:rtl w:val="0"/>
              </w:rPr>
              <w:t xml:space="preserve"> Terminal = '1'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vAlign w:val="center"/>
          </w:tcPr>
          <w:p>
            <w:pPr>
              <w:bidi w:val="0"/>
              <w:spacing w:before="0" w:after="0" w:line="68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926"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7" w:type="dxa"/>
            </w:tcMar>
            <w:tcFitText w:val="0"/>
            <w:vAlign w:val="center"/>
          </w:tcPr>
          <w:p>
            <w:pPr>
              <w:bidi w:val="0"/>
              <w:spacing w:before="1" w:after="0" w:line="68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3.1b 3.1b </w:t>
            </w:r>
          </w:p>
          <w:p>
            <w:pPr>
              <w:bidi w:val="0"/>
              <w:spacing w:before="926"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3.1b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tcPr>
          <w:p>
            <w:pPr>
              <w:bidi w:val="0"/>
              <w:spacing w:before="24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346" w:type="dxa"/>
          <w:tblLayout w:type="fixed"/>
          <w:tblCellMar>
            <w:left w:w="108" w:type="dxa"/>
            <w:right w:w="108" w:type="dxa"/>
          </w:tblCellMar>
        </w:tblPrEx>
        <w:trPr>
          <w:trHeight w:hRule="exact" w:val="1159"/>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(d)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42" w:type="dxa"/>
            </w:tcMar>
            <w:tcFitText w:val="0"/>
            <w:vAlign w:val="center"/>
          </w:tcPr>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1 </w:t>
            </w: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for table; 1 mark for fields </w:t>
            </w:r>
            <w:r>
              <w:rPr>
                <w:rFonts w:ascii="Arial" w:eastAsia="Arial" w:hAnsi="Arial" w:cs="Arial"/>
                <w:b/>
                <w:bCs/>
                <w:i w:val="0"/>
                <w:iCs w:val="0"/>
                <w:strike w:val="0"/>
                <w:color w:val="000000"/>
                <w:spacing w:val="1"/>
                <w:sz w:val="20"/>
                <w:szCs w:val="20"/>
                <w:u w:val="none"/>
                <w:rtl w:val="0"/>
              </w:rPr>
              <w:t>(any</w:t>
            </w:r>
            <w:r>
              <w:rPr>
                <w:rFonts w:ascii="Arial" w:eastAsia="Arial" w:hAnsi="Arial" w:cs="Arial"/>
                <w:b/>
                <w:bCs/>
                <w:i w:val="0"/>
                <w:iCs w:val="0"/>
                <w:strike w:val="0"/>
                <w:color w:val="000000"/>
                <w:spacing w:val="0"/>
                <w:sz w:val="20"/>
                <w:szCs w:val="20"/>
                <w:u w:val="none"/>
                <w:rtl w:val="0"/>
              </w:rPr>
              <w:t xml:space="preserve"> suitable field size (or </w:t>
            </w:r>
            <w:r>
              <w:rPr>
                <w:rFonts w:ascii="Arial" w:eastAsia="Arial" w:hAnsi="Arial" w:cs="Arial"/>
                <w:b/>
                <w:bCs/>
                <w:i w:val="0"/>
                <w:iCs w:val="0"/>
                <w:strike w:val="0"/>
                <w:color w:val="000000"/>
                <w:spacing w:val="1"/>
                <w:sz w:val="20"/>
                <w:szCs w:val="20"/>
                <w:u w:val="none"/>
                <w:rtl w:val="0"/>
              </w:rPr>
              <w:t>type)</w:t>
            </w:r>
            <w:r>
              <w:rPr>
                <w:rFonts w:ascii="Arial" w:eastAsia="Arial" w:hAnsi="Arial" w:cs="Arial"/>
                <w:b/>
                <w:bCs/>
                <w:i w:val="0"/>
                <w:iCs w:val="0"/>
                <w:strike w:val="0"/>
                <w:color w:val="000000"/>
                <w:spacing w:val="0"/>
                <w:sz w:val="20"/>
                <w:szCs w:val="20"/>
                <w:u w:val="none"/>
                <w:rtl w:val="0"/>
              </w:rPr>
              <w:t xml:space="preserve"> acceptable): </w:t>
            </w:r>
            <w:r>
              <w:rPr>
                <w:rFonts w:ascii="Arial" w:eastAsia="Arial" w:hAnsi="Arial" w:cs="Arial"/>
                <w:b w:val="0"/>
                <w:bCs w:val="0"/>
                <w:i w:val="0"/>
                <w:iCs w:val="0"/>
                <w:strike w:val="0"/>
                <w:color w:val="000000"/>
                <w:spacing w:val="0"/>
                <w:sz w:val="20"/>
                <w:szCs w:val="20"/>
                <w:u w:val="none"/>
                <w:rtl w:val="0"/>
              </w:rPr>
              <w:t xml:space="preserve">CREATE TABLE FREQUENTFLYER ( CustNum Char(5) </w:t>
            </w:r>
          </w:p>
          <w:p>
            <w:pPr>
              <w:bidi w:val="0"/>
              <w:spacing w:before="6"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Points Char(5))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7"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3.1b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346" w:type="dxa"/>
          <w:tblLayout w:type="fixed"/>
          <w:tblCellMar>
            <w:left w:w="108" w:type="dxa"/>
            <w:right w:w="108" w:type="dxa"/>
          </w:tblCellMar>
        </w:tblPrEx>
        <w:trPr>
          <w:trHeight w:hRule="exact" w:val="1390"/>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8"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(e)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31" w:type="dxa"/>
            </w:tcMar>
            <w:tcFitText w:val="0"/>
            <w:vAlign w:val="center"/>
          </w:tcPr>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1 </w:t>
            </w: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for insert; 1 mark for values inserted: </w:t>
            </w:r>
          </w:p>
          <w:p>
            <w:pPr>
              <w:bidi w:val="0"/>
              <w:spacing w:before="3"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INSERT INTO FREQUENTFLYER VALUES ('21328' , '210')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INSERT INTO FREQUENTFLYER VALUES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('14777' , '300')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tcPr>
          <w:p>
            <w:pPr>
              <w:bidi w:val="0"/>
              <w:spacing w:before="46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7" w:type="dxa"/>
            </w:tcMar>
            <w:tcFitText w:val="0"/>
          </w:tcPr>
          <w:p>
            <w:pPr>
              <w:bidi w:val="0"/>
              <w:spacing w:before="46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3.1b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tcPr>
          <w:p>
            <w:pPr>
              <w:bidi w:val="0"/>
              <w:spacing w:before="46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346" w:type="dxa"/>
          <w:tblLayout w:type="fixed"/>
          <w:tblCellMar>
            <w:left w:w="108" w:type="dxa"/>
            <w:right w:w="108" w:type="dxa"/>
          </w:tblCellMar>
        </w:tblPrEx>
        <w:trPr>
          <w:trHeight w:hRule="exact" w:val="5626"/>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67" w:type="dxa"/>
              <w:right w:w="214"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2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27"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1 </w:t>
            </w: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for each point, up to a maximum of 5: </w:t>
            </w:r>
          </w:p>
          <w:p>
            <w:pPr>
              <w:numPr>
                <w:ilvl w:val="0"/>
                <w:numId w:val="1"/>
              </w:numPr>
              <w:bidi w:val="0"/>
              <w:spacing w:before="1" w:after="0" w:line="230"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Resilient. A problem in one site will not stop other sites from working. </w:t>
            </w:r>
          </w:p>
          <w:p>
            <w:pPr>
              <w:numPr>
                <w:ilvl w:val="0"/>
                <w:numId w:val="1"/>
              </w:numPr>
              <w:bidi w:val="0"/>
              <w:spacing w:before="0" w:after="0" w:line="228"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Security. Staff access can be limited to only their portion of the database.  </w:t>
            </w:r>
          </w:p>
          <w:p>
            <w:pPr>
              <w:numPr>
                <w:ilvl w:val="0"/>
                <w:numId w:val="1"/>
              </w:numPr>
              <w:bidi w:val="0"/>
              <w:spacing w:before="0" w:after="0" w:line="227"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Network traffic is reduced </w:t>
            </w:r>
            <w:r>
              <w:rPr>
                <w:rFonts w:ascii="Arial" w:eastAsia="Arial" w:hAnsi="Arial" w:cs="Arial"/>
                <w:b w:val="0"/>
                <w:bCs w:val="0"/>
                <w:i w:val="0"/>
                <w:iCs w:val="0"/>
                <w:strike w:val="0"/>
                <w:color w:val="000000"/>
                <w:spacing w:val="3"/>
                <w:sz w:val="20"/>
                <w:szCs w:val="20"/>
                <w:u w:val="none"/>
                <w:rtl w:val="0"/>
              </w:rPr>
              <w:t>so</w:t>
            </w:r>
            <w:r>
              <w:rPr>
                <w:rFonts w:ascii="Arial" w:eastAsia="Arial" w:hAnsi="Arial" w:cs="Arial"/>
                <w:b w:val="0"/>
                <w:bCs w:val="0"/>
                <w:i w:val="0"/>
                <w:iCs w:val="0"/>
                <w:strike w:val="0"/>
                <w:color w:val="000000"/>
                <w:spacing w:val="0"/>
                <w:sz w:val="20"/>
                <w:szCs w:val="20"/>
                <w:u w:val="none"/>
                <w:rtl w:val="0"/>
              </w:rPr>
              <w:t xml:space="preserve"> reducing bandwidth costs.  </w:t>
            </w:r>
          </w:p>
          <w:p>
            <w:pPr>
              <w:numPr>
                <w:ilvl w:val="0"/>
                <w:numId w:val="1"/>
              </w:numPr>
              <w:bidi w:val="0"/>
              <w:spacing w:before="1" w:after="0" w:line="227"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single site database still works even if the connection between sites is temporarily </w:t>
            </w:r>
          </w:p>
          <w:p>
            <w:pPr>
              <w:bidi w:val="0"/>
              <w:spacing w:before="9" w:after="0" w:line="222" w:lineRule="atLeast"/>
              <w:ind w:left="36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broken). </w:t>
            </w:r>
          </w:p>
          <w:p>
            <w:pPr>
              <w:numPr>
                <w:ilvl w:val="0"/>
                <w:numId w:val="2"/>
              </w:numPr>
              <w:bidi w:val="0"/>
              <w:spacing w:before="1" w:after="0" w:line="230"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Scaling: If demand increases then it is straight forward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add </w:t>
            </w:r>
            <w:r>
              <w:rPr>
                <w:rFonts w:ascii="Arial" w:eastAsia="Arial" w:hAnsi="Arial" w:cs="Arial"/>
                <w:b w:val="0"/>
                <w:bCs w:val="0"/>
                <w:i w:val="0"/>
                <w:iCs w:val="0"/>
                <w:strike w:val="0"/>
                <w:color w:val="000000"/>
                <w:spacing w:val="1"/>
                <w:sz w:val="20"/>
                <w:szCs w:val="20"/>
                <w:u w:val="none"/>
                <w:rtl w:val="0"/>
              </w:rPr>
              <w:t>an</w:t>
            </w:r>
            <w:r>
              <w:rPr>
                <w:rFonts w:ascii="Arial" w:eastAsia="Arial" w:hAnsi="Arial" w:cs="Arial"/>
                <w:b w:val="0"/>
                <w:bCs w:val="0"/>
                <w:i w:val="0"/>
                <w:iCs w:val="0"/>
                <w:strike w:val="0"/>
                <w:color w:val="000000"/>
                <w:spacing w:val="0"/>
                <w:sz w:val="20"/>
                <w:szCs w:val="20"/>
                <w:u w:val="none"/>
                <w:rtl w:val="0"/>
              </w:rPr>
              <w:t xml:space="preserve"> extra node to the distributed database.  </w:t>
            </w:r>
            <w:r>
              <w:rPr>
                <w:rFonts w:ascii="Arial" w:eastAsia="Arial" w:hAnsi="Arial" w:cs="Arial"/>
                <w:b w:val="0"/>
                <w:bCs w:val="0"/>
                <w:i w:val="0"/>
                <w:iCs w:val="0"/>
                <w:strike w:val="0"/>
                <w:color w:val="000000"/>
                <w:spacing w:val="2"/>
                <w:sz w:val="20"/>
                <w:szCs w:val="20"/>
                <w:u w:val="none"/>
                <w:rtl w:val="0"/>
              </w:rPr>
              <w:t>(A</w:t>
            </w:r>
            <w:r>
              <w:rPr>
                <w:rFonts w:ascii="Arial" w:eastAsia="Arial" w:hAnsi="Arial" w:cs="Arial"/>
                <w:b w:val="0"/>
                <w:bCs w:val="0"/>
                <w:i w:val="0"/>
                <w:iCs w:val="0"/>
                <w:strike w:val="0"/>
                <w:color w:val="000000"/>
                <w:spacing w:val="0"/>
                <w:sz w:val="20"/>
                <w:szCs w:val="20"/>
                <w:u w:val="none"/>
                <w:rtl w:val="0"/>
              </w:rPr>
              <w:t xml:space="preserve"> large company, the demand will likely increase/decrease when a </w:t>
            </w:r>
            <w:r>
              <w:rPr>
                <w:rFonts w:ascii="Arial" w:eastAsia="Arial" w:hAnsi="Arial" w:cs="Arial"/>
                <w:b w:val="0"/>
                <w:bCs w:val="0"/>
                <w:i w:val="0"/>
                <w:iCs w:val="0"/>
                <w:strike w:val="0"/>
                <w:color w:val="000000"/>
                <w:spacing w:val="1"/>
                <w:sz w:val="20"/>
                <w:szCs w:val="20"/>
                <w:u w:val="none"/>
                <w:rtl w:val="0"/>
              </w:rPr>
              <w:t>market</w:t>
            </w:r>
            <w:r>
              <w:rPr>
                <w:rFonts w:ascii="Arial" w:eastAsia="Arial" w:hAnsi="Arial" w:cs="Arial"/>
                <w:b w:val="0"/>
                <w:bCs w:val="0"/>
                <w:i w:val="0"/>
                <w:iCs w:val="0"/>
                <w:strike w:val="0"/>
                <w:color w:val="000000"/>
                <w:spacing w:val="0"/>
                <w:sz w:val="20"/>
                <w:szCs w:val="20"/>
                <w:u w:val="none"/>
                <w:rtl w:val="0"/>
              </w:rPr>
              <w:t xml:space="preserve"> changes and the system can be scaled quickly). </w:t>
            </w:r>
          </w:p>
          <w:p>
            <w:pPr>
              <w:numPr>
                <w:ilvl w:val="0"/>
                <w:numId w:val="2"/>
              </w:numPr>
              <w:bidi w:val="0"/>
              <w:spacing w:before="1" w:after="0" w:line="227"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High performance: Queries and updates </w:t>
            </w:r>
            <w:r>
              <w:rPr>
                <w:rFonts w:ascii="Arial" w:eastAsia="Arial" w:hAnsi="Arial" w:cs="Arial"/>
                <w:b w:val="0"/>
                <w:bCs w:val="0"/>
                <w:i w:val="0"/>
                <w:iCs w:val="0"/>
                <w:strike w:val="0"/>
                <w:color w:val="000000"/>
                <w:spacing w:val="1"/>
                <w:sz w:val="20"/>
                <w:szCs w:val="20"/>
                <w:u w:val="none"/>
                <w:rtl w:val="0"/>
              </w:rPr>
              <w:t>are</w:t>
            </w:r>
            <w:r>
              <w:rPr>
                <w:rFonts w:ascii="Arial" w:eastAsia="Arial" w:hAnsi="Arial" w:cs="Arial"/>
                <w:b w:val="0"/>
                <w:bCs w:val="0"/>
                <w:i w:val="0"/>
                <w:iCs w:val="0"/>
                <w:strike w:val="0"/>
                <w:color w:val="000000"/>
                <w:spacing w:val="0"/>
                <w:sz w:val="20"/>
                <w:szCs w:val="20"/>
                <w:u w:val="none"/>
                <w:rtl w:val="0"/>
              </w:rPr>
              <w:t xml:space="preserve"> largely local so the there is no network bottleneck (The queries/updates are likely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be local to the sites, and there will </w:t>
            </w:r>
            <w:r>
              <w:rPr>
                <w:rFonts w:ascii="Arial" w:eastAsia="Arial" w:hAnsi="Arial" w:cs="Arial"/>
                <w:b w:val="0"/>
                <w:bCs w:val="0"/>
                <w:i w:val="0"/>
                <w:iCs w:val="0"/>
                <w:strike w:val="0"/>
                <w:color w:val="000000"/>
                <w:spacing w:val="1"/>
                <w:sz w:val="20"/>
                <w:szCs w:val="20"/>
                <w:u w:val="none"/>
                <w:rtl w:val="0"/>
              </w:rPr>
              <w:t>be</w:t>
            </w:r>
            <w:r>
              <w:rPr>
                <w:rFonts w:ascii="Arial" w:eastAsia="Arial" w:hAnsi="Arial" w:cs="Arial"/>
                <w:b w:val="0"/>
                <w:bCs w:val="0"/>
                <w:i w:val="0"/>
                <w:iCs w:val="0"/>
                <w:strike w:val="0"/>
                <w:color w:val="000000"/>
                <w:spacing w:val="0"/>
                <w:sz w:val="20"/>
                <w:szCs w:val="20"/>
                <w:u w:val="none"/>
                <w:rtl w:val="0"/>
              </w:rPr>
              <w:t xml:space="preserve"> no local bottlenecking).</w:t>
            </w:r>
            <w:r>
              <w:rPr>
                <w:rFonts w:ascii="Arial" w:eastAsia="Arial" w:hAnsi="Arial" w:cs="Arial"/>
                <w:b/>
                <w:bCs/>
                <w:i w:val="0"/>
                <w:iCs w:val="0"/>
                <w:strike w:val="0"/>
                <w:color w:val="000000"/>
                <w:spacing w:val="0"/>
                <w:sz w:val="20"/>
                <w:szCs w:val="20"/>
                <w:u w:val="none"/>
                <w:rtl w:val="0"/>
              </w:rPr>
              <w:t xml:space="preserve"> </w:t>
            </w:r>
          </w:p>
          <w:p>
            <w:pPr>
              <w:numPr>
                <w:ilvl w:val="0"/>
                <w:numId w:val="2"/>
              </w:numPr>
              <w:bidi w:val="0"/>
              <w:spacing w:before="1" w:after="0" w:line="230"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Expense: either cheaper or </w:t>
            </w:r>
            <w:r>
              <w:rPr>
                <w:rFonts w:ascii="Arial" w:eastAsia="Arial" w:hAnsi="Arial" w:cs="Arial"/>
                <w:b w:val="0"/>
                <w:bCs w:val="0"/>
                <w:i w:val="0"/>
                <w:iCs w:val="0"/>
                <w:strike w:val="0"/>
                <w:color w:val="000000"/>
                <w:spacing w:val="1"/>
                <w:sz w:val="20"/>
                <w:szCs w:val="20"/>
                <w:u w:val="none"/>
                <w:rtl w:val="0"/>
              </w:rPr>
              <w:t>more</w:t>
            </w:r>
            <w:r>
              <w:rPr>
                <w:rFonts w:ascii="Arial" w:eastAsia="Arial" w:hAnsi="Arial" w:cs="Arial"/>
                <w:b w:val="0"/>
                <w:bCs w:val="0"/>
                <w:i w:val="0"/>
                <w:iCs w:val="0"/>
                <w:strike w:val="0"/>
                <w:color w:val="000000"/>
                <w:spacing w:val="0"/>
                <w:sz w:val="20"/>
                <w:szCs w:val="20"/>
                <w:u w:val="none"/>
                <w:rtl w:val="0"/>
              </w:rPr>
              <w:t xml:space="preserve"> expensive but has to be properly qualified</w:t>
            </w:r>
            <w:r>
              <w:rPr>
                <w:rFonts w:ascii="Arial" w:eastAsia="Arial" w:hAnsi="Arial" w:cs="Arial"/>
                <w:b/>
                <w:bCs/>
                <w:i w:val="0"/>
                <w:iCs w:val="0"/>
                <w:strike w:val="0"/>
                <w:color w:val="000000"/>
                <w:spacing w:val="0"/>
                <w:sz w:val="20"/>
                <w:szCs w:val="20"/>
                <w:u w:val="none"/>
                <w:rtl w:val="0"/>
              </w:rPr>
              <w:t xml:space="preserve">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tcPr>
          <w:p>
            <w:pPr>
              <w:bidi w:val="0"/>
              <w:spacing w:before="24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8" w:type="dxa"/>
            </w:tcMar>
            <w:tcFitText w:val="0"/>
          </w:tcPr>
          <w:p>
            <w:pPr>
              <w:bidi w:val="0"/>
              <w:spacing w:before="24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tcPr>
          <w:p>
            <w:pPr>
              <w:bidi w:val="0"/>
              <w:spacing w:before="24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 </w:t>
            </w:r>
          </w:p>
        </w:tc>
      </w:tr>
      <w:tr>
        <w:tblPrEx>
          <w:tblW w:w="0" w:type="auto"/>
          <w:tblInd w:w="346" w:type="dxa"/>
          <w:tblLayout w:type="fixed"/>
          <w:tblCellMar>
            <w:left w:w="108" w:type="dxa"/>
            <w:right w:w="108" w:type="dxa"/>
          </w:tblCellMar>
        </w:tblPrEx>
        <w:trPr>
          <w:trHeight w:hRule="exact" w:val="403"/>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191"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Q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49"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AO1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AO2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66" w:type="dxa"/>
              <w:right w:w="17"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AO3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4"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Total </w:t>
            </w:r>
          </w:p>
        </w:tc>
      </w:tr>
      <w:tr>
        <w:tblPrEx>
          <w:tblW w:w="0" w:type="auto"/>
          <w:tblInd w:w="346" w:type="dxa"/>
          <w:tblLayout w:type="fixed"/>
          <w:tblCellMar>
            <w:left w:w="108" w:type="dxa"/>
            <w:right w:w="108" w:type="dxa"/>
          </w:tblCellMar>
        </w:tblPrEx>
        <w:trPr>
          <w:trHeight w:hRule="exact" w:val="4611"/>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45" w:type="dxa"/>
              <w:right w:w="93"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3(a)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30"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1 </w:t>
            </w: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for outputting a valid digit  (0-9) Award 1 </w:t>
            </w: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for incrementing / decrementing the output values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1 </w:t>
            </w: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for the jump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1 </w:t>
            </w: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for a working solution</w:t>
            </w:r>
            <w:r>
              <w:rPr>
                <w:rFonts w:ascii="Arial" w:eastAsia="Arial" w:hAnsi="Arial" w:cs="Arial"/>
                <w:b w:val="0"/>
                <w:bCs w:val="0"/>
                <w:i w:val="0"/>
                <w:iCs w:val="0"/>
                <w:strike w:val="0"/>
                <w:color w:val="000000"/>
                <w:spacing w:val="0"/>
                <w:sz w:val="20"/>
                <w:szCs w:val="20"/>
                <w:u w:val="none"/>
                <w:rtl w:val="0"/>
              </w:rPr>
              <w:t xml:space="preserve">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                  CLR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JUMP:       LDA </w:t>
            </w:r>
            <w:r>
              <w:rPr>
                <w:rFonts w:ascii="Arial" w:eastAsia="Arial" w:hAnsi="Arial" w:cs="Arial"/>
                <w:b w:val="0"/>
                <w:bCs w:val="0"/>
                <w:i w:val="0"/>
                <w:iCs w:val="0"/>
                <w:strike w:val="0"/>
                <w:color w:val="000000"/>
                <w:spacing w:val="1"/>
                <w:sz w:val="20"/>
                <w:szCs w:val="20"/>
                <w:u w:val="none"/>
                <w:rtl w:val="0"/>
              </w:rPr>
              <w:t>1A</w:t>
            </w:r>
            <w:r>
              <w:rPr>
                <w:rFonts w:ascii="Arial" w:eastAsia="Arial" w:hAnsi="Arial" w:cs="Arial"/>
                <w:b w:val="0"/>
                <w:bCs w:val="0"/>
                <w:i w:val="0"/>
                <w:iCs w:val="0"/>
                <w:strike w:val="0"/>
                <w:color w:val="000000"/>
                <w:spacing w:val="0"/>
                <w:sz w:val="20"/>
                <w:szCs w:val="20"/>
                <w:u w:val="none"/>
                <w:rtl w:val="0"/>
              </w:rPr>
              <w:t xml:space="preserve">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                  OUT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                  ADD </w:t>
            </w:r>
            <w:r>
              <w:rPr>
                <w:rFonts w:ascii="Arial" w:eastAsia="Arial" w:hAnsi="Arial" w:cs="Arial"/>
                <w:b w:val="0"/>
                <w:bCs w:val="0"/>
                <w:i w:val="0"/>
                <w:iCs w:val="0"/>
                <w:strike w:val="0"/>
                <w:color w:val="000000"/>
                <w:spacing w:val="1"/>
                <w:sz w:val="20"/>
                <w:szCs w:val="20"/>
                <w:u w:val="none"/>
                <w:rtl w:val="0"/>
              </w:rPr>
              <w:t>1B</w:t>
            </w:r>
            <w:r>
              <w:rPr>
                <w:rFonts w:ascii="Arial" w:eastAsia="Arial" w:hAnsi="Arial" w:cs="Arial"/>
                <w:b w:val="0"/>
                <w:bCs w:val="0"/>
                <w:i w:val="0"/>
                <w:iCs w:val="0"/>
                <w:strike w:val="0"/>
                <w:color w:val="000000"/>
                <w:spacing w:val="0"/>
                <w:sz w:val="20"/>
                <w:szCs w:val="20"/>
                <w:u w:val="none"/>
                <w:rtl w:val="0"/>
              </w:rPr>
              <w:t xml:space="preserve">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STA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1A</w:t>
            </w:r>
            <w:r>
              <w:rPr>
                <w:rFonts w:ascii="Arial" w:eastAsia="Arial" w:hAnsi="Arial" w:cs="Arial"/>
                <w:b w:val="0"/>
                <w:bCs w:val="0"/>
                <w:i w:val="0"/>
                <w:iCs w:val="0"/>
                <w:strike w:val="0"/>
                <w:color w:val="000000"/>
                <w:spacing w:val="0"/>
                <w:sz w:val="20"/>
                <w:szCs w:val="20"/>
                <w:u w:val="none"/>
                <w:rtl w:val="0"/>
              </w:rPr>
              <w:t xml:space="preserve">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s-ES"/>
              </w:rPr>
              <w:t xml:space="preserve"> </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s-ES"/>
              </w:rPr>
              <w:t>LDA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lang w:bidi="es-ES"/>
              </w:rPr>
              <w:t>1C</w:t>
            </w:r>
            <w:r>
              <w:rPr>
                <w:rFonts w:ascii="Arial" w:eastAsia="Arial" w:hAnsi="Arial" w:cs="Arial"/>
                <w:b w:val="0"/>
                <w:bCs w:val="0"/>
                <w:i w:val="0"/>
                <w:iCs w:val="0"/>
                <w:strike w:val="0"/>
                <w:color w:val="000000"/>
                <w:spacing w:val="0"/>
                <w:sz w:val="20"/>
                <w:szCs w:val="20"/>
                <w:u w:val="none"/>
                <w:rtl w:val="0"/>
              </w:rPr>
              <w:t xml:space="preserve"> </w:t>
            </w:r>
          </w:p>
          <w:p>
            <w:pPr>
              <w:bidi w:val="0"/>
              <w:spacing w:before="6"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s-ES"/>
              </w:rPr>
              <w:t xml:space="preserve"> </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s-ES"/>
              </w:rPr>
              <w:t>DEC</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lang w:bidi="es-ES"/>
              </w:rPr>
              <w:t>1B</w:t>
            </w:r>
            <w:r>
              <w:rPr>
                <w:rFonts w:ascii="Arial" w:eastAsia="Arial" w:hAnsi="Arial" w:cs="Arial"/>
                <w:b w:val="0"/>
                <w:bCs w:val="0"/>
                <w:i w:val="0"/>
                <w:iCs w:val="0"/>
                <w:strike w:val="0"/>
                <w:color w:val="000000"/>
                <w:spacing w:val="0"/>
                <w:sz w:val="20"/>
                <w:szCs w:val="20"/>
                <w:u w:val="none"/>
                <w:rtl w:val="0"/>
              </w:rPr>
              <w:t xml:space="preserve">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s-ES"/>
              </w:rPr>
              <w:t xml:space="preserve"> </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STA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1C</w:t>
            </w:r>
            <w:r>
              <w:rPr>
                <w:rFonts w:ascii="Arial" w:eastAsia="Arial" w:hAnsi="Arial" w:cs="Arial"/>
                <w:b w:val="0"/>
                <w:bCs w:val="0"/>
                <w:i w:val="0"/>
                <w:iCs w:val="0"/>
                <w:strike w:val="0"/>
                <w:color w:val="000000"/>
                <w:spacing w:val="0"/>
                <w:sz w:val="20"/>
                <w:szCs w:val="20"/>
                <w:u w:val="none"/>
                <w:rtl w:val="0"/>
              </w:rPr>
              <w:t xml:space="preserve">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                  JGT JUMP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                  CLR - good practice but not required       </w:t>
            </w:r>
          </w:p>
          <w:p>
            <w:pPr>
              <w:bidi w:val="0"/>
              <w:spacing w:before="8" w:after="0" w:line="222" w:lineRule="atLeast"/>
              <w:ind w:left="1585"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for mark </w:t>
            </w:r>
          </w:p>
          <w:p>
            <w:pPr>
              <w:bidi w:val="0"/>
              <w:spacing w:before="237"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Or any similar solution that </w:t>
            </w:r>
            <w:r>
              <w:rPr>
                <w:rFonts w:ascii="Arial" w:eastAsia="Arial" w:hAnsi="Arial" w:cs="Arial"/>
                <w:b w:val="0"/>
                <w:bCs w:val="0"/>
                <w:i w:val="0"/>
                <w:iCs w:val="0"/>
                <w:strike w:val="0"/>
                <w:color w:val="000000"/>
                <w:spacing w:val="1"/>
                <w:sz w:val="20"/>
                <w:szCs w:val="20"/>
                <w:u w:val="none"/>
                <w:rtl w:val="0"/>
              </w:rPr>
              <w:t>works.</w:t>
            </w:r>
            <w:r>
              <w:rPr>
                <w:rFonts w:ascii="Arial" w:eastAsia="Arial" w:hAnsi="Arial" w:cs="Arial"/>
                <w:b w:val="0"/>
                <w:bCs w:val="0"/>
                <w:i w:val="0"/>
                <w:iCs w:val="0"/>
                <w:strike w:val="0"/>
                <w:color w:val="000000"/>
                <w:spacing w:val="0"/>
                <w:sz w:val="20"/>
                <w:szCs w:val="20"/>
                <w:u w:val="none"/>
                <w:rtl w:val="0"/>
              </w:rPr>
              <w:t xml:space="preserve">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vAlign w:val="top"/>
          </w:tcPr>
          <w:p>
            <w:pPr>
              <w:bidi w:val="0"/>
              <w:spacing w:before="2"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7"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3.1b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46" w:type="dxa"/>
          <w:tblLayout w:type="fixed"/>
          <w:tblCellMar>
            <w:left w:w="108" w:type="dxa"/>
            <w:right w:w="108" w:type="dxa"/>
          </w:tblCellMar>
        </w:tblPrEx>
        <w:trPr>
          <w:trHeight w:hRule="exact" w:val="3231"/>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(b)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each correct command: </w:t>
            </w:r>
          </w:p>
          <w:p>
            <w:pPr>
              <w:bidi w:val="0"/>
              <w:spacing w:before="24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Register  R  0111  1000</w:t>
            </w:r>
            <w:r>
              <w:rPr>
                <w:rFonts w:ascii="Arial" w:eastAsia="Arial" w:hAnsi="Arial" w:cs="Arial"/>
                <w:b w:val="0"/>
                <w:bCs w:val="0"/>
                <w:i w:val="0"/>
                <w:iCs w:val="0"/>
                <w:strike w:val="0"/>
                <w:color w:val="000000"/>
                <w:spacing w:val="2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 (after  instruction  LDR  R, </w:t>
            </w:r>
          </w:p>
          <w:p>
            <w:pPr>
              <w:bidi w:val="0"/>
              <w:spacing w:before="1" w:after="0" w:line="144" w:lineRule="atLeast"/>
              <w:ind w:left="2098" w:right="0" w:firstLine="0"/>
              <w:jc w:val="both"/>
              <w:rPr>
                <w:rFonts w:ascii="Arial" w:eastAsia="Arial" w:hAnsi="Arial" w:cs="Arial"/>
                <w:sz w:val="13"/>
                <w:szCs w:val="13"/>
              </w:rPr>
            </w:pPr>
            <w:r>
              <w:rPr>
                <w:rFonts w:ascii="Arial" w:eastAsia="Arial" w:hAnsi="Arial" w:cs="Arial"/>
                <w:b w:val="0"/>
                <w:bCs w:val="0"/>
                <w:i w:val="0"/>
                <w:iCs w:val="0"/>
                <w:strike w:val="0"/>
                <w:color w:val="000000"/>
                <w:spacing w:val="0"/>
                <w:sz w:val="13"/>
                <w:szCs w:val="13"/>
                <w:u w:val="none"/>
                <w:rtl w:val="0"/>
              </w:rPr>
              <w:t>2</w:t>
            </w:r>
          </w:p>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1D). </w:t>
            </w:r>
          </w:p>
          <w:p>
            <w:pPr>
              <w:bidi w:val="0"/>
              <w:spacing w:before="236"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Register </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S  0100  0110</w:t>
            </w:r>
            <w:r>
              <w:rPr>
                <w:rFonts w:ascii="Arial" w:eastAsia="Arial" w:hAnsi="Arial" w:cs="Arial"/>
                <w:b w:val="0"/>
                <w:bCs w:val="0"/>
                <w:i w:val="0"/>
                <w:iCs w:val="0"/>
                <w:strike w:val="0"/>
                <w:color w:val="000000"/>
                <w:spacing w:val="0"/>
                <w:sz w:val="13"/>
                <w:szCs w:val="13"/>
                <w:u w:val="none"/>
                <w:rtl w:val="0"/>
              </w:rPr>
              <w:t>2</w:t>
            </w:r>
            <w:r>
              <w:rPr>
                <w:rFonts w:ascii="Arial" w:eastAsia="Arial" w:hAnsi="Arial" w:cs="Arial"/>
                <w:b w:val="0"/>
                <w:bCs w:val="0"/>
                <w:i w:val="0"/>
                <w:iCs w:val="0"/>
                <w:strike w:val="0"/>
                <w:color w:val="000000"/>
                <w:spacing w:val="0"/>
                <w:sz w:val="20"/>
                <w:szCs w:val="20"/>
                <w:u w:val="none"/>
                <w:rtl w:val="0"/>
              </w:rPr>
              <w:t xml:space="preserve">  (after  instruction  LDR  S, 1E). [Both required for one mark]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Register R 0011 1100</w:t>
            </w:r>
            <w:r>
              <w:rPr>
                <w:rFonts w:ascii="Arial" w:eastAsia="Arial" w:hAnsi="Arial" w:cs="Arial"/>
                <w:b w:val="0"/>
                <w:bCs w:val="0"/>
                <w:i w:val="0"/>
                <w:iCs w:val="0"/>
                <w:strike w:val="0"/>
                <w:color w:val="000000"/>
                <w:spacing w:val="1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(after instruction ASR R) </w:t>
            </w:r>
          </w:p>
          <w:p>
            <w:pPr>
              <w:bidi w:val="0"/>
              <w:spacing w:before="1" w:after="0" w:line="144" w:lineRule="atLeast"/>
              <w:ind w:left="1945" w:right="0" w:firstLine="0"/>
              <w:jc w:val="both"/>
              <w:rPr>
                <w:rFonts w:ascii="Arial" w:eastAsia="Arial" w:hAnsi="Arial" w:cs="Arial"/>
                <w:sz w:val="13"/>
                <w:szCs w:val="13"/>
              </w:rPr>
            </w:pPr>
            <w:r>
              <w:rPr>
                <w:rFonts w:ascii="Arial" w:eastAsia="Arial" w:hAnsi="Arial" w:cs="Arial"/>
                <w:b w:val="0"/>
                <w:bCs w:val="0"/>
                <w:i w:val="0"/>
                <w:iCs w:val="0"/>
                <w:strike w:val="0"/>
                <w:color w:val="000000"/>
                <w:spacing w:val="0"/>
                <w:sz w:val="13"/>
                <w:szCs w:val="13"/>
                <w:u w:val="none"/>
                <w:rtl w:val="0"/>
              </w:rPr>
              <w:t>2</w:t>
            </w:r>
          </w:p>
          <w:p>
            <w:pPr>
              <w:bidi w:val="0"/>
              <w:spacing w:before="22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Accumulator 0011 1100</w:t>
            </w:r>
            <w:r>
              <w:rPr>
                <w:rFonts w:ascii="Arial" w:eastAsia="Arial" w:hAnsi="Arial" w:cs="Arial"/>
                <w:b w:val="0"/>
                <w:bCs w:val="0"/>
                <w:i w:val="0"/>
                <w:iCs w:val="0"/>
                <w:strike w:val="0"/>
                <w:color w:val="000000"/>
                <w:spacing w:val="2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(after instruction LDA R) </w:t>
            </w:r>
          </w:p>
          <w:p>
            <w:pPr>
              <w:bidi w:val="0"/>
              <w:spacing w:before="1" w:after="0" w:line="144" w:lineRule="atLeast"/>
              <w:ind w:left="2110" w:right="0" w:firstLine="0"/>
              <w:jc w:val="both"/>
              <w:rPr>
                <w:rFonts w:ascii="Arial" w:eastAsia="Arial" w:hAnsi="Arial" w:cs="Arial"/>
                <w:sz w:val="13"/>
                <w:szCs w:val="13"/>
              </w:rPr>
            </w:pPr>
            <w:r>
              <w:rPr>
                <w:rFonts w:ascii="Arial" w:eastAsia="Arial" w:hAnsi="Arial" w:cs="Arial"/>
                <w:b w:val="0"/>
                <w:bCs w:val="0"/>
                <w:i w:val="0"/>
                <w:iCs w:val="0"/>
                <w:strike w:val="0"/>
                <w:color w:val="000000"/>
                <w:spacing w:val="0"/>
                <w:sz w:val="13"/>
                <w:szCs w:val="13"/>
                <w:u w:val="none"/>
                <w:rtl w:val="0"/>
              </w:rPr>
              <w:t>2</w:t>
            </w:r>
          </w:p>
          <w:p>
            <w:pPr>
              <w:bidi w:val="0"/>
              <w:spacing w:before="1" w:after="0" w:line="226"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Accumulator 1000 0010</w:t>
            </w:r>
            <w:r>
              <w:rPr>
                <w:rFonts w:ascii="Arial" w:eastAsia="Arial" w:hAnsi="Arial" w:cs="Arial"/>
                <w:b w:val="0"/>
                <w:bCs w:val="0"/>
                <w:i w:val="0"/>
                <w:iCs w:val="0"/>
                <w:strike w:val="0"/>
                <w:color w:val="000000"/>
                <w:spacing w:val="0"/>
                <w:sz w:val="13"/>
                <w:szCs w:val="13"/>
                <w:u w:val="none"/>
                <w:rtl w:val="0"/>
              </w:rPr>
              <w:t>2</w:t>
            </w:r>
            <w:r>
              <w:rPr>
                <w:rFonts w:ascii="Arial" w:eastAsia="Arial" w:hAnsi="Arial" w:cs="Arial"/>
                <w:b w:val="0"/>
                <w:bCs w:val="0"/>
                <w:i w:val="0"/>
                <w:iCs w:val="0"/>
                <w:strike w:val="0"/>
                <w:color w:val="000000"/>
                <w:spacing w:val="0"/>
                <w:sz w:val="20"/>
                <w:szCs w:val="20"/>
                <w:u w:val="none"/>
                <w:rtl w:val="0"/>
              </w:rPr>
              <w:t xml:space="preserve"> (after instruction ADD S) Register R 1000 0010</w:t>
            </w:r>
            <w:r>
              <w:rPr>
                <w:rFonts w:ascii="Arial" w:eastAsia="Arial" w:hAnsi="Arial" w:cs="Arial"/>
                <w:b w:val="0"/>
                <w:bCs w:val="0"/>
                <w:i w:val="0"/>
                <w:iCs w:val="0"/>
                <w:strike w:val="0"/>
                <w:color w:val="000000"/>
                <w:spacing w:val="1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(after Instruction STA R) </w:t>
            </w:r>
          </w:p>
          <w:p>
            <w:pPr>
              <w:bidi w:val="0"/>
              <w:spacing w:before="0" w:after="0" w:line="144" w:lineRule="atLeast"/>
              <w:ind w:left="1945" w:right="0" w:firstLine="0"/>
              <w:jc w:val="both"/>
              <w:rPr>
                <w:rFonts w:ascii="Arial" w:eastAsia="Arial" w:hAnsi="Arial" w:cs="Arial"/>
                <w:sz w:val="13"/>
                <w:szCs w:val="13"/>
              </w:rPr>
            </w:pPr>
            <w:r>
              <w:rPr>
                <w:rFonts w:ascii="Arial" w:eastAsia="Arial" w:hAnsi="Arial" w:cs="Arial"/>
                <w:b w:val="0"/>
                <w:bCs w:val="0"/>
                <w:i w:val="0"/>
                <w:iCs w:val="0"/>
                <w:strike w:val="0"/>
                <w:color w:val="000000"/>
                <w:spacing w:val="0"/>
                <w:sz w:val="13"/>
                <w:szCs w:val="13"/>
                <w:u w:val="none"/>
                <w:rtl w:val="0"/>
              </w:rPr>
              <w:t>2</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tcPr>
          <w:p>
            <w:pPr>
              <w:bidi w:val="0"/>
              <w:spacing w:before="691" w:after="0" w:line="691"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228"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142" w:type="dxa"/>
              <w:right w:w="0" w:type="dxa"/>
            </w:tcMar>
            <w:tcFitText w:val="0"/>
          </w:tcPr>
          <w:p>
            <w:pPr>
              <w:bidi w:val="0"/>
              <w:spacing w:before="4" w:after="0" w:line="688"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2.1a 2.1a </w:t>
            </w:r>
          </w:p>
          <w:p>
            <w:pPr>
              <w:bidi w:val="0"/>
              <w:spacing w:before="234" w:after="0" w:line="458"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2.1a 2.1a 2.1a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 </w:t>
            </w:r>
          </w:p>
        </w:tc>
      </w:tr>
      <w:tr>
        <w:tblPrEx>
          <w:tblW w:w="0" w:type="auto"/>
          <w:tblInd w:w="346" w:type="dxa"/>
          <w:tblLayout w:type="fixed"/>
          <w:tblCellMar>
            <w:left w:w="108" w:type="dxa"/>
            <w:right w:w="108" w:type="dxa"/>
          </w:tblCellMar>
        </w:tblPrEx>
        <w:trPr>
          <w:trHeight w:hRule="exact" w:val="2078"/>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45" w:type="dxa"/>
              <w:right w:w="93"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4(a) </w:t>
            </w:r>
          </w:p>
        </w:tc>
        <w:tc>
          <w:tcPr>
            <w:tcW w:w="479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11" w:type="dxa"/>
            </w:tcMar>
            <w:tcFitText w:val="0"/>
            <w:vAlign w:val="top"/>
          </w:tcPr>
          <w:p>
            <w:pPr>
              <w:bidi w:val="0"/>
              <w:spacing w:before="1" w:after="0" w:line="232"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each correct point </w:t>
            </w:r>
            <w:r>
              <w:rPr>
                <w:rFonts w:ascii="Arial" w:eastAsia="Arial" w:hAnsi="Arial" w:cs="Arial"/>
                <w:b w:val="0"/>
                <w:bCs w:val="0"/>
                <w:i w:val="0"/>
                <w:iCs w:val="0"/>
                <w:strike w:val="0"/>
                <w:color w:val="000000"/>
                <w:spacing w:val="0"/>
                <w:sz w:val="20"/>
                <w:szCs w:val="20"/>
                <w:u w:val="none"/>
                <w:rtl w:val="0"/>
              </w:rPr>
              <w:t xml:space="preserve">Two or </w:t>
            </w:r>
            <w:r>
              <w:rPr>
                <w:rFonts w:ascii="Arial" w:eastAsia="Arial" w:hAnsi="Arial" w:cs="Arial"/>
                <w:b w:val="0"/>
                <w:bCs w:val="0"/>
                <w:i w:val="0"/>
                <w:iCs w:val="0"/>
                <w:strike w:val="0"/>
                <w:color w:val="000000"/>
                <w:spacing w:val="1"/>
                <w:sz w:val="20"/>
                <w:szCs w:val="20"/>
                <w:u w:val="none"/>
                <w:rtl w:val="0"/>
              </w:rPr>
              <w:t>more</w:t>
            </w:r>
            <w:r>
              <w:rPr>
                <w:rFonts w:ascii="Arial" w:eastAsia="Arial" w:hAnsi="Arial" w:cs="Arial"/>
                <w:b w:val="0"/>
                <w:bCs w:val="0"/>
                <w:i w:val="0"/>
                <w:iCs w:val="0"/>
                <w:strike w:val="0"/>
                <w:color w:val="000000"/>
                <w:spacing w:val="0"/>
                <w:sz w:val="20"/>
                <w:szCs w:val="20"/>
                <w:u w:val="none"/>
                <w:rtl w:val="0"/>
              </w:rPr>
              <w:t xml:space="preserve"> processors working together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perform a single task.  </w:t>
            </w:r>
          </w:p>
          <w:p>
            <w:pPr>
              <w:bidi w:val="0"/>
              <w:spacing w:before="229"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The</w:t>
            </w:r>
            <w:r>
              <w:rPr>
                <w:rFonts w:ascii="Arial" w:eastAsia="Arial" w:hAnsi="Arial" w:cs="Arial"/>
                <w:b w:val="0"/>
                <w:bCs w:val="0"/>
                <w:i w:val="0"/>
                <w:iCs w:val="0"/>
                <w:strike w:val="0"/>
                <w:color w:val="000000"/>
                <w:spacing w:val="0"/>
                <w:sz w:val="20"/>
                <w:szCs w:val="20"/>
                <w:u w:val="none"/>
                <w:rtl w:val="0"/>
              </w:rPr>
              <w:t xml:space="preserve"> task is split into smaller sub-tasks (threads). These tasks are executed simultaneously </w:t>
            </w:r>
            <w:r>
              <w:rPr>
                <w:rFonts w:ascii="Arial" w:eastAsia="Arial" w:hAnsi="Arial" w:cs="Arial"/>
                <w:b w:val="0"/>
                <w:bCs w:val="0"/>
                <w:i w:val="0"/>
                <w:iCs w:val="0"/>
                <w:strike w:val="0"/>
                <w:color w:val="000000"/>
                <w:spacing w:val="3"/>
                <w:sz w:val="20"/>
                <w:szCs w:val="20"/>
                <w:u w:val="none"/>
                <w:rtl w:val="0"/>
              </w:rPr>
              <w:t>by</w:t>
            </w:r>
            <w:r>
              <w:rPr>
                <w:rFonts w:ascii="Arial" w:eastAsia="Arial" w:hAnsi="Arial" w:cs="Arial"/>
                <w:b w:val="0"/>
                <w:bCs w:val="0"/>
                <w:i w:val="0"/>
                <w:iCs w:val="0"/>
                <w:strike w:val="0"/>
                <w:color w:val="000000"/>
                <w:spacing w:val="0"/>
                <w:sz w:val="20"/>
                <w:szCs w:val="20"/>
                <w:u w:val="none"/>
                <w:rtl w:val="0"/>
              </w:rPr>
              <w:t xml:space="preserve"> all available processors (any task can be processed </w:t>
            </w:r>
            <w:r>
              <w:rPr>
                <w:rFonts w:ascii="Arial" w:eastAsia="Arial" w:hAnsi="Arial" w:cs="Arial"/>
                <w:b w:val="0"/>
                <w:bCs w:val="0"/>
                <w:i w:val="0"/>
                <w:iCs w:val="0"/>
                <w:strike w:val="0"/>
                <w:color w:val="000000"/>
                <w:spacing w:val="1"/>
                <w:sz w:val="20"/>
                <w:szCs w:val="20"/>
                <w:u w:val="none"/>
                <w:rtl w:val="0"/>
              </w:rPr>
              <w:t>by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any</w:t>
            </w:r>
            <w:r>
              <w:rPr>
                <w:rFonts w:ascii="Arial" w:eastAsia="Arial" w:hAnsi="Arial" w:cs="Arial"/>
                <w:b w:val="0"/>
                <w:bCs w:val="0"/>
                <w:i w:val="0"/>
                <w:iCs w:val="0"/>
                <w:strike w:val="0"/>
                <w:color w:val="000000"/>
                <w:spacing w:val="0"/>
                <w:sz w:val="20"/>
                <w:szCs w:val="20"/>
                <w:u w:val="none"/>
                <w:rtl w:val="0"/>
              </w:rPr>
              <w:t xml:space="preserve"> processor. </w:t>
            </w:r>
          </w:p>
        </w:tc>
        <w:tc>
          <w:tcPr>
            <w:tcW w:w="737" w:type="dxa"/>
            <w:tcBorders>
              <w:top w:val="single" w:sz="4" w:space="0" w:color="000000"/>
              <w:left w:val="single" w:sz="4" w:space="0" w:color="000000"/>
              <w:bottom w:val="single" w:sz="4" w:space="0" w:color="000000"/>
              <w:right w:val="single" w:sz="4" w:space="0" w:color="000000"/>
            </w:tcBorders>
            <w:shd w:val="clear" w:color="auto" w:fill="auto"/>
            <w:noWrap w:val="0"/>
            <w:tcMar>
              <w:left w:w="312" w:type="dxa"/>
              <w:right w:w="159" w:type="dxa"/>
            </w:tcMar>
            <w:tcFitText w:val="0"/>
          </w:tcPr>
          <w:p>
            <w:pPr>
              <w:bidi w:val="0"/>
              <w:spacing w:before="24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p>
            <w:pPr>
              <w:bidi w:val="0"/>
              <w:spacing w:before="229" w:after="0" w:line="46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8" w:type="dxa"/>
            </w:tcMar>
            <w:tcFitText w:val="0"/>
          </w:tcPr>
          <w:p>
            <w:pPr>
              <w:bidi w:val="0"/>
              <w:spacing w:before="24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w:t>
            </w:r>
          </w:p>
          <w:p>
            <w:pPr>
              <w:bidi w:val="0"/>
              <w:spacing w:before="229" w:after="0" w:line="46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1.1b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 </w:t>
            </w:r>
          </w:p>
        </w:tc>
      </w:tr>
      <w:tr>
        <w:tblPrEx>
          <w:tblW w:w="0" w:type="auto"/>
          <w:tblInd w:w="346" w:type="dxa"/>
          <w:tblLayout w:type="fixed"/>
          <w:tblCellMar>
            <w:left w:w="108" w:type="dxa"/>
            <w:right w:w="108" w:type="dxa"/>
          </w:tblCellMar>
        </w:tblPrEx>
        <w:trPr>
          <w:trHeight w:hRule="exact" w:val="403"/>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191"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Q </w:t>
            </w:r>
          </w:p>
        </w:tc>
        <w:tc>
          <w:tcPr>
            <w:tcW w:w="4753"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09" w:type="dxa"/>
            <w:tcBorders>
              <w:top w:val="single" w:sz="4" w:space="0" w:color="000000"/>
              <w:left w:val="single" w:sz="4" w:space="0" w:color="000000"/>
              <w:bottom w:val="single" w:sz="4" w:space="0" w:color="000000"/>
              <w:right w:val="single" w:sz="4" w:space="0" w:color="000000"/>
            </w:tcBorders>
            <w:shd w:val="clear" w:color="auto" w:fill="auto"/>
            <w:noWrap w:val="0"/>
            <w:tcMar>
              <w:left w:w="168" w:type="dxa"/>
              <w:right w:w="17"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rPr>
              <w:t>Mark</w:t>
            </w:r>
            <w:r>
              <w:rPr>
                <w:rFonts w:ascii="Arial" w:eastAsia="Arial" w:hAnsi="Arial" w:cs="Arial"/>
                <w:b/>
                <w:bCs/>
                <w:i w:val="0"/>
                <w:iCs w:val="0"/>
                <w:strike w:val="0"/>
                <w:color w:val="000000"/>
                <w:spacing w:val="0"/>
                <w:sz w:val="20"/>
                <w:szCs w:val="20"/>
                <w:u w:val="none"/>
                <w:rtl w:val="0"/>
              </w:rPr>
              <w:t xml:space="preserve"> </w:t>
            </w:r>
          </w:p>
        </w:tc>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AO1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AO2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66" w:type="dxa"/>
              <w:right w:w="17"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AO3 </w:t>
            </w: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4"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Total </w:t>
            </w:r>
          </w:p>
        </w:tc>
      </w:tr>
      <w:tr>
        <w:tblPrEx>
          <w:tblW w:w="0" w:type="auto"/>
          <w:tblInd w:w="346" w:type="dxa"/>
          <w:tblLayout w:type="fixed"/>
          <w:tblCellMar>
            <w:left w:w="108" w:type="dxa"/>
            <w:right w:w="108" w:type="dxa"/>
          </w:tblCellMar>
        </w:tblPrEx>
        <w:trPr>
          <w:trHeight w:hRule="exact" w:val="3555"/>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(b) </w:t>
            </w:r>
          </w:p>
        </w:tc>
        <w:tc>
          <w:tcPr>
            <w:tcW w:w="475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each of the following up to a maximum of four: </w:t>
            </w:r>
          </w:p>
          <w:p>
            <w:pPr>
              <w:numPr>
                <w:ilvl w:val="0"/>
                <w:numId w:val="3"/>
              </w:numPr>
              <w:bidi w:val="0"/>
              <w:spacing w:before="6" w:after="0" w:line="243" w:lineRule="atLeast"/>
              <w:ind w:right="0"/>
              <w:jc w:val="both"/>
              <w:rPr>
                <w:rFonts w:ascii="Calibri" w:eastAsia="Calibri" w:hAnsi="Calibri" w:cs="Calibri"/>
                <w:sz w:val="20"/>
                <w:szCs w:val="20"/>
              </w:rPr>
            </w:pPr>
            <w:r>
              <w:rPr>
                <w:rFonts w:ascii="Arial" w:eastAsia="Arial" w:hAnsi="Arial" w:cs="Arial"/>
                <w:b w:val="0"/>
                <w:bCs w:val="0"/>
                <w:i w:val="0"/>
                <w:iCs w:val="0"/>
                <w:strike w:val="0"/>
                <w:color w:val="000000"/>
                <w:spacing w:val="0"/>
                <w:sz w:val="20"/>
                <w:szCs w:val="20"/>
                <w:u w:val="none"/>
                <w:rtl w:val="0"/>
              </w:rPr>
              <w:t>More complex to program</w:t>
            </w:r>
            <w:r>
              <w:rPr>
                <w:rFonts w:ascii="Calibri" w:eastAsia="Calibri" w:hAnsi="Calibri" w:cs="Calibri"/>
                <w:b w:val="0"/>
                <w:bCs w:val="0"/>
                <w:i w:val="0"/>
                <w:iCs w:val="0"/>
                <w:strike w:val="0"/>
                <w:color w:val="000000"/>
                <w:spacing w:val="0"/>
                <w:sz w:val="20"/>
                <w:szCs w:val="20"/>
                <w:u w:val="none"/>
                <w:rtl w:val="0"/>
              </w:rPr>
              <w:t xml:space="preserve"> </w:t>
            </w:r>
          </w:p>
          <w:p>
            <w:pPr>
              <w:numPr>
                <w:ilvl w:val="0"/>
                <w:numId w:val="3"/>
              </w:numPr>
              <w:bidi w:val="0"/>
              <w:spacing w:before="0" w:after="0" w:line="243" w:lineRule="atLeast"/>
              <w:ind w:right="0"/>
              <w:jc w:val="both"/>
              <w:rPr>
                <w:rFonts w:ascii="Calibri" w:eastAsia="Calibri" w:hAnsi="Calibri" w:cs="Calibri"/>
                <w:sz w:val="20"/>
                <w:szCs w:val="20"/>
              </w:rPr>
            </w:pPr>
            <w:r>
              <w:rPr>
                <w:rFonts w:ascii="Arial" w:eastAsia="Arial" w:hAnsi="Arial" w:cs="Arial"/>
                <w:b w:val="0"/>
                <w:bCs w:val="0"/>
                <w:i w:val="0"/>
                <w:iCs w:val="0"/>
                <w:strike w:val="0"/>
                <w:color w:val="000000"/>
                <w:spacing w:val="0"/>
                <w:sz w:val="20"/>
                <w:szCs w:val="20"/>
                <w:u w:val="none"/>
                <w:rtl w:val="0"/>
              </w:rPr>
              <w:t xml:space="preserve">Multiple processors </w:t>
            </w:r>
            <w:r>
              <w:rPr>
                <w:rFonts w:ascii="Arial" w:eastAsia="Arial" w:hAnsi="Arial" w:cs="Arial"/>
                <w:b w:val="0"/>
                <w:bCs w:val="0"/>
                <w:i w:val="0"/>
                <w:iCs w:val="0"/>
                <w:strike w:val="0"/>
                <w:color w:val="000000"/>
                <w:spacing w:val="2"/>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not be available</w:t>
            </w:r>
            <w:r>
              <w:rPr>
                <w:rFonts w:ascii="Calibri" w:eastAsia="Calibri" w:hAnsi="Calibri" w:cs="Calibri"/>
                <w:b w:val="0"/>
                <w:bCs w:val="0"/>
                <w:i w:val="0"/>
                <w:iCs w:val="0"/>
                <w:strike w:val="0"/>
                <w:color w:val="000000"/>
                <w:spacing w:val="0"/>
                <w:sz w:val="20"/>
                <w:szCs w:val="20"/>
                <w:u w:val="none"/>
                <w:rtl w:val="0"/>
              </w:rPr>
              <w:t xml:space="preserve"> </w:t>
            </w:r>
          </w:p>
          <w:p>
            <w:pPr>
              <w:numPr>
                <w:ilvl w:val="0"/>
                <w:numId w:val="3"/>
              </w:numPr>
              <w:bidi w:val="0"/>
              <w:spacing w:before="0" w:after="0" w:line="243" w:lineRule="atLeast"/>
              <w:ind w:right="0"/>
              <w:jc w:val="both"/>
              <w:rPr>
                <w:rFonts w:ascii="Calibri" w:eastAsia="Calibri" w:hAnsi="Calibri" w:cs="Calibri"/>
                <w:sz w:val="20"/>
                <w:szCs w:val="20"/>
              </w:rPr>
            </w:pPr>
            <w:r>
              <w:rPr>
                <w:rFonts w:ascii="Arial" w:eastAsia="Arial" w:hAnsi="Arial" w:cs="Arial"/>
                <w:b w:val="0"/>
                <w:bCs w:val="0"/>
                <w:i w:val="0"/>
                <w:iCs w:val="0"/>
                <w:strike w:val="0"/>
                <w:color w:val="000000"/>
                <w:spacing w:val="0"/>
                <w:sz w:val="20"/>
                <w:szCs w:val="20"/>
                <w:u w:val="none"/>
                <w:rtl w:val="0"/>
              </w:rPr>
              <w:t xml:space="preserve">Software </w:t>
            </w:r>
            <w:r>
              <w:rPr>
                <w:rFonts w:ascii="Arial" w:eastAsia="Arial" w:hAnsi="Arial" w:cs="Arial"/>
                <w:b w:val="0"/>
                <w:bCs w:val="0"/>
                <w:i w:val="0"/>
                <w:iCs w:val="0"/>
                <w:strike w:val="0"/>
                <w:color w:val="000000"/>
                <w:spacing w:val="2"/>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not allow parallel processing</w:t>
            </w:r>
            <w:r>
              <w:rPr>
                <w:rFonts w:ascii="Calibri" w:eastAsia="Calibri" w:hAnsi="Calibri" w:cs="Calibri"/>
                <w:b w:val="0"/>
                <w:bCs w:val="0"/>
                <w:i w:val="0"/>
                <w:iCs w:val="0"/>
                <w:strike w:val="0"/>
                <w:color w:val="000000"/>
                <w:spacing w:val="0"/>
                <w:sz w:val="20"/>
                <w:szCs w:val="20"/>
                <w:u w:val="none"/>
                <w:rtl w:val="0"/>
              </w:rPr>
              <w:t xml:space="preserve"> </w:t>
            </w:r>
          </w:p>
          <w:p>
            <w:pPr>
              <w:numPr>
                <w:ilvl w:val="0"/>
                <w:numId w:val="3"/>
              </w:numPr>
              <w:bidi w:val="0"/>
              <w:spacing w:before="0" w:after="0" w:line="215" w:lineRule="atLeast"/>
              <w:ind w:right="0"/>
              <w:jc w:val="left"/>
              <w:rPr>
                <w:rFonts w:ascii="Calibri" w:eastAsia="Calibri" w:hAnsi="Calibri" w:cs="Calibri"/>
                <w:sz w:val="20"/>
                <w:szCs w:val="20"/>
              </w:rPr>
            </w:pPr>
            <w:r>
              <w:rPr>
                <w:rFonts w:ascii="Arial" w:eastAsia="Arial" w:hAnsi="Arial" w:cs="Arial"/>
                <w:b w:val="0"/>
                <w:bCs w:val="0"/>
                <w:i w:val="0"/>
                <w:iCs w:val="0"/>
                <w:strike w:val="0"/>
                <w:color w:val="000000"/>
                <w:spacing w:val="0"/>
                <w:sz w:val="20"/>
                <w:szCs w:val="20"/>
                <w:u w:val="none"/>
                <w:rtl w:val="0"/>
              </w:rPr>
              <w:t xml:space="preserve">Advantages </w:t>
            </w:r>
            <w:r>
              <w:rPr>
                <w:rFonts w:ascii="Arial" w:eastAsia="Arial" w:hAnsi="Arial" w:cs="Arial"/>
                <w:b w:val="0"/>
                <w:bCs w:val="0"/>
                <w:i w:val="0"/>
                <w:iCs w:val="0"/>
                <w:strike w:val="0"/>
                <w:color w:val="000000"/>
                <w:spacing w:val="2"/>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be</w:t>
            </w:r>
            <w:r>
              <w:rPr>
                <w:rFonts w:ascii="Arial" w:eastAsia="Arial" w:hAnsi="Arial" w:cs="Arial"/>
                <w:b w:val="0"/>
                <w:bCs w:val="0"/>
                <w:i w:val="0"/>
                <w:iCs w:val="0"/>
                <w:strike w:val="0"/>
                <w:color w:val="000000"/>
                <w:spacing w:val="0"/>
                <w:sz w:val="20"/>
                <w:szCs w:val="20"/>
                <w:u w:val="none"/>
                <w:rtl w:val="0"/>
              </w:rPr>
              <w:t xml:space="preserve"> minimal due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improved processing speed</w:t>
            </w:r>
            <w:r>
              <w:rPr>
                <w:rFonts w:ascii="Calibri" w:eastAsia="Calibri" w:hAnsi="Calibri" w:cs="Calibri"/>
                <w:b w:val="0"/>
                <w:bCs w:val="0"/>
                <w:i w:val="0"/>
                <w:iCs w:val="0"/>
                <w:strike w:val="0"/>
                <w:color w:val="000000"/>
                <w:spacing w:val="0"/>
                <w:sz w:val="20"/>
                <w:szCs w:val="20"/>
                <w:u w:val="none"/>
                <w:rtl w:val="0"/>
              </w:rPr>
              <w:t xml:space="preserve"> </w:t>
            </w:r>
          </w:p>
          <w:p>
            <w:pPr>
              <w:numPr>
                <w:ilvl w:val="0"/>
                <w:numId w:val="3"/>
              </w:numPr>
              <w:bidi w:val="0"/>
              <w:spacing w:before="0" w:after="0" w:line="214" w:lineRule="atLeast"/>
              <w:ind w:right="0"/>
              <w:jc w:val="both"/>
              <w:rPr>
                <w:rFonts w:ascii="Calibri" w:eastAsia="Calibri" w:hAnsi="Calibri" w:cs="Calibri"/>
                <w:sz w:val="20"/>
                <w:szCs w:val="20"/>
              </w:rPr>
            </w:pPr>
            <w:r>
              <w:rPr>
                <w:rFonts w:ascii="Arial" w:eastAsia="Arial" w:hAnsi="Arial" w:cs="Arial"/>
                <w:b w:val="0"/>
                <w:bCs w:val="0"/>
                <w:i w:val="0"/>
                <w:iCs w:val="0"/>
                <w:strike w:val="0"/>
                <w:color w:val="000000"/>
                <w:spacing w:val="0"/>
                <w:sz w:val="20"/>
                <w:szCs w:val="20"/>
                <w:u w:val="none"/>
                <w:rtl w:val="0"/>
              </w:rPr>
              <w:t xml:space="preserve">Sequential processing </w:t>
            </w:r>
            <w:r>
              <w:rPr>
                <w:rFonts w:ascii="Arial" w:eastAsia="Arial" w:hAnsi="Arial" w:cs="Arial"/>
                <w:b w:val="0"/>
                <w:bCs w:val="0"/>
                <w:i w:val="0"/>
                <w:iCs w:val="0"/>
                <w:strike w:val="0"/>
                <w:color w:val="000000"/>
                <w:spacing w:val="2"/>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still be important so limit to speed gained</w:t>
            </w:r>
            <w:r>
              <w:rPr>
                <w:rFonts w:ascii="Calibri" w:eastAsia="Calibri" w:hAnsi="Calibri" w:cs="Calibri"/>
                <w:b w:val="0"/>
                <w:bCs w:val="0"/>
                <w:i w:val="0"/>
                <w:iCs w:val="0"/>
                <w:strike w:val="0"/>
                <w:color w:val="000000"/>
                <w:spacing w:val="0"/>
                <w:sz w:val="20"/>
                <w:szCs w:val="20"/>
                <w:u w:val="none"/>
                <w:rtl w:val="0"/>
              </w:rPr>
              <w:t xml:space="preserve"> </w:t>
            </w:r>
          </w:p>
          <w:p>
            <w:pPr>
              <w:numPr>
                <w:ilvl w:val="0"/>
                <w:numId w:val="3"/>
              </w:numPr>
              <w:bidi w:val="0"/>
              <w:spacing w:before="0" w:after="0" w:line="214" w:lineRule="atLeast"/>
              <w:ind w:right="0"/>
              <w:jc w:val="left"/>
              <w:rPr>
                <w:rFonts w:ascii="Calibri" w:eastAsia="Calibri" w:hAnsi="Calibri" w:cs="Calibri"/>
                <w:sz w:val="20"/>
                <w:szCs w:val="20"/>
              </w:rPr>
            </w:pPr>
            <w:r>
              <w:rPr>
                <w:rFonts w:ascii="Arial" w:eastAsia="Arial" w:hAnsi="Arial" w:cs="Arial"/>
                <w:b w:val="0"/>
                <w:bCs w:val="0"/>
                <w:i w:val="0"/>
                <w:iCs w:val="0"/>
                <w:strike w:val="0"/>
                <w:color w:val="000000"/>
                <w:spacing w:val="0"/>
                <w:sz w:val="20"/>
                <w:szCs w:val="20"/>
                <w:u w:val="none"/>
                <w:rtl w:val="0"/>
              </w:rPr>
              <w:t xml:space="preserve">Not all tasks are suitable </w:t>
            </w:r>
            <w:r>
              <w:rPr>
                <w:rFonts w:ascii="Arial" w:eastAsia="Arial" w:hAnsi="Arial" w:cs="Arial"/>
                <w:b w:val="0"/>
                <w:bCs w:val="0"/>
                <w:i w:val="0"/>
                <w:iCs w:val="0"/>
                <w:strike w:val="0"/>
                <w:color w:val="000000"/>
                <w:spacing w:val="1"/>
                <w:sz w:val="20"/>
                <w:szCs w:val="20"/>
                <w:u w:val="none"/>
                <w:rtl w:val="0"/>
              </w:rPr>
              <w:t>for</w:t>
            </w:r>
            <w:r>
              <w:rPr>
                <w:rFonts w:ascii="Arial" w:eastAsia="Arial" w:hAnsi="Arial" w:cs="Arial"/>
                <w:b w:val="0"/>
                <w:bCs w:val="0"/>
                <w:i w:val="0"/>
                <w:iCs w:val="0"/>
                <w:strike w:val="0"/>
                <w:color w:val="000000"/>
                <w:spacing w:val="0"/>
                <w:sz w:val="20"/>
                <w:szCs w:val="20"/>
                <w:u w:val="none"/>
                <w:rtl w:val="0"/>
              </w:rPr>
              <w:t xml:space="preserve"> parallel processing</w:t>
            </w:r>
            <w:r>
              <w:rPr>
                <w:rFonts w:ascii="Calibri" w:eastAsia="Calibri" w:hAnsi="Calibri" w:cs="Calibri"/>
                <w:b w:val="0"/>
                <w:bCs w:val="0"/>
                <w:i w:val="0"/>
                <w:iCs w:val="0"/>
                <w:strike w:val="0"/>
                <w:color w:val="000000"/>
                <w:spacing w:val="0"/>
                <w:sz w:val="20"/>
                <w:szCs w:val="20"/>
                <w:u w:val="none"/>
                <w:rtl w:val="0"/>
              </w:rPr>
              <w:t xml:space="preserve"> </w:t>
            </w:r>
          </w:p>
          <w:p>
            <w:pPr>
              <w:numPr>
                <w:ilvl w:val="0"/>
                <w:numId w:val="3"/>
              </w:numPr>
              <w:bidi w:val="0"/>
              <w:spacing w:before="0" w:after="0" w:line="227" w:lineRule="atLeast"/>
              <w:ind w:right="0"/>
              <w:jc w:val="left"/>
              <w:rPr>
                <w:rFonts w:ascii="Calibri" w:eastAsia="Calibri" w:hAnsi="Calibri" w:cs="Calibri"/>
                <w:sz w:val="20"/>
                <w:szCs w:val="20"/>
              </w:rPr>
            </w:pPr>
            <w:r>
              <w:rPr>
                <w:rFonts w:ascii="Arial" w:eastAsia="Arial" w:hAnsi="Arial" w:cs="Arial"/>
                <w:b w:val="0"/>
                <w:bCs w:val="0"/>
                <w:i w:val="0"/>
                <w:iCs w:val="0"/>
                <w:strike w:val="0"/>
                <w:color w:val="000000"/>
                <w:spacing w:val="0"/>
                <w:sz w:val="20"/>
                <w:szCs w:val="20"/>
                <w:u w:val="none"/>
                <w:rtl w:val="0"/>
              </w:rPr>
              <w:t xml:space="preserve">May be less efficient overall due to introducing additional functions not needed in </w:t>
            </w:r>
            <w:r>
              <w:rPr>
                <w:rFonts w:ascii="Arial" w:eastAsia="Arial" w:hAnsi="Arial" w:cs="Arial"/>
                <w:b w:val="0"/>
                <w:bCs w:val="0"/>
                <w:i w:val="0"/>
                <w:iCs w:val="0"/>
                <w:strike w:val="0"/>
                <w:color w:val="000000"/>
                <w:spacing w:val="1"/>
                <w:sz w:val="20"/>
                <w:szCs w:val="20"/>
                <w:u w:val="none"/>
                <w:rtl w:val="0"/>
              </w:rPr>
              <w:t>an</w:t>
            </w:r>
            <w:r>
              <w:rPr>
                <w:rFonts w:ascii="Arial" w:eastAsia="Arial" w:hAnsi="Arial" w:cs="Arial"/>
                <w:b w:val="0"/>
                <w:bCs w:val="0"/>
                <w:i w:val="0"/>
                <w:iCs w:val="0"/>
                <w:strike w:val="0"/>
                <w:color w:val="000000"/>
                <w:spacing w:val="0"/>
                <w:sz w:val="20"/>
                <w:szCs w:val="20"/>
                <w:u w:val="none"/>
                <w:rtl w:val="0"/>
              </w:rPr>
              <w:t xml:space="preserve"> equivalent sequential program.</w:t>
            </w:r>
            <w:r>
              <w:rPr>
                <w:rFonts w:ascii="Calibri" w:eastAsia="Calibri" w:hAnsi="Calibri" w:cs="Calibri"/>
                <w:b w:val="0"/>
                <w:bCs w:val="0"/>
                <w:i w:val="0"/>
                <w:iCs w:val="0"/>
                <w:strike w:val="0"/>
                <w:color w:val="000000"/>
                <w:spacing w:val="0"/>
                <w:sz w:val="20"/>
                <w:szCs w:val="20"/>
                <w:u w:val="none"/>
                <w:rtl w:val="0"/>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197"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142" w:type="dxa"/>
              <w:right w:w="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46" w:type="dxa"/>
          <w:tblLayout w:type="fixed"/>
          <w:tblCellMar>
            <w:left w:w="108" w:type="dxa"/>
            <w:right w:w="108" w:type="dxa"/>
          </w:tblCellMar>
        </w:tblPrEx>
        <w:trPr>
          <w:trHeight w:hRule="exact" w:val="2739"/>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45" w:type="dxa"/>
              <w:right w:w="93"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5(a) </w:t>
            </w:r>
          </w:p>
        </w:tc>
        <w:tc>
          <w:tcPr>
            <w:tcW w:w="475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34" w:type="dxa"/>
            </w:tcMar>
            <w:tcFitText w:val="0"/>
            <w:vAlign w:val="top"/>
          </w:tcPr>
          <w:p>
            <w:pPr>
              <w:bidi w:val="0"/>
              <w:spacing w:before="1" w:after="0" w:line="232"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each point </w:t>
            </w:r>
            <w:r>
              <w:rPr>
                <w:rFonts w:ascii="Arial" w:eastAsia="Arial" w:hAnsi="Arial" w:cs="Arial"/>
                <w:b w:val="0"/>
                <w:bCs w:val="0"/>
                <w:i w:val="0"/>
                <w:iCs w:val="0"/>
                <w:strike w:val="0"/>
                <w:color w:val="000000"/>
                <w:spacing w:val="0"/>
                <w:sz w:val="20"/>
                <w:szCs w:val="20"/>
                <w:u w:val="none"/>
                <w:rtl w:val="0"/>
              </w:rPr>
              <w:t xml:space="preserve">Truncation removes the least significant bits (moves it nearer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zero)   </w:t>
            </w:r>
          </w:p>
          <w:p>
            <w:pPr>
              <w:bidi w:val="0"/>
              <w:spacing w:before="234" w:after="0" w:line="22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 rounding the number is approximated to the nearest whole number/tenth/hundredth etc. </w:t>
            </w:r>
          </w:p>
          <w:p>
            <w:pPr>
              <w:bidi w:val="0"/>
              <w:spacing w:before="23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0.10011 truncated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4 bits 0.100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3.75 rounded to 2 digits 3.8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Any</w:t>
            </w:r>
            <w:r>
              <w:rPr>
                <w:rFonts w:ascii="Arial" w:eastAsia="Arial" w:hAnsi="Arial" w:cs="Arial"/>
                <w:b w:val="0"/>
                <w:bCs w:val="0"/>
                <w:i w:val="0"/>
                <w:iCs w:val="0"/>
                <w:strike w:val="0"/>
                <w:color w:val="000000"/>
                <w:spacing w:val="0"/>
                <w:sz w:val="20"/>
                <w:szCs w:val="20"/>
                <w:u w:val="none"/>
                <w:rtl w:val="0"/>
              </w:rPr>
              <w:t xml:space="preserve"> valid example where the outcome is different </w:t>
            </w:r>
          </w:p>
        </w:tc>
        <w:tc>
          <w:tcPr>
            <w:tcW w:w="80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197" w:type="dxa"/>
            </w:tcMar>
            <w:tcFitText w:val="0"/>
          </w:tcPr>
          <w:p>
            <w:pPr>
              <w:bidi w:val="0"/>
              <w:spacing w:before="1" w:after="0" w:line="691"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459"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142" w:type="dxa"/>
              <w:right w:w="0" w:type="dxa"/>
            </w:tcMar>
            <w:tcFitText w:val="0"/>
          </w:tcPr>
          <w:p>
            <w:pPr>
              <w:bidi w:val="0"/>
              <w:spacing w:before="0" w:after="0" w:line="691"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1.1b </w:t>
            </w:r>
          </w:p>
          <w:p>
            <w:pPr>
              <w:bidi w:val="0"/>
              <w:spacing w:before="459"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1.1b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46" w:type="dxa"/>
          <w:tblLayout w:type="fixed"/>
          <w:tblCellMar>
            <w:left w:w="108" w:type="dxa"/>
            <w:right w:w="108" w:type="dxa"/>
          </w:tblCellMar>
        </w:tblPrEx>
        <w:trPr>
          <w:trHeight w:hRule="exact" w:val="698"/>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(b) </w:t>
            </w:r>
          </w:p>
        </w:tc>
        <w:tc>
          <w:tcPr>
            <w:tcW w:w="475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551" w:type="dxa"/>
            </w:tcMar>
            <w:tcFitText w:val="0"/>
            <w:vAlign w:val="top"/>
          </w:tcPr>
          <w:p>
            <w:pPr>
              <w:bidi w:val="0"/>
              <w:spacing w:before="1" w:after="0" w:line="232"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w:t>
            </w:r>
            <w:r>
              <w:rPr>
                <w:rFonts w:ascii="Arial" w:eastAsia="Arial" w:hAnsi="Arial" w:cs="Arial"/>
                <w:b w:val="0"/>
                <w:bCs w:val="0"/>
                <w:i w:val="0"/>
                <w:iCs w:val="0"/>
                <w:strike w:val="0"/>
                <w:color w:val="000000"/>
                <w:spacing w:val="0"/>
                <w:sz w:val="20"/>
                <w:szCs w:val="20"/>
                <w:u w:val="none"/>
                <w:rtl w:val="0"/>
              </w:rPr>
              <w:t xml:space="preserve">Rounding.  </w:t>
            </w:r>
          </w:p>
        </w:tc>
        <w:tc>
          <w:tcPr>
            <w:tcW w:w="80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197"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142" w:type="dxa"/>
              <w:right w:w="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r>
      <w:tr>
        <w:tblPrEx>
          <w:tblW w:w="0" w:type="auto"/>
          <w:tblInd w:w="346" w:type="dxa"/>
          <w:tblLayout w:type="fixed"/>
          <w:tblCellMar>
            <w:left w:w="108" w:type="dxa"/>
            <w:right w:w="108" w:type="dxa"/>
          </w:tblCellMar>
        </w:tblPrEx>
        <w:trPr>
          <w:trHeight w:hRule="exact" w:val="1620"/>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8"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(c) </w:t>
            </w:r>
          </w:p>
        </w:tc>
        <w:tc>
          <w:tcPr>
            <w:tcW w:w="475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953" w:type="dxa"/>
            </w:tcMar>
            <w:tcFitText w:val="0"/>
            <w:vAlign w:val="top"/>
          </w:tcPr>
          <w:p>
            <w:pPr>
              <w:bidi w:val="0"/>
              <w:spacing w:before="1" w:after="0" w:line="232"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Award one mark for each description </w:t>
            </w:r>
            <w:r>
              <w:rPr>
                <w:rFonts w:ascii="Arial" w:eastAsia="Arial" w:hAnsi="Arial" w:cs="Arial"/>
                <w:b w:val="0"/>
                <w:bCs w:val="0"/>
                <w:i w:val="0"/>
                <w:iCs w:val="0"/>
                <w:strike w:val="0"/>
                <w:color w:val="000000"/>
                <w:spacing w:val="0"/>
                <w:sz w:val="20"/>
                <w:szCs w:val="20"/>
                <w:u w:val="none"/>
                <w:rtl w:val="0"/>
              </w:rPr>
              <w:t xml:space="preserve">Absolute error = Original – New </w:t>
            </w:r>
          </w:p>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Or</w:t>
            </w:r>
            <w:r>
              <w:rPr>
                <w:rFonts w:ascii="Arial" w:eastAsia="Arial" w:hAnsi="Arial" w:cs="Arial"/>
                <w:b w:val="0"/>
                <w:bCs w:val="0"/>
                <w:i w:val="0"/>
                <w:iCs w:val="0"/>
                <w:strike w:val="0"/>
                <w:color w:val="000000"/>
                <w:spacing w:val="0"/>
                <w:sz w:val="20"/>
                <w:szCs w:val="20"/>
                <w:u w:val="none"/>
                <w:rtl w:val="0"/>
              </w:rPr>
              <w:t xml:space="preserve"> </w:t>
            </w:r>
          </w:p>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Absolute error = New – Original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Relative error = Absolute error / Original </w:t>
            </w:r>
          </w:p>
        </w:tc>
        <w:tc>
          <w:tcPr>
            <w:tcW w:w="80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197"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p>
            <w:pPr>
              <w:bidi w:val="0"/>
              <w:spacing w:before="69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142"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w:t>
            </w:r>
          </w:p>
          <w:p>
            <w:pPr>
              <w:bidi w:val="0"/>
              <w:spacing w:before="69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1.1b </w:t>
            </w:r>
          </w:p>
        </w:tc>
        <w:tc>
          <w:tcPr>
            <w:tcW w:w="67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78" w:type="dxa"/>
            <w:tcBorders>
              <w:top w:val="single" w:sz="4" w:space="0" w:color="000000"/>
              <w:left w:val="single" w:sz="4" w:space="0" w:color="000000"/>
              <w:bottom w:val="single" w:sz="4" w:space="0" w:color="000000"/>
              <w:right w:val="single" w:sz="4" w:space="0" w:color="000000"/>
            </w:tcBorders>
            <w:shd w:val="clear" w:color="auto" w:fill="auto"/>
            <w:noWrap w:val="0"/>
            <w:tcMar>
              <w:left w:w="384" w:type="dxa"/>
              <w:right w:w="22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bl>
    <w:p>
      <w:r>
        <w:rPr>
          <w:b/>
          <w:color w:val="FF0000"/>
          <w:sz w:val="24"/>
        </w:rPr>
        <w:t>This document was truncated here because it was created in the Evaluation Mode.</w:t>
      </w:r>
    </w:p>
    <w:sectPr>
      <w:headerReference w:type="default" r:id="rId8"/>
      <w:footerReference w:type="default" r:id="rId9"/>
      <w:pgSz w:w="11909" w:h="16834"/>
      <w:pgMar w:top="940" w:right="1196" w:bottom="1200" w:left="1328" w:header="708" w:footer="58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9" w:lineRule="exact"/>
      <w:ind w:left="113"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9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4</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5815" cy="3198813"/>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885815" cy="319881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5959475" cy="3238845"/>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959475" cy="32388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413"/>
        </w:tabs>
        <w:ind w:left="413"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PE1</dc:title>
  <dc:creator>WJEC</dc:creator>
  <cp:revision>0</cp:revision>
</cp:coreProperties>
</file>