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65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61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61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112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12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Title"/>
      </w:pPr>
      <w:r>
        <w:rPr/>
        <w:pict>
          <v:rect style="position:absolute;margin-left:70.5pt;margin-top:-14.526319pt;width:471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353683pt;width:471pt;height:12.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bookmarkStart w:name="GCE A LEVEL MARKING SCHEME" w:id="1"/>
      <w:bookmarkEnd w:id="1"/>
      <w:r>
        <w:rPr>
          <w:b w:val="0"/>
        </w:rPr>
      </w:r>
      <w:r>
        <w:rPr/>
        <w:t>GCE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MARKING 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89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2019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266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28" w:top="1580" w:bottom="820" w:left="1300" w:right="1080"/>
          <w:pgBorders w:offsetFrom="page">
            <w:top w:val="double" w:color="000000" w:space="25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</w:sectPr>
      </w:pPr>
    </w:p>
    <w:p>
      <w:pPr>
        <w:pStyle w:val="Heading1"/>
        <w:ind w:firstLine="0"/>
      </w:pPr>
      <w:bookmarkStart w:name="INTRODUCTION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330"/>
      </w:pPr>
      <w:r>
        <w:rPr/>
        <w:t>This marking scheme was used by WJEC for the 2019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60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 and applied</w:t>
      </w:r>
      <w:r>
        <w:rPr>
          <w:spacing w:val="-1"/>
        </w:rPr>
        <w:t> </w:t>
      </w:r>
      <w:r>
        <w:rPr/>
        <w:t>in the same way</w:t>
      </w:r>
      <w:r>
        <w:rPr>
          <w:spacing w:val="-2"/>
        </w:rPr>
        <w:t> </w:t>
      </w:r>
      <w:r>
        <w:rPr/>
        <w:t>by all examiners.</w:t>
      </w:r>
    </w:p>
    <w:p>
      <w:pPr>
        <w:pStyle w:val="BodyText"/>
      </w:pPr>
    </w:p>
    <w:p>
      <w:pPr>
        <w:pStyle w:val="BodyText"/>
        <w:ind w:left="140" w:right="69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</w:t>
      </w:r>
      <w:r>
        <w:rPr>
          <w:spacing w:val="-1"/>
        </w:rPr>
        <w:t> </w:t>
      </w:r>
      <w:r>
        <w:rPr/>
        <w:t>views 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 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28" w:top="1360" w:bottom="820" w:left="1300" w:right="1080"/>
        </w:sectPr>
      </w:pPr>
    </w:p>
    <w:p>
      <w:pPr>
        <w:pStyle w:val="Heading1"/>
        <w:spacing w:line="480" w:lineRule="auto" w:before="81"/>
        <w:ind w:left="3827" w:right="2621"/>
      </w:pPr>
      <w:r>
        <w:rPr/>
        <w:t>GCE A LEVEL COMPUTER SCIENCE - COMPONENT 1</w:t>
      </w:r>
      <w:r>
        <w:rPr>
          <w:spacing w:val="-59"/>
        </w:rPr>
        <w:t> </w:t>
      </w:r>
      <w:r>
        <w:rPr/>
        <w:t>SUMMER</w:t>
      </w:r>
      <w:r>
        <w:rPr>
          <w:spacing w:val="-2"/>
        </w:rPr>
        <w:t> </w:t>
      </w:r>
      <w:r>
        <w:rPr/>
        <w:t>2019 MARK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6441"/>
        <w:gridCol w:w="496"/>
        <w:gridCol w:w="767"/>
        <w:gridCol w:w="666"/>
        <w:gridCol w:w="768"/>
        <w:gridCol w:w="496"/>
      </w:tblGrid>
      <w:tr>
        <w:trPr>
          <w:trHeight w:val="1389" w:hRule="atLeast"/>
        </w:trPr>
        <w:tc>
          <w:tcPr>
            <w:tcW w:w="1043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4"/>
              <w:ind w:left="2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441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4"/>
              <w:ind w:left="4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67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9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66" w:type="dxa"/>
            <w:textDirection w:val="btLr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68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5"/>
              <w:ind w:left="3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94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1(a)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 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4.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184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738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left="114" w:right="549"/>
              <w:rPr>
                <w:sz w:val="22"/>
              </w:rPr>
            </w:pPr>
            <w:r>
              <w:rPr>
                <w:sz w:val="22"/>
              </w:rPr>
              <w:t>High level languages are closer to the semantics of spoken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language.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39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translates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001"/>
              <w:rPr>
                <w:sz w:val="22"/>
              </w:rPr>
            </w:pPr>
            <w:r>
              <w:rPr>
                <w:sz w:val="22"/>
              </w:rPr>
              <w:t>Low level languages such as assembly language uses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mnemonics.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292"/>
              <w:rPr>
                <w:sz w:val="22"/>
              </w:rPr>
            </w:pPr>
            <w:r>
              <w:rPr>
                <w:sz w:val="22"/>
              </w:rPr>
              <w:t>Each line of low level language is translated into one machine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instruction.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Identifiers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meaningful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207"/>
              <w:rPr>
                <w:sz w:val="22"/>
              </w:rPr>
            </w:pPr>
            <w:r>
              <w:rPr>
                <w:sz w:val="22"/>
              </w:rPr>
              <w:t>They allow use of more powerful commands that perform quite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1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928"/>
              <w:rPr>
                <w:sz w:val="22"/>
              </w:rPr>
            </w:pPr>
            <w:r>
              <w:rPr>
                <w:sz w:val="22"/>
              </w:rPr>
              <w:t>Allows the creation of modules that can be re-used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 parts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program.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7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1(b)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7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 mark for stating a situation and one mark for the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738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14" w:right="513"/>
              <w:rPr>
                <w:sz w:val="22"/>
              </w:rPr>
            </w:pPr>
            <w:r>
              <w:rPr>
                <w:sz w:val="22"/>
              </w:rPr>
              <w:t>Device drivers - low level language must be used to directly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fully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hardware.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298"/>
              <w:rPr>
                <w:sz w:val="22"/>
              </w:rPr>
            </w:pPr>
            <w:r>
              <w:rPr>
                <w:sz w:val="22"/>
              </w:rPr>
              <w:t>Embedded software – software that runs on simple devices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microprocessors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microwaves 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76"/>
              <w:rPr>
                <w:sz w:val="22"/>
              </w:rPr>
            </w:pPr>
            <w:r>
              <w:rPr>
                <w:sz w:val="22"/>
              </w:rPr>
              <w:t>Real-time software – simulators or fly-by-wire systems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precise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processing,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timings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benefit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 a low-level language.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505"/>
              <w:rPr>
                <w:sz w:val="22"/>
              </w:rPr>
            </w:pPr>
            <w:r>
              <w:rPr>
                <w:sz w:val="22"/>
              </w:rPr>
              <w:t>Assembly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important when placing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chip.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76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</w:tcBorders>
          </w:tcPr>
          <w:p>
            <w:pPr>
              <w:pStyle w:val="TableParagraph"/>
              <w:spacing w:before="176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8"/>
          <w:pgSz w:w="11910" w:h="16840"/>
          <w:pgMar w:footer="550" w:header="0" w:top="1340" w:bottom="740" w:left="500" w:right="500"/>
          <w:pgNumType w:start="2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6441"/>
        <w:gridCol w:w="496"/>
        <w:gridCol w:w="767"/>
        <w:gridCol w:w="666"/>
        <w:gridCol w:w="768"/>
        <w:gridCol w:w="496"/>
      </w:tblGrid>
      <w:tr>
        <w:trPr>
          <w:trHeight w:val="1389" w:hRule="atLeast"/>
        </w:trPr>
        <w:tc>
          <w:tcPr>
            <w:tcW w:w="1043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4"/>
              <w:ind w:left="2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441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4"/>
              <w:ind w:left="4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67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66" w:type="dxa"/>
            <w:textDirection w:val="btLr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68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5"/>
              <w:ind w:left="3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20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2(a)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 w:right="1638"/>
              <w:rPr>
                <w:sz w:val="22"/>
              </w:rPr>
            </w:pPr>
            <w:r>
              <w:rPr>
                <w:sz w:val="22"/>
              </w:rPr>
              <w:t>1 mark for identifying i loop will execute n times.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n-1,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n-2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spacing w:before="184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>
            <w:pPr>
              <w:pStyle w:val="TableParagraph"/>
              <w:spacing w:before="184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611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3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7"/>
                <w:sz w:val="14"/>
              </w:rPr>
              <w:t>2</w:t>
            </w:r>
            <w:r>
              <w:rPr>
                <w:spacing w:val="20"/>
                <w:position w:val="7"/>
                <w:sz w:val="14"/>
              </w:rPr>
              <w:t> </w:t>
            </w:r>
            <w:r>
              <w:rPr>
                <w:sz w:val="22"/>
              </w:rPr>
              <w:t>times.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-1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 n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-2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calculations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2n</w:t>
            </w:r>
            <w:r>
              <w:rPr>
                <w:position w:val="7"/>
                <w:sz w:val="14"/>
              </w:rPr>
              <w:t>2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14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dominated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7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1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135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O(n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4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2(b)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867856" cy="1585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6" cy="158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59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0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2(c)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206"/>
              <w:rPr>
                <w:sz w:val="22"/>
              </w:rPr>
            </w:pPr>
            <w:r>
              <w:rPr>
                <w:sz w:val="22"/>
              </w:rPr>
              <w:t>The algorithm only uses one data structure, a one-dimensional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array.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Therefore, 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 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1.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spacing w:before="184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>
            <w:pPr>
              <w:pStyle w:val="TableParagraph"/>
              <w:spacing w:before="184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184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236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475"/>
              <w:rPr>
                <w:sz w:val="22"/>
              </w:rPr>
            </w:pPr>
            <w:r>
              <w:rPr>
                <w:sz w:val="22"/>
              </w:rPr>
              <w:t>As only one data structure is being used, the growth rate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be constant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O(1).</w:t>
            </w:r>
          </w:p>
          <w:p>
            <w:pPr>
              <w:pStyle w:val="TableParagraph"/>
              <w:spacing w:line="25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Condone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O(N)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50" w:top="1420" w:bottom="740" w:left="500" w:right="50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6441"/>
        <w:gridCol w:w="496"/>
        <w:gridCol w:w="767"/>
        <w:gridCol w:w="666"/>
        <w:gridCol w:w="768"/>
        <w:gridCol w:w="496"/>
      </w:tblGrid>
      <w:tr>
        <w:trPr>
          <w:trHeight w:val="1389" w:hRule="atLeast"/>
        </w:trPr>
        <w:tc>
          <w:tcPr>
            <w:tcW w:w="1043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4"/>
              <w:ind w:left="2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441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4"/>
              <w:ind w:left="4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67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66" w:type="dxa"/>
            <w:textDirection w:val="btLr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68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5"/>
              <w:ind w:left="3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625" w:hRule="atLeast"/>
        </w:trPr>
        <w:tc>
          <w:tcPr>
            <w:tcW w:w="1043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3(a)</w:t>
            </w:r>
          </w:p>
        </w:tc>
        <w:tc>
          <w:tcPr>
            <w:tcW w:w="6441" w:type="dxa"/>
          </w:tcPr>
          <w:p>
            <w:pPr>
              <w:pStyle w:val="TableParagraph"/>
              <w:spacing w:before="57"/>
              <w:ind w:left="114" w:right="133"/>
              <w:rPr>
                <w:sz w:val="22"/>
              </w:rPr>
            </w:pPr>
            <w:r>
              <w:rPr>
                <w:sz w:val="22"/>
              </w:rPr>
              <w:t>Correct answer can be established using different steps / laws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identities / dual relations.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95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7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spacing w:val="-89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3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72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94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1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95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73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spacing w:val="-22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1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70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96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42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328" w:lineRule="auto" w:before="95"/>
              <w:ind w:left="114" w:right="4272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-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136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pacing w:val="-6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304" w:lineRule="exact"/>
              <w:ind w:left="114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95"/>
                <w:w w:val="42"/>
                <w:position w:val="5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24"/>
                <w:w w:val="99"/>
                <w:sz w:val="22"/>
                <w:szCs w:val="22"/>
              </w:rPr>
              <w:t>(</w:t>
            </w:r>
            <w:r>
              <w:rPr>
                <w:rFonts w:ascii="Cambria Math" w:hAnsi="Cambria Math" w:cs="Cambria Math" w:eastAsia="Cambria Math"/>
                <w:spacing w:val="-71"/>
                <w:w w:val="42"/>
                <w:position w:val="5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95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42"/>
                <w:position w:val="5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3"/>
                <w:position w:val="5"/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A).</w:t>
            </w:r>
            <w:r>
              <w:rPr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9"/>
                <w:position w:val="4"/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+B)</w:t>
            </w:r>
            <w:r>
              <w:rPr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before="96"/>
              <w:ind w:left="114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9"/>
                <w:position w:val="4"/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+B</w:t>
            </w:r>
            <w:r>
              <w:rPr>
                <w:sz w:val="22"/>
                <w:szCs w:val="22"/>
              </w:rPr>
              <w:t> </w:t>
            </w:r>
            <w:r>
              <w:rPr>
                <w:w w:val="99"/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before="96"/>
              <w:ind w:left="114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1</w:t>
            </w:r>
          </w:p>
          <w:p>
            <w:pPr>
              <w:pStyle w:val="TableParagraph"/>
              <w:spacing w:before="128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before="115"/>
              <w:ind w:left="114" w:right="598"/>
              <w:rPr>
                <w:sz w:val="22"/>
              </w:rPr>
            </w:pPr>
            <w:r>
              <w:rPr>
                <w:sz w:val="22"/>
              </w:rPr>
              <w:t>Correctly applying identities but arriving at wrong answer 1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 step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4564" w:hRule="atLeast"/>
        </w:trPr>
        <w:tc>
          <w:tcPr>
            <w:tcW w:w="1043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3(b)</w:t>
            </w:r>
          </w:p>
        </w:tc>
        <w:tc>
          <w:tcPr>
            <w:tcW w:w="6441" w:type="dxa"/>
          </w:tcPr>
          <w:p>
            <w:pPr>
              <w:pStyle w:val="TableParagraph"/>
              <w:spacing w:before="57"/>
              <w:ind w:left="114" w:right="133"/>
              <w:rPr>
                <w:sz w:val="22"/>
              </w:rPr>
            </w:pPr>
            <w:r>
              <w:rPr>
                <w:sz w:val="22"/>
              </w:rPr>
              <w:t>Correct answer can be established using different steps / laws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identities / dual relations.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81" w:lineRule="exact"/>
              <w:ind w:left="114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position w:val="1"/>
                <w:sz w:val="22"/>
                <w:szCs w:val="22"/>
              </w:rPr>
              <w:t>(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99"/>
                <w:position w:val="1"/>
                <w:sz w:val="22"/>
                <w:szCs w:val="22"/>
              </w:rPr>
              <w:t>)</w:t>
            </w:r>
            <w:r>
              <w:rPr>
                <w:rFonts w:ascii="Cambria Math" w:hAnsi="Cambria Math" w:cs="Cambria Math" w:eastAsia="Cambria Math"/>
                <w:position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(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pacing w:val="5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)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position w:val="1"/>
                <w:sz w:val="22"/>
                <w:szCs w:val="22"/>
              </w:rPr>
              <w:t>(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99"/>
                <w:position w:val="1"/>
                <w:sz w:val="22"/>
                <w:szCs w:val="22"/>
              </w:rPr>
              <w:t>)</w:t>
            </w:r>
            <w:r>
              <w:rPr>
                <w:rFonts w:ascii="Cambria Math" w:hAnsi="Cambria Math" w:cs="Cambria Math" w:eastAsia="Cambria Math"/>
                <w:position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position w:val="1"/>
                <w:sz w:val="22"/>
                <w:szCs w:val="22"/>
              </w:rPr>
              <w:t>(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99"/>
                <w:position w:val="1"/>
                <w:sz w:val="22"/>
                <w:szCs w:val="22"/>
              </w:rPr>
              <w:t>)</w:t>
            </w:r>
            <w:r>
              <w:rPr>
                <w:rFonts w:ascii="Cambria Math" w:hAnsi="Cambria Math" w:cs="Cambria Math" w:eastAsia="Cambria Math"/>
                <w:position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0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258" w:lineRule="exact" w:before="25"/>
              <w:ind w:left="116" w:right="5346" w:hanging="1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7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pacing w:val="-7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spacing w:val="-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A</w:t>
            </w:r>
          </w:p>
          <w:p>
            <w:pPr>
              <w:pStyle w:val="TableParagraph"/>
              <w:spacing w:line="255" w:lineRule="exact"/>
              <w:ind w:left="116"/>
              <w:rPr>
                <w:rFonts w:ascii="Cambria Math"/>
                <w:sz w:val="22"/>
              </w:rPr>
            </w:pPr>
            <w:r>
              <w:rPr>
                <w:rFonts w:ascii="Cambria Math"/>
                <w:w w:val="99"/>
                <w:sz w:val="22"/>
              </w:rPr>
              <w:t>A</w:t>
            </w: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before="116"/>
              <w:ind w:left="114" w:right="615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17"/>
              <w:ind w:left="117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50" w:top="1420" w:bottom="740" w:left="500" w:right="500"/>
        </w:sectPr>
      </w:pPr>
    </w:p>
    <w:tbl>
      <w:tblPr>
        <w:tblW w:w="0" w:type="auto"/>
        <w:jc w:val="left"/>
        <w:tblInd w:w="2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6"/>
        <w:gridCol w:w="1399"/>
      </w:tblGrid>
      <w:tr>
        <w:trPr>
          <w:trHeight w:val="1032" w:hRule="atLeast"/>
        </w:trPr>
        <w:tc>
          <w:tcPr>
            <w:tcW w:w="8696" w:type="dxa"/>
            <w:textDirection w:val="tbRl"/>
          </w:tcPr>
          <w:p>
            <w:pPr>
              <w:pStyle w:val="TableParagraph"/>
              <w:spacing w:before="52"/>
              <w:ind w:left="110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9"/>
              <w:ind w:left="201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</w:tr>
      <w:tr>
        <w:trPr>
          <w:trHeight w:val="6430" w:hRule="atLeast"/>
        </w:trPr>
        <w:tc>
          <w:tcPr>
            <w:tcW w:w="8696" w:type="dxa"/>
            <w:textDirection w:val="tbRl"/>
          </w:tcPr>
          <w:p>
            <w:pPr>
              <w:pStyle w:val="TableParagraph"/>
              <w:spacing w:before="52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 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2.</w:t>
            </w:r>
          </w:p>
          <w:p>
            <w:pPr>
              <w:pStyle w:val="TableParagraph"/>
              <w:spacing w:before="117"/>
              <w:ind w:left="110" w:right="277"/>
              <w:rPr>
                <w:sz w:val="22"/>
              </w:rPr>
            </w:pPr>
            <w:r>
              <w:rPr>
                <w:sz w:val="22"/>
              </w:rPr>
              <w:t>Alpha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in-house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  <w:p>
            <w:pPr>
              <w:pStyle w:val="TableParagraph"/>
              <w:spacing w:before="115"/>
              <w:ind w:left="110" w:right="216"/>
              <w:rPr>
                <w:sz w:val="22"/>
              </w:rPr>
            </w:pPr>
            <w:r>
              <w:rPr>
                <w:sz w:val="22"/>
              </w:rPr>
              <w:t>Alpha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builds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customer.</w:t>
            </w:r>
          </w:p>
          <w:p>
            <w:pPr>
              <w:pStyle w:val="TableParagraph"/>
              <w:spacing w:before="116"/>
              <w:ind w:left="110" w:right="429"/>
              <w:rPr>
                <w:sz w:val="22"/>
              </w:rPr>
            </w:pPr>
            <w:r>
              <w:rPr>
                <w:sz w:val="22"/>
              </w:rPr>
              <w:t>Alpha builds are not final piece of software and often include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many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9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 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</w:p>
          <w:p>
            <w:pPr>
              <w:pStyle w:val="TableParagraph"/>
              <w:spacing w:before="117"/>
              <w:ind w:left="110" w:right="226"/>
              <w:rPr>
                <w:sz w:val="22"/>
              </w:rPr>
            </w:pPr>
            <w:r>
              <w:rPr>
                <w:sz w:val="22"/>
              </w:rPr>
              <w:t>Beta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alpha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development life cycle.</w:t>
            </w:r>
          </w:p>
          <w:p>
            <w:pPr>
              <w:pStyle w:val="TableParagraph"/>
              <w:spacing w:before="115"/>
              <w:ind w:left="110" w:right="460"/>
              <w:rPr>
                <w:sz w:val="22"/>
              </w:rPr>
            </w:pPr>
            <w:r>
              <w:rPr>
                <w:sz w:val="22"/>
              </w:rPr>
              <w:t>Beta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builds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live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spacing w:before="116"/>
              <w:ind w:left="110"/>
              <w:rPr>
                <w:sz w:val="22"/>
              </w:rPr>
            </w:pPr>
            <w:r>
              <w:rPr>
                <w:sz w:val="22"/>
              </w:rPr>
              <w:t>Beta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builds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bugs.</w:t>
            </w:r>
          </w:p>
          <w:p>
            <w:pPr>
              <w:pStyle w:val="TableParagraph"/>
              <w:spacing w:before="117"/>
              <w:ind w:left="110" w:right="1044"/>
              <w:rPr>
                <w:sz w:val="22"/>
              </w:rPr>
            </w:pPr>
            <w:r>
              <w:rPr>
                <w:sz w:val="22"/>
              </w:rPr>
              <w:t>Bugs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 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</w:p>
          <w:p>
            <w:pPr>
              <w:pStyle w:val="TableParagraph"/>
              <w:spacing w:before="117"/>
              <w:ind w:left="110" w:right="393"/>
              <w:rPr>
                <w:sz w:val="22"/>
              </w:rPr>
            </w:pPr>
            <w:r>
              <w:rPr>
                <w:sz w:val="22"/>
              </w:rPr>
              <w:t>Acceptance testing occurs is the final phase of testing during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 development life cycle.</w:t>
            </w:r>
          </w:p>
          <w:p>
            <w:pPr>
              <w:pStyle w:val="TableParagraph"/>
              <w:spacing w:before="115"/>
              <w:ind w:left="110" w:right="129"/>
              <w:rPr>
                <w:sz w:val="22"/>
              </w:rPr>
            </w:pPr>
            <w:r>
              <w:rPr>
                <w:sz w:val="22"/>
              </w:rPr>
              <w:t>Acceptance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undertaken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real data.</w:t>
            </w:r>
          </w:p>
          <w:p>
            <w:pPr>
              <w:pStyle w:val="TableParagraph"/>
              <w:spacing w:before="116"/>
              <w:ind w:left="110" w:right="20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acceptance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met the original requirements and specifications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customer.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0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</w:tr>
      <w:tr>
        <w:trPr>
          <w:trHeight w:val="485" w:hRule="atLeast"/>
        </w:trPr>
        <w:tc>
          <w:tcPr>
            <w:tcW w:w="8696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spacing w:before="170"/>
              <w:ind w:left="199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</w:tr>
      <w:tr>
        <w:trPr>
          <w:trHeight w:val="756" w:hRule="atLeast"/>
        </w:trPr>
        <w:tc>
          <w:tcPr>
            <w:tcW w:w="8696" w:type="dxa"/>
            <w:textDirection w:val="tbRl"/>
          </w:tcPr>
          <w:p>
            <w:pPr>
              <w:pStyle w:val="TableParagraph"/>
              <w:spacing w:before="52"/>
              <w:ind w:left="164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</w:tr>
      <w:tr>
        <w:trPr>
          <w:trHeight w:val="656" w:hRule="atLeast"/>
        </w:trPr>
        <w:tc>
          <w:tcPr>
            <w:tcW w:w="8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</w:tr>
      <w:tr>
        <w:trPr>
          <w:trHeight w:val="757" w:hRule="atLeast"/>
        </w:trPr>
        <w:tc>
          <w:tcPr>
            <w:tcW w:w="86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20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</w:tr>
      <w:tr>
        <w:trPr>
          <w:trHeight w:val="485" w:hRule="atLeast"/>
        </w:trPr>
        <w:tc>
          <w:tcPr>
            <w:tcW w:w="8696" w:type="dxa"/>
            <w:textDirection w:val="tbRl"/>
          </w:tcPr>
          <w:p>
            <w:pPr>
              <w:pStyle w:val="TableParagraph"/>
              <w:spacing w:before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99" w:type="dxa"/>
          </w:tcPr>
          <w:p>
            <w:pPr>
              <w:pStyle w:val="TableParagraph"/>
              <w:spacing w:before="171"/>
              <w:ind w:left="200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4.520pt;margin-top:71pt;width:8pt;height:46.85pt;mso-position-horizontal-relative:page;mso-position-vertical-relative:page;z-index:15729664" type="#_x0000_t202" filled="false" stroked="false">
            <v:textbox inset="0,0,0,0" style="layout-flow:vertical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475pt;margin-top:293.839996pt;width:13pt;height:7.6pt;mso-position-horizontal-relative:page;mso-position-vertical-relative:page;z-index:1573017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44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w w:val="99"/>
                    </w:rPr>
                    <w:t>5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0"/>
          <w:pgSz w:w="16840" w:h="11910" w:orient="landscape"/>
          <w:pgMar w:footer="0" w:header="0" w:top="600" w:bottom="280" w:left="2420" w:right="1320"/>
        </w:sect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6441"/>
        <w:gridCol w:w="496"/>
        <w:gridCol w:w="767"/>
        <w:gridCol w:w="666"/>
        <w:gridCol w:w="768"/>
        <w:gridCol w:w="496"/>
      </w:tblGrid>
      <w:tr>
        <w:trPr>
          <w:trHeight w:val="1389" w:hRule="atLeast"/>
        </w:trPr>
        <w:tc>
          <w:tcPr>
            <w:tcW w:w="1043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4"/>
              <w:ind w:left="2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441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4"/>
              <w:ind w:left="4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67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66" w:type="dxa"/>
            <w:textDirection w:val="btLr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68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5"/>
              <w:ind w:left="3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94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5(a)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485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left="114"/>
              <w:rPr>
                <w:sz w:val="22"/>
              </w:rPr>
            </w:pPr>
            <w:r>
              <w:rPr>
                <w:sz w:val="22"/>
              </w:rPr>
              <w:t>Algorithms/programs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broken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smaller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parts.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281"/>
              <w:rPr>
                <w:sz w:val="22"/>
              </w:rPr>
            </w:pPr>
            <w:r>
              <w:rPr>
                <w:sz w:val="22"/>
              </w:rPr>
              <w:t>These are named reusable pieces of code that can be called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 number of times within an algorithm/program to perform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Procedures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711"/>
              <w:rPr>
                <w:sz w:val="22"/>
              </w:rPr>
            </w:pPr>
            <w:r>
              <w:rPr>
                <w:sz w:val="22"/>
              </w:rPr>
              <w:t>Procedures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algorithm/program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individually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debugged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3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5(b)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 w:right="482"/>
              <w:jc w:val="both"/>
              <w:rPr>
                <w:sz w:val="22"/>
              </w:rPr>
            </w:pPr>
            <w:r>
              <w:rPr>
                <w:sz w:val="22"/>
              </w:rPr>
              <w:t>Call by reference is where a value (address) is passed via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parameter into a subroutine and the original value is passed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 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subroutine.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61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33"/>
              <w:rPr>
                <w:sz w:val="22"/>
              </w:rPr>
            </w:pPr>
            <w:r>
              <w:rPr>
                <w:sz w:val="22"/>
              </w:rPr>
              <w:t>This is used if any changes made in the subroutine needs to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value/variable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outside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subroutine.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49"/>
              <w:rPr>
                <w:sz w:val="22"/>
              </w:rPr>
            </w:pPr>
            <w:r>
              <w:rPr>
                <w:sz w:val="22"/>
              </w:rPr>
              <w:t>Call by value is where a value is passed via a parameter into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subroutine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subroutine call.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1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414"/>
              <w:rPr>
                <w:sz w:val="22"/>
              </w:rPr>
            </w:pPr>
            <w:r>
              <w:rPr>
                <w:sz w:val="22"/>
              </w:rPr>
              <w:t>This ensures that the original value passed to the subroutine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changed.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5(c)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329"/>
              <w:rPr>
                <w:sz w:val="22"/>
              </w:rPr>
            </w:pPr>
            <w:r>
              <w:rPr>
                <w:sz w:val="22"/>
              </w:rPr>
              <w:t>The lifetime of the variable TArea is only during the call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trapeziumArea.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spacing w:before="184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before="184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18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98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trapeziumArea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lifetime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ends.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76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176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1043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5(d)</w:t>
            </w:r>
          </w:p>
        </w:tc>
        <w:tc>
          <w:tcPr>
            <w:tcW w:w="644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scope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subprocedure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MainProg.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982" w:hRule="atLeast"/>
        </w:trPr>
        <w:tc>
          <w:tcPr>
            <w:tcW w:w="1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26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outside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subroutine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the 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trapeziumArea.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75"/>
              <w:ind w:right="17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96" w:right="90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11"/>
          <w:pgSz w:w="11910" w:h="16840"/>
          <w:pgMar w:footer="550" w:header="0" w:top="1420" w:bottom="740" w:left="480" w:right="460"/>
          <w:pgNumType w:start="6"/>
        </w:sect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6441"/>
        <w:gridCol w:w="496"/>
        <w:gridCol w:w="767"/>
        <w:gridCol w:w="666"/>
        <w:gridCol w:w="768"/>
        <w:gridCol w:w="496"/>
      </w:tblGrid>
      <w:tr>
        <w:trPr>
          <w:trHeight w:val="1389" w:hRule="atLeast"/>
        </w:trPr>
        <w:tc>
          <w:tcPr>
            <w:tcW w:w="1043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4"/>
              <w:ind w:left="2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441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4"/>
              <w:ind w:left="4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67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66" w:type="dxa"/>
            <w:textDirection w:val="btLr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68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2" w:right="1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6" w:type="dxa"/>
            <w:textDirection w:val="btLr"/>
          </w:tcPr>
          <w:p>
            <w:pPr>
              <w:pStyle w:val="TableParagraph"/>
              <w:spacing w:before="175"/>
              <w:ind w:left="3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711" w:hRule="atLeast"/>
        </w:trPr>
        <w:tc>
          <w:tcPr>
            <w:tcW w:w="1043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441" w:type="dxa"/>
          </w:tcPr>
          <w:p>
            <w:pPr>
              <w:pStyle w:val="TableParagraph"/>
              <w:tabs>
                <w:tab w:pos="1086" w:val="left" w:leader="none"/>
                <w:tab w:pos="1497" w:val="left" w:leader="none"/>
                <w:tab w:pos="1917" w:val="left" w:leader="none"/>
                <w:tab w:pos="2755" w:val="left" w:leader="none"/>
                <w:tab w:pos="3298" w:val="left" w:leader="none"/>
                <w:tab w:pos="3839" w:val="left" w:leader="none"/>
                <w:tab w:pos="4853" w:val="left" w:leader="none"/>
              </w:tabs>
              <w:spacing w:before="87"/>
              <w:ind w:left="666"/>
              <w:rPr>
                <w:rFonts w:ascii="Cambria Math"/>
                <w:sz w:val="18"/>
              </w:rPr>
            </w:pPr>
            <w:r>
              <w:rPr>
                <w:sz w:val="18"/>
              </w:rPr>
              <w:t>A</w:t>
              <w:tab/>
              <w:t>B</w:t>
              <w:tab/>
              <w:t>C</w:t>
              <w:tab/>
            </w:r>
            <w:r>
              <w:rPr>
                <w:rFonts w:ascii="Cambria Math"/>
                <w:position w:val="1"/>
                <w:sz w:val="18"/>
              </w:rPr>
              <w:t>(</w:t>
            </w:r>
            <w:r>
              <w:rPr>
                <w:rFonts w:ascii="Cambria Math"/>
                <w:sz w:val="18"/>
              </w:rPr>
              <w:t>B +</w:t>
            </w:r>
            <w:r>
              <w:rPr>
                <w:rFonts w:ascii="Cambria Math"/>
                <w:spacing w:val="-1"/>
                <w:sz w:val="18"/>
              </w:rPr>
              <w:t> </w:t>
            </w:r>
            <w:r>
              <w:rPr>
                <w:rFonts w:ascii="Cambria Math"/>
                <w:sz w:val="18"/>
              </w:rPr>
              <w:t>C</w:t>
            </w:r>
            <w:r>
              <w:rPr>
                <w:rFonts w:ascii="Cambria Math"/>
                <w:position w:val="1"/>
                <w:sz w:val="18"/>
              </w:rPr>
              <w:t>)</w:t>
              <w:tab/>
            </w:r>
            <w:r>
              <w:rPr>
                <w:rFonts w:ascii="Cambria Math"/>
                <w:sz w:val="18"/>
              </w:rPr>
              <w:t>A.</w:t>
            </w:r>
            <w:r>
              <w:rPr>
                <w:rFonts w:ascii="Cambria Math"/>
                <w:spacing w:val="-10"/>
                <w:sz w:val="18"/>
              </w:rPr>
              <w:t> </w:t>
            </w:r>
            <w:r>
              <w:rPr>
                <w:rFonts w:ascii="Cambria Math"/>
                <w:sz w:val="18"/>
              </w:rPr>
              <w:t>B</w:t>
              <w:tab/>
            </w:r>
            <w:r>
              <w:rPr>
                <w:rFonts w:ascii="Cambria Math"/>
                <w:spacing w:val="-1"/>
                <w:sz w:val="18"/>
              </w:rPr>
              <w:t>A.</w:t>
            </w:r>
            <w:r>
              <w:rPr>
                <w:rFonts w:ascii="Cambria Math"/>
                <w:spacing w:val="-10"/>
                <w:sz w:val="18"/>
              </w:rPr>
              <w:t> </w:t>
            </w:r>
            <w:r>
              <w:rPr>
                <w:rFonts w:ascii="Cambria Math"/>
                <w:sz w:val="18"/>
              </w:rPr>
              <w:t>C</w:t>
              <w:tab/>
            </w:r>
            <w:r>
              <w:rPr>
                <w:rFonts w:ascii="Cambria Math"/>
                <w:spacing w:val="-1"/>
                <w:sz w:val="18"/>
              </w:rPr>
              <w:t>A.</w:t>
            </w:r>
            <w:r>
              <w:rPr>
                <w:rFonts w:ascii="Cambria Math"/>
                <w:spacing w:val="-10"/>
                <w:sz w:val="18"/>
              </w:rPr>
              <w:t> </w:t>
            </w:r>
            <w:r>
              <w:rPr>
                <w:rFonts w:ascii="Cambria Math"/>
                <w:spacing w:val="-1"/>
                <w:position w:val="1"/>
                <w:sz w:val="18"/>
              </w:rPr>
              <w:t>(</w:t>
            </w:r>
            <w:r>
              <w:rPr>
                <w:rFonts w:ascii="Cambria Math"/>
                <w:spacing w:val="-1"/>
                <w:sz w:val="18"/>
              </w:rPr>
              <w:t>B</w:t>
            </w:r>
            <w:r>
              <w:rPr>
                <w:rFonts w:ascii="Cambria Math"/>
                <w:sz w:val="18"/>
              </w:rPr>
              <w:t> +</w:t>
            </w:r>
            <w:r>
              <w:rPr>
                <w:rFonts w:ascii="Cambria Math"/>
                <w:spacing w:val="-1"/>
                <w:sz w:val="18"/>
              </w:rPr>
              <w:t> </w:t>
            </w:r>
            <w:r>
              <w:rPr>
                <w:rFonts w:ascii="Cambria Math"/>
                <w:sz w:val="18"/>
              </w:rPr>
              <w:t>C</w:t>
            </w:r>
            <w:r>
              <w:rPr>
                <w:rFonts w:ascii="Cambria Math"/>
                <w:position w:val="1"/>
                <w:sz w:val="18"/>
              </w:rPr>
              <w:t>)</w:t>
              <w:tab/>
            </w:r>
            <w:r>
              <w:rPr>
                <w:rFonts w:ascii="Cambria Math"/>
                <w:spacing w:val="-1"/>
                <w:sz w:val="18"/>
              </w:rPr>
              <w:t>(A.</w:t>
            </w:r>
            <w:r>
              <w:rPr>
                <w:rFonts w:ascii="Cambria Math"/>
                <w:spacing w:val="-9"/>
                <w:sz w:val="18"/>
              </w:rPr>
              <w:t> </w:t>
            </w:r>
            <w:r>
              <w:rPr>
                <w:rFonts w:ascii="Cambria Math"/>
                <w:sz w:val="18"/>
              </w:rPr>
              <w:t>B +</w:t>
            </w:r>
            <w:r>
              <w:rPr>
                <w:rFonts w:ascii="Cambria Math"/>
                <w:spacing w:val="-1"/>
                <w:sz w:val="18"/>
              </w:rPr>
              <w:t> </w:t>
            </w:r>
            <w:r>
              <w:rPr>
                <w:rFonts w:ascii="Cambria Math"/>
                <w:sz w:val="18"/>
              </w:rPr>
              <w:t>A.</w:t>
            </w:r>
            <w:r>
              <w:rPr>
                <w:rFonts w:ascii="Cambria Math"/>
                <w:spacing w:val="-10"/>
                <w:sz w:val="18"/>
              </w:rPr>
              <w:t> </w:t>
            </w:r>
            <w:r>
              <w:rPr>
                <w:rFonts w:ascii="Cambria Math"/>
                <w:sz w:val="18"/>
              </w:rPr>
              <w:t>C)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7"/>
              <w:ind w:left="676"/>
              <w:rPr>
                <w:sz w:val="18"/>
              </w:rPr>
            </w:pPr>
            <w:r>
              <w:rPr>
                <w:sz w:val="18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8"/>
              <w:ind w:left="676"/>
              <w:rPr>
                <w:sz w:val="18"/>
              </w:rPr>
            </w:pPr>
            <w:r>
              <w:rPr>
                <w:sz w:val="18"/>
              </w:rPr>
              <w:t>0</w:t>
              <w:tab/>
              <w:t>0</w:t>
              <w:tab/>
              <w:t>1</w:t>
              <w:tab/>
              <w:t>1</w:t>
              <w:tab/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8"/>
              <w:ind w:left="676"/>
              <w:rPr>
                <w:sz w:val="18"/>
              </w:rPr>
            </w:pPr>
            <w:r>
              <w:rPr>
                <w:sz w:val="18"/>
              </w:rPr>
              <w:t>0</w:t>
              <w:tab/>
              <w:t>1</w:t>
              <w:tab/>
              <w:t>0</w:t>
              <w:tab/>
              <w:t>1</w:t>
              <w:tab/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8"/>
              <w:ind w:left="676"/>
              <w:rPr>
                <w:sz w:val="18"/>
              </w:rPr>
            </w:pPr>
            <w:r>
              <w:rPr>
                <w:sz w:val="18"/>
              </w:rPr>
              <w:t>0</w:t>
              <w:tab/>
              <w:t>1</w:t>
              <w:tab/>
              <w:t>1</w:t>
              <w:tab/>
              <w:t>1</w:t>
              <w:tab/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8"/>
              <w:ind w:left="676"/>
              <w:rPr>
                <w:sz w:val="18"/>
              </w:rPr>
            </w:pPr>
            <w:r>
              <w:rPr>
                <w:sz w:val="18"/>
              </w:rPr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8"/>
              <w:ind w:left="676"/>
              <w:rPr>
                <w:sz w:val="18"/>
              </w:rPr>
            </w:pPr>
            <w:r>
              <w:rPr>
                <w:sz w:val="18"/>
              </w:rPr>
              <w:t>1</w:t>
              <w:tab/>
              <w:t>0</w:t>
              <w:tab/>
              <w:t>1</w:t>
              <w:tab/>
              <w:t>1</w:t>
              <w:tab/>
              <w:t>0</w:t>
              <w:tab/>
              <w:t>1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7"/>
              <w:ind w:left="676"/>
              <w:rPr>
                <w:sz w:val="18"/>
              </w:rPr>
            </w:pPr>
            <w:r>
              <w:rPr>
                <w:sz w:val="18"/>
              </w:rPr>
              <w:t>1</w:t>
              <w:tab/>
              <w:t>1</w:t>
              <w:tab/>
              <w:t>0</w:t>
              <w:tab/>
              <w:t>1</w:t>
              <w:tab/>
              <w:t>1</w:t>
              <w:tab/>
              <w:t>0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1096" w:val="left" w:leader="none"/>
                <w:tab w:pos="1512" w:val="left" w:leader="none"/>
                <w:tab w:pos="2154" w:val="left" w:leader="none"/>
                <w:tab w:pos="2850" w:val="left" w:leader="none"/>
                <w:tab w:pos="3388" w:val="left" w:leader="none"/>
                <w:tab w:pos="4165" w:val="left" w:leader="none"/>
                <w:tab w:pos="5269" w:val="left" w:leader="none"/>
              </w:tabs>
              <w:spacing w:before="69"/>
              <w:ind w:left="676"/>
              <w:rPr>
                <w:sz w:val="18"/>
              </w:rPr>
            </w:pPr>
            <w:r>
              <w:rPr>
                <w:sz w:val="18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</w:r>
          </w:p>
          <w:p>
            <w:pPr>
              <w:pStyle w:val="TableParagraph"/>
              <w:spacing w:before="155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  <w:p>
            <w:pPr>
              <w:pStyle w:val="TableParagraph"/>
              <w:spacing w:before="117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A,B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1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9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16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4859" w:hRule="atLeast"/>
        </w:trPr>
        <w:tc>
          <w:tcPr>
            <w:tcW w:w="1043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6441" w:type="dxa"/>
          </w:tcPr>
          <w:p>
            <w:pPr>
              <w:pStyle w:val="TableParagraph"/>
              <w:tabs>
                <w:tab w:pos="1891" w:val="right" w:leader="none"/>
              </w:tabs>
              <w:spacing w:before="58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X</w:t>
              <w:tab/>
            </w:r>
            <w:r>
              <w:rPr>
                <w:sz w:val="22"/>
              </w:rPr>
              <w:t>01011011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tabs>
                <w:tab w:pos="1891" w:val="right" w:leader="none"/>
              </w:tabs>
              <w:spacing w:line="252" w:lineRule="exact" w:before="1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Key</w:t>
              <w:tab/>
            </w:r>
            <w:r>
              <w:rPr>
                <w:sz w:val="22"/>
              </w:rPr>
              <w:t>11001110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tabs>
                <w:tab w:pos="1891" w:val="right" w:leader="none"/>
              </w:tabs>
              <w:spacing w:line="25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XOR</w:t>
              <w:tab/>
              <w:t>10010101</w:t>
            </w:r>
            <w:r>
              <w:rPr>
                <w:rFonts w:ascii="Arial"/>
                <w:b/>
                <w:sz w:val="22"/>
                <w:vertAlign w:val="subscript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9"/>
              <w:ind w:left="114"/>
              <w:rPr>
                <w:sz w:val="22"/>
              </w:rPr>
            </w:pPr>
            <w:r>
              <w:rPr>
                <w:sz w:val="22"/>
              </w:rPr>
              <w:t>Retrieving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original: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9"/>
              <w:ind w:left="834"/>
              <w:rPr>
                <w:sz w:val="22"/>
              </w:rPr>
            </w:pPr>
            <w:r>
              <w:rPr>
                <w:sz w:val="22"/>
              </w:rPr>
              <w:t>10010101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tabs>
                <w:tab w:pos="1891" w:val="right" w:leader="none"/>
              </w:tabs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Key</w:t>
              <w:tab/>
            </w:r>
            <w:r>
              <w:rPr>
                <w:sz w:val="22"/>
              </w:rPr>
              <w:t>11001110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tabs>
                <w:tab w:pos="1891" w:val="right" w:leader="none"/>
              </w:tabs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XOR</w:t>
              <w:tab/>
              <w:t>01011011</w:t>
            </w:r>
            <w:r>
              <w:rPr>
                <w:rFonts w:ascii="Arial"/>
                <w:b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116"/>
              <w:ind w:left="114" w:right="243"/>
              <w:rPr>
                <w:sz w:val="22"/>
              </w:rPr>
            </w:pPr>
            <w:r>
              <w:rPr>
                <w:sz w:val="22"/>
              </w:rPr>
              <w:t>The encrypted data is produced by applying the XOR operator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 the data (X) with the key (Y). The encrypted data can 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 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someone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 knows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(Y).</w:t>
            </w:r>
          </w:p>
          <w:p>
            <w:pPr>
              <w:pStyle w:val="TableParagraph"/>
              <w:ind w:left="114" w:right="369"/>
              <w:rPr>
                <w:sz w:val="22"/>
              </w:rPr>
            </w:pPr>
            <w:r>
              <w:rPr>
                <w:sz w:val="22"/>
              </w:rPr>
              <w:t>Decryption is achieved by applying the XOR operator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(Y)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49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8"/>
              <w:ind w:left="167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6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614" w:hRule="atLeast"/>
        </w:trPr>
        <w:tc>
          <w:tcPr>
            <w:tcW w:w="1043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441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&lt;letter&gt;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A|B|C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Y|Z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&lt;digit&gt;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0|1|2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8|9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 w:before="209"/>
              <w:ind w:left="114"/>
              <w:rPr>
                <w:sz w:val="22"/>
              </w:rPr>
            </w:pPr>
            <w:r>
              <w:rPr>
                <w:sz w:val="22"/>
              </w:rPr>
              <w:t>&lt;digits&gt;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&lt;digit&gt;&lt;digit&gt;&lt;digit&gt;&lt;digit&gt;&lt;digit&gt;&lt;digit&gt;</w:t>
            </w:r>
          </w:p>
          <w:p>
            <w:pPr>
              <w:pStyle w:val="TableParagraph"/>
              <w:spacing w:line="252" w:lineRule="exact"/>
              <w:ind w:left="114"/>
              <w:rPr>
                <w:sz w:val="22"/>
              </w:rPr>
            </w:pPr>
            <w:r>
              <w:rPr>
                <w:sz w:val="22"/>
              </w:rPr>
              <w:t>&lt;year&gt;::=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1900|1901|1902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2199|2200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&lt;type&gt;::=S|V|C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&lt;letters&gt;::=&lt;letter&gt;&lt;letter&gt;|&lt;letter&gt;&lt;letters&gt;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&lt;id&gt;::=&lt;letters&gt;&lt;digits&gt;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&lt;cardcode&gt;::=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&lt;id&gt;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&lt;year&gt;&lt;type&gt;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1299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BNF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incorrectly.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 hyphen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(-) for 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</w:tc>
        <w:tc>
          <w:tcPr>
            <w:tcW w:w="496" w:type="dxa"/>
          </w:tcPr>
          <w:p>
            <w:pPr>
              <w:pStyle w:val="TableParagraph"/>
              <w:spacing w:before="18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spacing w:before="184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18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8.360001pt;margin-top:145.319977pt;width:271pt;height:124.5pt;mso-position-horizontal-relative:page;mso-position-vertical-relative:page;z-index:-17334784" coordorigin="2167,2906" coordsize="5420,2490">
            <v:shape style="position:absolute;left:2167;top:2906;width:5420;height:594" coordorigin="2167,2906" coordsize="5420,594" path="m2602,2906l2592,2906,2592,2916,2592,2946,2592,3186,2592,3196,2592,3226,2592,3461,2177,3461,2177,3226,2177,3196,2592,3196,2592,3186,2177,3186,2177,2946,2177,2916,2592,2916,2592,2906,2177,2906,2167,2906,2167,2916,2167,2946,2167,3186,2167,3226,2167,3461,2167,3500,2177,3500,2177,3470,2592,3470,2592,3500,2602,3500,2602,3461,2602,3226,2602,3186,2602,2946,2602,2916,2602,2906xm3422,2906l3018,2906,3008,2906,2602,2906,2602,2916,3008,2916,3008,2946,3008,3186,2602,3186,2602,3196,3008,3196,3008,3226,3008,3461,2602,3461,2602,3470,3008,3470,3008,3500,3018,3500,3018,3470,3422,3470,3422,3461,3018,3461,3018,3226,3018,3196,3422,3196,3422,3186,3018,3186,3018,2946,3018,2916,3422,2916,3422,2906xm4294,2906l3432,2906,3432,2906,3422,2906,3422,2916,3422,2946,3422,3186,3422,3226,3422,3461,3422,3500,3432,3500,3432,3470,4294,3470,4294,3461,3432,3461,3432,3226,3432,3196,4294,3196,4294,3186,3432,3186,3432,2946,3432,2916,4294,2916,4294,2906xm7586,2906l7577,2906,7577,2916,7577,2946,7577,3186,6379,3186,6379,2946,6379,2916,7577,2916,7577,2906,6379,2906,6370,2906,6370,2916,6370,2946,6370,3186,5380,3186,5380,2946,5380,2916,6370,2916,6370,2906,5380,2906,5380,2906,5370,2906,5370,2916,5370,2946,5370,3186,4823,3186,4823,2946,4823,2916,5370,2916,5370,2906,4823,2906,4813,2906,4813,2916,4813,2946,4813,3186,4303,3186,4303,2946,4303,2916,4813,2916,4813,2906,4303,2906,4303,2906,4294,2906,4294,2916,4294,2946,4294,3186,4294,3226,4294,3461,4294,3500,4303,3500,4303,3470,4813,3470,4813,3461,4303,3461,4303,3226,4303,3196,4813,3196,4813,3226,4813,3461,4823,3461,4823,3226,4823,3196,5370,3196,5370,3226,5370,3461,5380,3461,5380,3226,5380,3196,6370,3196,6370,3226,6370,3461,6379,3461,6379,3226,6379,3196,7577,3196,7577,3226,7577,3461,7586,3461,7586,3226,7586,3186,7586,2946,7586,2916,7586,2906xe" filled="true" fillcolor="#000000" stroked="false">
              <v:path arrowok="t"/>
              <v:fill type="solid"/>
            </v:shape>
            <v:shape style="position:absolute;left:2167;top:3460;width:5420;height:866" coordorigin="2167,3461" coordsize="5420,866" path="m2602,3775l2592,3775,2592,4010,2177,4010,2177,3775,2167,3775,2167,4010,2167,4050,2167,4050,2167,4286,2167,4326,2177,4326,2177,4296,2592,4296,2592,4286,2177,4286,2177,4050,2177,4050,2177,4020,2592,4020,2592,4050,2592,4050,2592,4286,2602,4286,2602,4050,2602,4050,2602,4010,2602,3775xm2602,3500l2592,3500,2592,3736,2177,3736,2177,3500,2167,3500,2167,3736,2167,3775,2177,3775,2177,3745,2592,3745,2592,3775,2602,3775,2602,3736,2602,3500xm3422,4010l3018,4010,3018,3775,3008,3775,3008,4010,2602,4010,2602,4020,3008,4020,3008,4050,3008,4050,3008,4286,3018,4286,3018,4050,3018,4050,3018,4020,3422,4020,3422,4010xm3422,3736l3018,3736,3018,3500,3008,3500,3008,3736,2602,3736,2602,3745,3008,3745,3008,3775,3018,3775,3018,3745,3422,3745,3422,3736xm4294,4010l3432,4010,3432,3775,3422,3775,3422,4010,3422,4050,3422,4050,3422,4286,3432,4286,3432,4050,3432,4050,3432,4020,4294,4020,4294,4010xm4294,3736l3432,3736,3432,3500,3422,3500,3422,3736,3422,3775,3432,3775,3432,3745,4294,3745,4294,3736xm7586,3775l7577,3775,7577,4010,6379,4010,6379,3775,6370,3775,6370,4010,5380,4010,5380,3775,5370,3775,5370,4010,4823,4010,4823,3775,4813,3775,4813,4010,4303,4010,4303,3775,4294,3775,4294,4010,4294,4050,4294,4050,4294,4286,4303,4286,4303,4050,4303,4050,4303,4020,4813,4020,4813,4050,4813,4050,4813,4286,4823,4286,4823,4050,4823,4050,4823,4020,5370,4020,5370,4050,5370,4050,5370,4286,5380,4286,5380,4050,5380,4050,5380,4020,6370,4020,6370,4050,6370,4050,6370,4286,6379,4286,6379,4050,6379,4050,6379,4020,7577,4020,7577,4050,7577,4050,7577,4286,7586,4286,7586,4050,7586,4050,7586,4010,7586,3775xm7586,3461l7577,3461,7577,3470,7577,3500,7577,3736,6379,3736,6379,3500,6379,3470,7577,3470,7577,3461,6379,3461,6370,3461,6370,3470,6370,3500,6370,3736,5380,3736,5380,3500,5380,3470,6370,3470,6370,3461,5380,3461,5380,3461,5370,3461,5370,3470,5370,3500,5370,3736,4823,3736,4823,3500,4823,3470,5370,3470,5370,3461,4823,3461,4813,3461,4303,3461,4303,3470,4813,3470,4813,3500,4813,3736,4303,3736,4303,3500,4294,3500,4294,3736,4294,3775,4303,3775,4303,3745,4813,3745,4813,3775,4823,3775,4823,3745,5370,3745,5370,3775,5380,3775,5380,3745,6370,3745,6370,3775,6379,3775,6379,3745,7577,3745,7577,3775,7586,3775,7586,3736,7586,3500,7586,3461xe" filled="true" fillcolor="#000000" stroked="false">
              <v:path arrowok="t"/>
              <v:fill type="solid"/>
            </v:shape>
            <v:shape style="position:absolute;left:2167;top:4286;width:5420;height:825" coordorigin="2167,4286" coordsize="5420,825" path="m2602,4326l2592,4326,2592,4561,2592,4571,2592,4601,2592,4836,2177,4836,2177,4601,2177,4571,2592,4571,2592,4561,2177,4561,2177,4326,2167,4326,2167,4561,2167,4601,2167,4836,2167,4876,2167,5111,2177,5111,2177,4876,2177,4846,2592,4846,2592,4876,2592,5111,2602,5111,2602,4876,2602,4836,2602,4601,2602,4561,2602,4326xm2602,4286l2592,4286,2177,4286,2177,4296,2592,4296,2592,4326,2602,4326,2602,4286xm3422,4561l3018,4561,3018,4326,3008,4326,3008,4561,2602,4561,2602,4571,3008,4571,3008,4601,3008,4836,2602,4836,2602,4846,3008,4846,3008,4876,3008,5111,3018,5111,3018,4876,3018,4846,3422,4846,3422,4836,3018,4836,3018,4601,3018,4571,3422,4571,3422,4561xm3422,4286l3018,4286,3008,4286,2602,4286,2602,4296,3008,4296,3008,4326,3018,4326,3018,4296,3422,4296,3422,4286xm4294,4561l3432,4561,3432,4326,3422,4326,3422,4561,3422,4601,3422,4836,3422,4876,3432,4876,3432,4846,4294,4846,4294,4836,3432,4836,3432,4601,3432,4571,4294,4571,4294,4561xm4294,4286l3432,4286,3432,4286,3422,4286,3422,4326,3432,4326,3432,4296,4294,4296,4294,4286xm7586,4326l7577,4326,7577,4561,7577,4571,7577,4601,7577,4836,6379,4836,6379,4601,6379,4571,7577,4571,7577,4561,6379,4561,6379,4326,6370,4326,6370,4561,6370,4571,6370,4601,6370,4836,5380,4836,5380,4601,5380,4571,6370,4571,6370,4561,5380,4561,5380,4326,5370,4326,5370,4561,5370,4571,5370,4601,5370,4836,4823,4836,4823,4601,4823,4571,5370,4571,5370,4561,4823,4561,4823,4326,4813,4326,4813,4561,4813,4571,4813,4601,4813,4836,4303,4836,4303,4601,4303,4571,4813,4571,4813,4561,4303,4561,4303,4326,4294,4326,4294,4561,4294,4601,4294,4836,4294,4876,4303,4876,4303,4846,4813,4846,4813,4876,4823,4876,4823,4846,5370,4846,5370,4876,5380,4876,5380,4846,6370,4846,6370,4876,6379,4876,6379,4846,7577,4846,7577,4876,7586,4876,7586,4836,7586,4601,7586,4561,7586,4326xm7586,4286l7577,4286,6379,4286,6370,4286,5380,4286,5380,4286,5370,4286,4823,4286,4813,4286,4303,4286,4303,4286,4294,4286,4294,4326,4303,4326,4303,4296,4813,4296,4813,4326,4823,4326,4823,4296,5370,4296,5370,4326,5380,4326,5380,4296,6370,4296,6370,4326,6379,4326,6379,4296,7577,4296,7577,4326,7586,4326,7586,4286xe" filled="true" fillcolor="#000000" stroked="false">
              <v:path arrowok="t"/>
              <v:fill type="solid"/>
            </v:shape>
            <v:shape style="position:absolute;left:2167;top:4875;width:5420;height:521" coordorigin="2167,4876" coordsize="5420,521" path="m2602,5111l2592,5111,2592,5120,2592,5150,2592,5387,2177,5387,2177,5150,2177,5120,2592,5120,2592,5111,2177,5111,2167,5111,2167,5150,2167,5387,2167,5396,2177,5396,2592,5396,2602,5396,2602,5387,2602,5150,2602,5111xm3422,5111l3018,5111,3018,4876,3008,4876,3008,5111,2602,5111,2602,5120,3008,5120,3008,5150,3008,5387,2602,5387,2602,5396,3008,5396,3018,5396,3422,5396,3422,5387,3018,5387,3018,5150,3018,5120,3422,5120,3422,5111xm4294,5111l3432,5111,3432,4876,3422,4876,3422,5111,3422,5150,3422,5387,3422,5396,3432,5396,3432,5396,4294,5396,4294,5387,3432,5387,3432,5150,3432,5120,4294,5120,4294,5111xm7586,4876l7577,4876,7577,5111,7577,5120,7577,5150,7577,5387,6379,5387,6379,5150,6379,5120,7577,5120,7577,5111,6379,5111,6379,4876,6370,4876,6370,5111,6370,5120,6370,5150,6370,5387,5380,5387,5380,5150,5380,5120,6370,5120,6370,5111,5380,5111,5380,4876,5370,4876,5370,5111,5370,5120,5370,5150,5370,5387,4823,5387,4823,5150,4823,5120,5370,5120,5370,5111,4823,5111,4823,4876,4813,4876,4813,5111,4813,5120,4813,5150,4813,5387,4303,5387,4303,5150,4303,5120,4813,5120,4813,5111,4303,5111,4303,4876,4294,4876,4294,5111,4294,5150,4294,5387,4294,5396,4303,5396,4303,5396,4813,5396,4823,5396,5370,5396,5380,5396,5380,5396,6370,5396,6379,5396,7577,5396,7586,5396,7586,5387,7586,5150,7586,5111,7586,48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8.599998pt;margin-top:142.199982pt;width:270.5pt;height:127.4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"/>
                    <w:gridCol w:w="417"/>
                    <w:gridCol w:w="415"/>
                    <w:gridCol w:w="872"/>
                    <w:gridCol w:w="520"/>
                    <w:gridCol w:w="557"/>
                    <w:gridCol w:w="1000"/>
                    <w:gridCol w:w="1208"/>
                  </w:tblGrid>
                  <w:tr>
                    <w:trPr>
                      <w:trHeight w:val="67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0" w:top="1420" w:bottom="740" w:left="480" w:right="46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6946"/>
        <w:gridCol w:w="491"/>
        <w:gridCol w:w="551"/>
        <w:gridCol w:w="593"/>
        <w:gridCol w:w="551"/>
        <w:gridCol w:w="490"/>
      </w:tblGrid>
      <w:tr>
        <w:trPr>
          <w:trHeight w:val="1487" w:hRule="atLeast"/>
        </w:trPr>
        <w:tc>
          <w:tcPr>
            <w:tcW w:w="1114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2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94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77" w:right="6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1" w:type="dxa"/>
            <w:textDirection w:val="btLr"/>
          </w:tcPr>
          <w:p>
            <w:pPr>
              <w:pStyle w:val="TableParagraph"/>
              <w:spacing w:before="172"/>
              <w:ind w:left="48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551" w:type="dxa"/>
            <w:textDirection w:val="btLr"/>
          </w:tcPr>
          <w:p>
            <w:pPr>
              <w:pStyle w:val="TableParagraph"/>
              <w:spacing w:before="201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593" w:type="dxa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551" w:type="dxa"/>
            <w:textDirection w:val="btLr"/>
          </w:tcPr>
          <w:p>
            <w:pPr>
              <w:pStyle w:val="TableParagraph"/>
              <w:spacing w:before="202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0" w:type="dxa"/>
            <w:textDirection w:val="btLr"/>
          </w:tcPr>
          <w:p>
            <w:pPr>
              <w:pStyle w:val="TableParagraph"/>
              <w:spacing w:before="171"/>
              <w:ind w:left="3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758" w:hRule="atLeast"/>
        </w:trPr>
        <w:tc>
          <w:tcPr>
            <w:tcW w:w="111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694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14" w:right="3461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Declare</w:t>
            </w:r>
            <w:r>
              <w:rPr>
                <w:rFonts w:ascii="Courier New" w:hAnsi="Courier New"/>
                <w:spacing w:val="-4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myArray[0</w:t>
            </w:r>
            <w:r>
              <w:rPr>
                <w:rFonts w:ascii="Courier New" w:hAnsi="Courier New"/>
                <w:spacing w:val="-4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…</w:t>
            </w:r>
            <w:r>
              <w:rPr>
                <w:rFonts w:ascii="Courier New" w:hAnsi="Courier New"/>
                <w:spacing w:val="-4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999]</w:t>
            </w:r>
            <w:r>
              <w:rPr>
                <w:rFonts w:ascii="Courier New" w:hAnsi="Courier New"/>
                <w:spacing w:val="-4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of</w:t>
            </w:r>
            <w:r>
              <w:rPr>
                <w:rFonts w:ascii="Courier New" w:hAnsi="Courier New"/>
                <w:spacing w:val="-4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integer</w:t>
            </w:r>
            <w:r>
              <w:rPr>
                <w:rFonts w:ascii="Courier New" w:hAnsi="Courier New"/>
                <w:spacing w:val="-9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i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is integer</w:t>
            </w:r>
          </w:p>
          <w:p>
            <w:pPr>
              <w:pStyle w:val="TableParagraph"/>
              <w:ind w:left="114" w:right="470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k is integer</w:t>
            </w:r>
            <w:r>
              <w:rPr>
                <w:rFonts w:ascii="Courier New"/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currentItem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480" w:lineRule="auto"/>
              <w:ind w:left="834" w:right="3795" w:hanging="7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for i = 0 to len(myArray) – 1</w:t>
            </w:r>
            <w:r>
              <w:rPr>
                <w:rFonts w:ascii="Courier New" w:hAnsi="Courier New"/>
                <w:spacing w:val="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currentItem</w:t>
            </w:r>
            <w:r>
              <w:rPr>
                <w:rFonts w:ascii="Courier New" w:hAnsi="Courier New"/>
                <w:spacing w:val="-9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=</w:t>
            </w:r>
            <w:r>
              <w:rPr>
                <w:rFonts w:ascii="Courier New" w:hAnsi="Courier New"/>
                <w:spacing w:val="-9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myArray[i]</w:t>
            </w:r>
            <w:r>
              <w:rPr>
                <w:rFonts w:ascii="Courier New" w:hAnsi="Courier New"/>
                <w:spacing w:val="-9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j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= i</w:t>
            </w:r>
          </w:p>
          <w:p>
            <w:pPr>
              <w:pStyle w:val="TableParagraph"/>
              <w:spacing w:line="480" w:lineRule="auto"/>
              <w:ind w:left="1554" w:right="764" w:hanging="7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while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(j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&gt;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0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and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myArray[j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– 1]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&gt;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currentItem)</w:t>
            </w:r>
            <w:r>
              <w:rPr>
                <w:rFonts w:ascii="Courier New" w:hAnsi="Courier New"/>
                <w:spacing w:val="-9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myArray[j]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= myArray[j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–</w:t>
            </w:r>
            <w:r>
              <w:rPr>
                <w:rFonts w:ascii="Courier New" w:hAnsi="Courier New"/>
                <w:spacing w:val="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1]</w:t>
            </w:r>
          </w:p>
          <w:p>
            <w:pPr>
              <w:pStyle w:val="TableParagraph"/>
              <w:spacing w:line="480" w:lineRule="auto"/>
              <w:ind w:left="834" w:right="4516" w:firstLine="72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j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j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93"/>
                <w:sz w:val="16"/>
              </w:rPr>
              <w:t> </w:t>
            </w:r>
            <w:r>
              <w:rPr>
                <w:rFonts w:ascii="Courier New"/>
                <w:sz w:val="16"/>
              </w:rPr>
              <w:t>endwhile</w:t>
            </w:r>
          </w:p>
          <w:p>
            <w:pPr>
              <w:pStyle w:val="TableParagraph"/>
              <w:spacing w:line="181" w:lineRule="exact"/>
              <w:ind w:left="83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myArray[j]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currentItem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next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i</w:t>
            </w:r>
          </w:p>
        </w:tc>
        <w:tc>
          <w:tcPr>
            <w:tcW w:w="4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58"/>
              <w:ind w:lef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493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4"/>
              <w:ind w:left="114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4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condition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Initialise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Swap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myArray[j]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Decrement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myArray[j]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currentItem</w:t>
            </w:r>
          </w:p>
        </w:tc>
        <w:tc>
          <w:tcPr>
            <w:tcW w:w="49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4" w:hRule="atLeast"/>
        </w:trPr>
        <w:tc>
          <w:tcPr>
            <w:tcW w:w="111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10(a)</w:t>
            </w:r>
          </w:p>
        </w:tc>
        <w:tc>
          <w:tcPr>
            <w:tcW w:w="694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103"/>
              <w:rPr>
                <w:sz w:val="22"/>
              </w:rPr>
            </w:pPr>
            <w:r>
              <w:rPr>
                <w:sz w:val="22"/>
              </w:rPr>
              <w:t>Validation is the process of checking if the data entered is sensible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context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used. Validation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entering invalid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into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49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38" w:right="34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5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5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validation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dates.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8" w:right="34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Accept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any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suitable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example.</w:t>
            </w:r>
          </w:p>
        </w:tc>
        <w:tc>
          <w:tcPr>
            <w:tcW w:w="4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3" w:hRule="atLeast"/>
        </w:trPr>
        <w:tc>
          <w:tcPr>
            <w:tcW w:w="111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10(b)</w:t>
            </w:r>
          </w:p>
        </w:tc>
        <w:tc>
          <w:tcPr>
            <w:tcW w:w="694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100"/>
              <w:rPr>
                <w:sz w:val="22"/>
              </w:rPr>
            </w:pPr>
            <w:r>
              <w:rPr>
                <w:sz w:val="22"/>
              </w:rPr>
              <w:t>Verification is a means of checking to see if the data being entered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consistent. Verification reduces the chance of incorrect data 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system.</w:t>
            </w:r>
          </w:p>
        </w:tc>
        <w:tc>
          <w:tcPr>
            <w:tcW w:w="49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38" w:right="34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5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5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duplicate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8" w:right="34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5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Accept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any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suitable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example.</w:t>
            </w:r>
          </w:p>
        </w:tc>
        <w:tc>
          <w:tcPr>
            <w:tcW w:w="4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50" w:top="1420" w:bottom="740" w:left="480" w:right="460"/>
        </w:sectPr>
      </w:pPr>
    </w:p>
    <w:tbl>
      <w:tblPr>
        <w:tblW w:w="0" w:type="auto"/>
        <w:jc w:val="left"/>
        <w:tblInd w:w="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6"/>
        <w:gridCol w:w="1498"/>
      </w:tblGrid>
      <w:tr>
        <w:trPr>
          <w:trHeight w:val="1103" w:hRule="atLeast"/>
        </w:trPr>
        <w:tc>
          <w:tcPr>
            <w:tcW w:w="7306" w:type="dxa"/>
            <w:textDirection w:val="tbRl"/>
          </w:tcPr>
          <w:p>
            <w:pPr>
              <w:pStyle w:val="TableParagraph"/>
              <w:spacing w:before="54"/>
              <w:ind w:left="104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8"/>
              <w:ind w:left="250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</w:tr>
      <w:tr>
        <w:trPr>
          <w:trHeight w:val="6935" w:hRule="atLeast"/>
        </w:trPr>
        <w:tc>
          <w:tcPr>
            <w:tcW w:w="7306" w:type="dxa"/>
            <w:textDirection w:val="tbRl"/>
          </w:tcPr>
          <w:p>
            <w:pPr>
              <w:pStyle w:val="TableParagraph"/>
              <w:spacing w:before="54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definition,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 w:right="274"/>
              <w:rPr>
                <w:sz w:val="22"/>
              </w:rPr>
            </w:pPr>
            <w:r>
              <w:rPr>
                <w:sz w:val="22"/>
              </w:rPr>
              <w:t>Translation errors </w:t>
            </w:r>
            <w:r>
              <w:rPr>
                <w:rFonts w:ascii="Arial" w:hAnsi="Arial"/>
                <w:b/>
                <w:sz w:val="22"/>
              </w:rPr>
              <w:t>– </w:t>
            </w:r>
            <w:r>
              <w:rPr>
                <w:sz w:val="22"/>
              </w:rPr>
              <w:t>usually identified by a compiler where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Syntax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  <w:p>
            <w:pPr>
              <w:pStyle w:val="TableParagraph"/>
              <w:spacing w:before="1"/>
              <w:ind w:left="104" w:right="232"/>
              <w:rPr>
                <w:sz w:val="22"/>
              </w:rPr>
            </w:pPr>
            <w:r>
              <w:rPr>
                <w:sz w:val="22"/>
              </w:rPr>
              <w:t>e.g. IF without ENDIF or punctuation error or spelling error if correct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Linking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  <w:p>
            <w:pPr>
              <w:pStyle w:val="TableParagraph"/>
              <w:ind w:left="104" w:right="641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the program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Semantic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declared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illegally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9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definition,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4" w:right="195"/>
              <w:rPr>
                <w:sz w:val="22"/>
              </w:rPr>
            </w:pPr>
            <w:r>
              <w:rPr>
                <w:sz w:val="22"/>
              </w:rPr>
              <w:t>Runtime errors – Even though a program will compile and execute it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unexpectedly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crash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produce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incorrect results.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division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logical/comparative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operator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4" w:right="598"/>
              <w:rPr>
                <w:sz w:val="22"/>
              </w:rPr>
            </w:pPr>
            <w:r>
              <w:rPr>
                <w:sz w:val="22"/>
              </w:rPr>
              <w:t>File handling e.g. When an attempt is made to write to a file that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 exist.</w:t>
            </w:r>
          </w:p>
        </w:tc>
        <w:tc>
          <w:tcPr>
            <w:tcW w:w="1498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527" w:right="5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</w:tr>
      <w:tr>
        <w:trPr>
          <w:trHeight w:val="480" w:hRule="atLeast"/>
        </w:trPr>
        <w:tc>
          <w:tcPr>
            <w:tcW w:w="7306" w:type="dxa"/>
            <w:textDirection w:val="tbRl"/>
          </w:tcPr>
          <w:p>
            <w:pPr>
              <w:pStyle w:val="TableParagraph"/>
              <w:spacing w:before="54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2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98" w:type="dxa"/>
          </w:tcPr>
          <w:p>
            <w:pPr>
              <w:pStyle w:val="TableParagraph"/>
              <w:spacing w:before="162"/>
              <w:ind w:left="248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</w:tr>
      <w:tr>
        <w:trPr>
          <w:trHeight w:val="540" w:hRule="atLeast"/>
        </w:trPr>
        <w:tc>
          <w:tcPr>
            <w:tcW w:w="73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192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</w:tr>
      <w:tr>
        <w:trPr>
          <w:trHeight w:val="582" w:hRule="atLeast"/>
        </w:trPr>
        <w:tc>
          <w:tcPr>
            <w:tcW w:w="7306" w:type="dxa"/>
            <w:textDirection w:val="tbRl"/>
          </w:tcPr>
          <w:p>
            <w:pPr>
              <w:pStyle w:val="TableParagraph"/>
              <w:spacing w:before="54"/>
              <w:ind w:left="70"/>
              <w:rPr>
                <w:sz w:val="22"/>
              </w:rPr>
            </w:pPr>
            <w:r>
              <w:rPr>
                <w:sz w:val="22"/>
              </w:rPr>
              <w:t>1.1a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2"/>
              <w:ind w:left="70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1498" w:type="dxa"/>
          </w:tcPr>
          <w:p>
            <w:pPr>
              <w:pStyle w:val="TableParagraph"/>
              <w:spacing w:before="214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</w:tr>
      <w:tr>
        <w:trPr>
          <w:trHeight w:val="540" w:hRule="atLeast"/>
        </w:trPr>
        <w:tc>
          <w:tcPr>
            <w:tcW w:w="73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193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</w:tr>
      <w:tr>
        <w:trPr>
          <w:trHeight w:val="479" w:hRule="atLeast"/>
        </w:trPr>
        <w:tc>
          <w:tcPr>
            <w:tcW w:w="7306" w:type="dxa"/>
            <w:textDirection w:val="tbRl"/>
          </w:tcPr>
          <w:p>
            <w:pPr>
              <w:pStyle w:val="TableParagraph"/>
              <w:spacing w:before="5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98" w:type="dxa"/>
          </w:tcPr>
          <w:p>
            <w:pPr>
              <w:pStyle w:val="TableParagraph"/>
              <w:spacing w:before="162"/>
              <w:ind w:left="250" w:right="2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4.520pt;margin-top:71pt;width:8pt;height:46.85pt;mso-position-horizontal-relative:page;mso-position-vertical-relative:page;z-index:15731712" type="#_x0000_t202" filled="false" stroked="false">
            <v:textbox inset="0,0,0,0" style="layout-flow:vertical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475pt;margin-top:293.839996pt;width:13pt;height:7.6pt;mso-position-horizontal-relative:page;mso-position-vertical-relative:page;z-index:1573222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44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w w:val="99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2"/>
          <w:pgSz w:w="16840" w:h="11910" w:orient="landscape"/>
          <w:pgMar w:footer="0" w:header="0" w:top="580" w:bottom="280" w:left="242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6946"/>
        <w:gridCol w:w="491"/>
        <w:gridCol w:w="551"/>
        <w:gridCol w:w="593"/>
        <w:gridCol w:w="551"/>
        <w:gridCol w:w="490"/>
      </w:tblGrid>
      <w:tr>
        <w:trPr>
          <w:trHeight w:val="1487" w:hRule="atLeast"/>
        </w:trPr>
        <w:tc>
          <w:tcPr>
            <w:tcW w:w="1114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2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94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77" w:right="6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1" w:type="dxa"/>
            <w:textDirection w:val="btLr"/>
          </w:tcPr>
          <w:p>
            <w:pPr>
              <w:pStyle w:val="TableParagraph"/>
              <w:spacing w:before="172"/>
              <w:ind w:left="48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551" w:type="dxa"/>
            <w:textDirection w:val="btLr"/>
          </w:tcPr>
          <w:p>
            <w:pPr>
              <w:pStyle w:val="TableParagraph"/>
              <w:spacing w:before="201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593" w:type="dxa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551" w:type="dxa"/>
            <w:textDirection w:val="btLr"/>
          </w:tcPr>
          <w:p>
            <w:pPr>
              <w:pStyle w:val="TableParagraph"/>
              <w:spacing w:before="202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0" w:type="dxa"/>
            <w:textDirection w:val="btLr"/>
          </w:tcPr>
          <w:p>
            <w:pPr>
              <w:pStyle w:val="TableParagraph"/>
              <w:spacing w:before="171"/>
              <w:ind w:left="3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06" w:hRule="atLeast"/>
        </w:trPr>
        <w:tc>
          <w:tcPr>
            <w:tcW w:w="111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12(a)</w:t>
            </w:r>
          </w:p>
        </w:tc>
        <w:tc>
          <w:tcPr>
            <w:tcW w:w="694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693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(FIFO)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the last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 (LILO) principle.</w:t>
            </w:r>
          </w:p>
        </w:tc>
        <w:tc>
          <w:tcPr>
            <w:tcW w:w="491" w:type="dxa"/>
            <w:tcBorders>
              <w:bottom w:val="nil"/>
            </w:tcBorders>
          </w:tcPr>
          <w:p>
            <w:pPr>
              <w:pStyle w:val="TableParagraph"/>
              <w:spacing w:before="18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84"/>
              <w:ind w:left="38" w:right="34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5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184"/>
              <w:ind w:lef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922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 w:right="17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front.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38" w:right="34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6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</w:tcBorders>
          </w:tcPr>
          <w:p>
            <w:pPr>
              <w:pStyle w:val="TableParagraph"/>
              <w:spacing w:before="176"/>
              <w:ind w:left="114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references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pointers</w:t>
            </w:r>
          </w:p>
        </w:tc>
        <w:tc>
          <w:tcPr>
            <w:tcW w:w="4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4" w:hRule="atLeast"/>
        </w:trPr>
        <w:tc>
          <w:tcPr>
            <w:tcW w:w="111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12(b)(i)</w:t>
            </w:r>
          </w:p>
        </w:tc>
        <w:tc>
          <w:tcPr>
            <w:tcW w:w="694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7" w:right="68"/>
              <w:jc w:val="center"/>
              <w:rPr>
                <w:sz w:val="22"/>
              </w:rPr>
            </w:pPr>
            <w:r>
              <w:rPr>
                <w:sz w:val="20"/>
              </w:rPr>
              <w:t>queueArray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2"/>
              </w:rPr>
              <w:t>[]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616" w:val="left" w:leader="none"/>
                <w:tab w:pos="1246" w:val="left" w:leader="none"/>
                <w:tab w:pos="1894" w:val="left" w:leader="none"/>
                <w:tab w:pos="2506" w:val="left" w:leader="none"/>
                <w:tab w:pos="3100" w:val="left" w:leader="none"/>
                <w:tab w:pos="3823" w:val="left" w:leader="none"/>
                <w:tab w:pos="4591" w:val="left" w:leader="none"/>
                <w:tab w:pos="5110" w:val="left" w:leader="none"/>
                <w:tab w:pos="5504" w:val="left" w:leader="none"/>
                <w:tab w:pos="5939" w:val="left" w:leader="none"/>
              </w:tabs>
              <w:spacing w:before="181"/>
              <w:ind w:right="68"/>
              <w:jc w:val="center"/>
              <w:rPr>
                <w:sz w:val="16"/>
              </w:rPr>
            </w:pPr>
            <w:r>
              <w:rPr>
                <w:sz w:val="16"/>
              </w:rPr>
              <w:t>0</w:t>
              <w:tab/>
              <w:t>1</w:t>
              <w:tab/>
              <w:t>2</w:t>
              <w:tab/>
              <w:t>3</w:t>
              <w:tab/>
              <w:t>4</w:t>
              <w:tab/>
              <w:t>5</w:t>
              <w:tab/>
              <w:t>6</w:t>
              <w:tab/>
              <w:t>7</w:t>
              <w:tab/>
              <w:t>8</w:t>
              <w:tab/>
              <w:t>9</w:t>
              <w:tab/>
              <w:t>10</w:t>
            </w:r>
          </w:p>
        </w:tc>
        <w:tc>
          <w:tcPr>
            <w:tcW w:w="4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58"/>
              <w:ind w:left="1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3</w:t>
            </w:r>
          </w:p>
        </w:tc>
      </w:tr>
      <w:tr>
        <w:trPr>
          <w:trHeight w:val="761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248" w:val="left" w:leader="none"/>
              </w:tabs>
              <w:spacing w:line="194" w:lineRule="exact"/>
              <w:ind w:left="27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Front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pointer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0</w:t>
              <w:tab/>
            </w:r>
            <w:r>
              <w:rPr>
                <w:rFonts w:ascii="Calibri"/>
                <w:position w:val="1"/>
                <w:sz w:val="22"/>
              </w:rPr>
              <w:t>Back</w:t>
            </w:r>
            <w:r>
              <w:rPr>
                <w:rFonts w:ascii="Calibri"/>
                <w:spacing w:val="-2"/>
                <w:position w:val="1"/>
                <w:sz w:val="22"/>
              </w:rPr>
              <w:t> </w:t>
            </w:r>
            <w:r>
              <w:rPr>
                <w:rFonts w:ascii="Calibri"/>
                <w:position w:val="1"/>
                <w:sz w:val="22"/>
              </w:rPr>
              <w:t>pointer</w:t>
            </w:r>
            <w:r>
              <w:rPr>
                <w:rFonts w:ascii="Calibri"/>
                <w:spacing w:val="-1"/>
                <w:position w:val="1"/>
                <w:sz w:val="22"/>
              </w:rPr>
              <w:t> </w:t>
            </w:r>
            <w:r>
              <w:rPr>
                <w:rFonts w:ascii="Calibri"/>
                <w:position w:val="1"/>
                <w:sz w:val="22"/>
              </w:rPr>
              <w:t>=</w:t>
            </w:r>
            <w:r>
              <w:rPr>
                <w:rFonts w:ascii="Calibri"/>
                <w:spacing w:val="-2"/>
                <w:position w:val="1"/>
                <w:sz w:val="22"/>
              </w:rPr>
              <w:t> </w:t>
            </w:r>
            <w:r>
              <w:rPr>
                <w:rFonts w:ascii="Calibri"/>
                <w:position w:val="1"/>
                <w:sz w:val="22"/>
              </w:rPr>
              <w:t>8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pointer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6"/>
              <w:ind w:left="59" w:right="5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 pointer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59" w:right="5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dimensional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</w:tc>
        <w:tc>
          <w:tcPr>
            <w:tcW w:w="49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59" w:right="5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2" w:hRule="atLeast"/>
        </w:trPr>
        <w:tc>
          <w:tcPr>
            <w:tcW w:w="111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12(b)(ii)</w:t>
            </w:r>
          </w:p>
        </w:tc>
        <w:tc>
          <w:tcPr>
            <w:tcW w:w="694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34" w:right="2361" w:hanging="72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if frontPointer &lt;&gt; backPointer then</w:t>
            </w:r>
            <w:r>
              <w:rPr>
                <w:rFonts w:ascii="Courier New"/>
                <w:spacing w:val="1"/>
                <w:sz w:val="20"/>
              </w:rPr>
              <w:t> </w:t>
            </w:r>
            <w:r>
              <w:rPr>
                <w:rFonts w:ascii="Courier New"/>
                <w:sz w:val="20"/>
              </w:rPr>
              <w:t>queueArray[frontPointer] = Null</w:t>
            </w:r>
            <w:r>
              <w:rPr>
                <w:rFonts w:ascii="Courier New"/>
                <w:spacing w:val="-118"/>
                <w:sz w:val="20"/>
              </w:rPr>
              <w:t> </w:t>
            </w:r>
            <w:r>
              <w:rPr>
                <w:rFonts w:ascii="Courier New"/>
                <w:sz w:val="20"/>
              </w:rPr>
              <w:t>frontPointer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frontPointer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1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else</w:t>
            </w:r>
          </w:p>
          <w:p>
            <w:pPr>
              <w:pStyle w:val="TableParagraph"/>
              <w:ind w:left="114" w:right="3309" w:firstLine="72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0"/>
              </w:rPr>
              <w:t>output “Queue is empty</w:t>
            </w:r>
            <w:r>
              <w:rPr>
                <w:rFonts w:ascii="Courier New" w:hAnsi="Courier New"/>
                <w:sz w:val="22"/>
              </w:rPr>
              <w:t>”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end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if</w:t>
            </w:r>
          </w:p>
        </w:tc>
        <w:tc>
          <w:tcPr>
            <w:tcW w:w="4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58"/>
              <w:ind w:lef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83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3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adjusting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</w:tc>
        <w:tc>
          <w:tcPr>
            <w:tcW w:w="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3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  <w:tc>
          <w:tcPr>
            <w:tcW w:w="491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1.750298pt;margin-top:325.936584pt;width:6pt;height:14.25pt;mso-position-horizontal-relative:page;mso-position-vertical-relative:page;z-index:-17332736" coordorigin="2035,6519" coordsize="120,285">
            <v:line style="position:absolute" from="2095,6804" to="2095,6619" stroked="true" strokeweight=".5pt" strokecolor="#000000">
              <v:stroke dashstyle="solid"/>
            </v:line>
            <v:shape style="position:absolute;left:2035;top:6518;width:120;height:120" coordorigin="2035,6519" coordsize="120,120" path="m2095,6519l2035,6639,2155,6639,2095,65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9.450287pt;margin-top:319.786469pt;width:6pt;height:14.25pt;mso-position-horizontal-relative:page;mso-position-vertical-relative:page;z-index:-17332224" coordorigin="7189,6396" coordsize="120,285">
            <v:line style="position:absolute" from="7249,6681" to="7249,6496" stroked="true" strokeweight=".5pt" strokecolor="#000000">
              <v:stroke dashstyle="solid"/>
            </v:line>
            <v:shape style="position:absolute;left:7189;top:6395;width:120;height:120" coordorigin="7189,6396" coordsize="120,120" path="m7249,6396l7189,6516,7309,6516,7249,639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0.720001pt;margin-top:300.47998pt;width:327.25pt;height:10.2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9"/>
                    <w:gridCol w:w="635"/>
                    <w:gridCol w:w="625"/>
                    <w:gridCol w:w="671"/>
                    <w:gridCol w:w="553"/>
                    <w:gridCol w:w="635"/>
                    <w:gridCol w:w="811"/>
                    <w:gridCol w:w="723"/>
                    <w:gridCol w:w="317"/>
                    <w:gridCol w:w="467"/>
                    <w:gridCol w:w="491"/>
                  </w:tblGrid>
                  <w:tr>
                    <w:trPr>
                      <w:trHeight w:val="184" w:hRule="atLeast"/>
                    </w:trPr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Gita</w:t>
                        </w:r>
                      </w:p>
                    </w:tc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Sam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Huw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Tariq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Joy</w:t>
                        </w:r>
                      </w:p>
                    </w:tc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Fred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Kacpar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Claire</w:t>
                        </w: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3"/>
          <w:pgSz w:w="11910" w:h="16840"/>
          <w:pgMar w:footer="550" w:header="0" w:top="1420" w:bottom="740" w:left="480" w:right="460"/>
          <w:pgNumType w:start="1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6946"/>
        <w:gridCol w:w="491"/>
        <w:gridCol w:w="551"/>
        <w:gridCol w:w="593"/>
        <w:gridCol w:w="551"/>
        <w:gridCol w:w="490"/>
      </w:tblGrid>
      <w:tr>
        <w:trPr>
          <w:trHeight w:val="1487" w:hRule="atLeast"/>
        </w:trPr>
        <w:tc>
          <w:tcPr>
            <w:tcW w:w="1114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2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694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77" w:right="6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491" w:type="dxa"/>
            <w:textDirection w:val="btLr"/>
          </w:tcPr>
          <w:p>
            <w:pPr>
              <w:pStyle w:val="TableParagraph"/>
              <w:spacing w:before="172"/>
              <w:ind w:left="48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551" w:type="dxa"/>
            <w:textDirection w:val="btLr"/>
          </w:tcPr>
          <w:p>
            <w:pPr>
              <w:pStyle w:val="TableParagraph"/>
              <w:spacing w:before="201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593" w:type="dxa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551" w:type="dxa"/>
            <w:textDirection w:val="btLr"/>
          </w:tcPr>
          <w:p>
            <w:pPr>
              <w:pStyle w:val="TableParagraph"/>
              <w:spacing w:before="202"/>
              <w:ind w:left="241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490" w:type="dxa"/>
            <w:textDirection w:val="btLr"/>
          </w:tcPr>
          <w:p>
            <w:pPr>
              <w:pStyle w:val="TableParagraph"/>
              <w:spacing w:before="171"/>
              <w:ind w:left="3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799" w:hRule="atLeast"/>
        </w:trPr>
        <w:tc>
          <w:tcPr>
            <w:tcW w:w="1114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13(a)</w:t>
            </w:r>
          </w:p>
        </w:tc>
        <w:tc>
          <w:tcPr>
            <w:tcW w:w="694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7"/>
              <w:ind w:left="283" w:right="1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11114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tabs>
                <w:tab w:pos="3602" w:val="left" w:leader="none"/>
              </w:tabs>
              <w:ind w:left="2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11110</w:t>
              <w:tab/>
              <w:t>11134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tabs>
                <w:tab w:pos="2083" w:val="left" w:leader="none"/>
              </w:tabs>
              <w:ind w:left="28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11113</w:t>
              <w:tab/>
            </w:r>
            <w:r>
              <w:rPr>
                <w:rFonts w:ascii="Calibri"/>
                <w:position w:val="-3"/>
                <w:sz w:val="22"/>
              </w:rPr>
              <w:t>11126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3416" w:val="left" w:leader="none"/>
              </w:tabs>
              <w:spacing w:before="205"/>
              <w:ind w:left="13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11111</w:t>
              <w:tab/>
            </w:r>
            <w:r>
              <w:rPr>
                <w:rFonts w:ascii="Calibri"/>
                <w:position w:val="-2"/>
                <w:sz w:val="22"/>
              </w:rPr>
              <w:t>11121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1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root</w:t>
            </w:r>
          </w:p>
          <w:p>
            <w:pPr>
              <w:pStyle w:val="TableParagraph"/>
              <w:spacing w:line="350" w:lineRule="auto" w:before="116"/>
              <w:ind w:left="114" w:right="331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8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17"/>
              <w:ind w:left="8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15"/>
              <w:ind w:left="8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spacing w:before="58"/>
              <w:ind w:right="16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950" w:hRule="atLeast"/>
        </w:trPr>
        <w:tc>
          <w:tcPr>
            <w:tcW w:w="111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13(b)</w:t>
            </w:r>
          </w:p>
        </w:tc>
        <w:tc>
          <w:tcPr>
            <w:tcW w:w="694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2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  <w:p>
            <w:pPr>
              <w:pStyle w:val="TableParagraph"/>
              <w:spacing w:before="68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  <w:p>
            <w:pPr>
              <w:pStyle w:val="TableParagraph"/>
              <w:spacing w:before="69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  <w:p>
            <w:pPr>
              <w:pStyle w:val="TableParagraph"/>
              <w:spacing w:before="67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  <w:p>
            <w:pPr>
              <w:pStyle w:val="TableParagraph"/>
              <w:spacing w:before="68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  <w:p>
            <w:pPr>
              <w:pStyle w:val="TableParagraph"/>
              <w:spacing w:before="69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  <w:p>
            <w:pPr>
              <w:pStyle w:val="TableParagraph"/>
              <w:spacing w:before="67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  <w:p>
            <w:pPr>
              <w:pStyle w:val="TableParagraph"/>
              <w:spacing w:before="68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  <w:p>
            <w:pPr>
              <w:pStyle w:val="TableParagraph"/>
              <w:spacing w:before="67"/>
              <w:ind w:left="1189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350" w:lineRule="auto"/>
              <w:ind w:left="114" w:right="3310"/>
              <w:rPr>
                <w:sz w:val="22"/>
              </w:rPr>
            </w:pPr>
            <w:r>
              <w:rPr>
                <w:sz w:val="22"/>
              </w:rPr>
              <w:t>1 mark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 order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8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16"/>
              <w:ind w:left="8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16"/>
              <w:ind w:left="8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spacing w:before="57"/>
              <w:ind w:right="16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35.100006pt;margin-top:163.249985pt;width:245.45pt;height:133.35pt;mso-position-horizontal-relative:page;mso-position-vertical-relative:page;z-index:-17331200" coordorigin="2702,3265" coordsize="4909,2667">
            <v:shape style="position:absolute;left:2978;top:3275;width:2956;height:1048" coordorigin="2979,3275" coordsize="2956,1048" path="m4672,3275l5935,3275,5935,3709,4672,3709,4672,3275xm2979,3888l4241,3888,4241,4322,2979,4322,2979,3888xe" filled="false" stroked="true" strokeweight="1pt" strokecolor="#000000">
              <v:path arrowok="t"/>
              <v:stroke dashstyle="solid"/>
            </v:shape>
            <v:line style="position:absolute" from="4677,3448" to="3777,3830" stroked="true" strokeweight=".5pt" strokecolor="#000000">
              <v:stroke dashstyle="solid"/>
            </v:line>
            <v:shape style="position:absolute;left:3685;top:3767;width:134;height:111" coordorigin="3685,3767" coordsize="134,111" path="m3772,3767l3685,3869,3819,3878,3772,3767xe" filled="true" fillcolor="#000000" stroked="false">
              <v:path arrowok="t"/>
              <v:fill type="solid"/>
            </v:shape>
            <v:rect style="position:absolute;left:6338;top:3888;width:1263;height:434" filled="false" stroked="true" strokeweight="1pt" strokecolor="#000000">
              <v:stroke dashstyle="solid"/>
            </v:rect>
            <v:line style="position:absolute" from="5952,3475" to="6770,3829" stroked="true" strokeweight=".5pt" strokecolor="#000000">
              <v:stroke dashstyle="solid"/>
            </v:line>
            <v:shape style="position:absolute;left:6727;top:3766;width:134;height:111" coordorigin="6728,3766" coordsize="134,111" path="m6775,3766l6728,3876,6862,3869,6775,3766xe" filled="true" fillcolor="#000000" stroked="false">
              <v:path arrowok="t"/>
              <v:fill type="solid"/>
            </v:shape>
            <v:rect style="position:absolute;left:3778;top:4648;width:1263;height:434" filled="false" stroked="true" strokeweight="1pt" strokecolor="#000000">
              <v:stroke dashstyle="solid"/>
            </v:rect>
            <v:line style="position:absolute" from="3859,4342" to="4225,4597" stroked="true" strokeweight=".5pt" strokecolor="#000000">
              <v:stroke dashstyle="solid"/>
            </v:line>
            <v:shape style="position:absolute;left:4174;top:4536;width:133;height:118" coordorigin="4174,4536" coordsize="133,118" path="m4243,4536l4174,4635,4307,4654,4243,4536xe" filled="true" fillcolor="#000000" stroked="false">
              <v:path arrowok="t"/>
              <v:fill type="solid"/>
            </v:shape>
            <v:rect style="position:absolute;left:5578;top:4688;width:1263;height:434" filled="false" stroked="true" strokeweight="1pt" strokecolor="#000000">
              <v:stroke dashstyle="solid"/>
            </v:rect>
            <v:line style="position:absolute" from="7005,4328" to="6375,4638" stroked="true" strokeweight=".5pt" strokecolor="#000000">
              <v:stroke dashstyle="solid"/>
            </v:line>
            <v:shape style="position:absolute;left:6284;top:4575;width:135;height:108" coordorigin="6285,4575" coordsize="135,108" path="m6366,4575l6285,4682,6419,4683,6366,4575xe" filled="true" fillcolor="#000000" stroked="false">
              <v:path arrowok="t"/>
              <v:fill type="solid"/>
            </v:shape>
            <v:rect style="position:absolute;left:2712;top:5461;width:1263;height:434" filled="false" stroked="true" strokeweight="1pt" strokecolor="#000000">
              <v:stroke dashstyle="solid"/>
            </v:rect>
            <v:line style="position:absolute" from="4463,5088" to="3553,5408" stroked="true" strokeweight=".5pt" strokecolor="#000000">
              <v:stroke dashstyle="solid"/>
            </v:line>
            <v:shape style="position:absolute;left:3458;top:5344;width:134;height:114" coordorigin="3459,5345" coordsize="134,114" path="m3552,5345l3459,5441,3592,5458,3552,5345xe" filled="true" fillcolor="#000000" stroked="false">
              <v:path arrowok="t"/>
              <v:fill type="solid"/>
            </v:shape>
            <v:rect style="position:absolute;left:4765;top:5488;width:1263;height:434" filled="false" stroked="true" strokeweight="1pt" strokecolor="#000000">
              <v:stroke dashstyle="solid"/>
            </v:rect>
            <v:line style="position:absolute" from="6205,5115" to="5573,5448" stroked="true" strokeweight=".5pt" strokecolor="#000000">
              <v:stroke dashstyle="solid"/>
            </v:line>
            <v:shape style="position:absolute;left:5484;top:5385;width:135;height:110" coordorigin="5485,5386" coordsize="135,110" path="m5563,5386l5485,5495,5619,5492,5563,53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58.039993pt;margin-top:390.778992pt;width:223.4pt;height:149.5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8"/>
                    <w:gridCol w:w="1458"/>
                    <w:gridCol w:w="1597"/>
                  </w:tblGrid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29"/>
                          <w:ind w:left="122" w:right="11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Left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Pointer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29"/>
                          <w:ind w:left="51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29"/>
                          <w:ind w:left="149" w:right="14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Right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Pointer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29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29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11114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29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29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29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11134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29"/>
                          <w:ind w:left="149"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30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30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11126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30"/>
                          <w:ind w:left="149"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29"/>
                          <w:ind w:left="122" w:right="1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29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11121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29"/>
                          <w:ind w:left="149"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29"/>
                          <w:ind w:left="122" w:right="1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29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11110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29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30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30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11113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30"/>
                          <w:ind w:left="149"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29"/>
                          <w:ind w:left="122" w:right="1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before="29"/>
                          <w:ind w:lef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11111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29"/>
                          <w:ind w:left="149"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4.479996pt;margin-top:387.599487pt;width:246.5pt;height:152.4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1398"/>
                    <w:gridCol w:w="1458"/>
                    <w:gridCol w:w="1597"/>
                  </w:tblGrid>
                  <w:tr>
                    <w:trPr>
                      <w:trHeight w:val="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0" w:top="1420" w:bottom="740" w:left="480" w:right="460"/>
        </w:sectPr>
      </w:pPr>
    </w:p>
    <w:tbl>
      <w:tblPr>
        <w:tblW w:w="0" w:type="auto"/>
        <w:jc w:val="left"/>
        <w:tblInd w:w="8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2"/>
        <w:gridCol w:w="1498"/>
      </w:tblGrid>
      <w:tr>
        <w:trPr>
          <w:trHeight w:val="1103" w:hRule="atLeast"/>
        </w:trPr>
        <w:tc>
          <w:tcPr>
            <w:tcW w:w="4132" w:type="dxa"/>
            <w:textDirection w:val="tbRl"/>
          </w:tcPr>
          <w:p>
            <w:pPr>
              <w:pStyle w:val="TableParagraph"/>
              <w:spacing w:before="54"/>
              <w:ind w:left="104"/>
              <w:rPr>
                <w:sz w:val="22"/>
              </w:rPr>
            </w:pPr>
            <w:r>
              <w:rPr>
                <w:sz w:val="22"/>
              </w:rPr>
              <w:t>13(c)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8"/>
              <w:ind w:left="250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</w:tr>
      <w:tr>
        <w:trPr>
          <w:trHeight w:val="6935" w:hRule="atLeast"/>
        </w:trPr>
        <w:tc>
          <w:tcPr>
            <w:tcW w:w="4132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3"/>
              <w:ind w:left="527" w:right="22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11114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3633" w:val="left" w:leader="none"/>
              </w:tabs>
              <w:spacing w:before="148"/>
              <w:ind w:left="5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11113</w:t>
              <w:tab/>
            </w:r>
            <w:r>
              <w:rPr>
                <w:rFonts w:ascii="Calibri"/>
                <w:position w:val="1"/>
                <w:sz w:val="22"/>
              </w:rPr>
              <w:t>11134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2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11126</w:t>
            </w:r>
          </w:p>
          <w:p>
            <w:pPr>
              <w:pStyle w:val="TableParagraph"/>
              <w:spacing w:before="78"/>
              <w:ind w:left="133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11111</w:t>
            </w:r>
          </w:p>
          <w:p>
            <w:pPr>
              <w:pStyle w:val="TableParagraph"/>
              <w:spacing w:before="185"/>
              <w:ind w:left="527" w:right="4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11121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replacing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11110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11113.</w:t>
            </w:r>
          </w:p>
        </w:tc>
        <w:tc>
          <w:tcPr>
            <w:tcW w:w="1498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527" w:right="5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</w:tr>
      <w:tr>
        <w:trPr>
          <w:trHeight w:val="480" w:hRule="atLeast"/>
        </w:trPr>
        <w:tc>
          <w:tcPr>
            <w:tcW w:w="4132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98" w:type="dxa"/>
          </w:tcPr>
          <w:p>
            <w:pPr>
              <w:pStyle w:val="TableParagraph"/>
              <w:spacing w:before="162"/>
              <w:ind w:left="248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</w:tr>
      <w:tr>
        <w:trPr>
          <w:trHeight w:val="540" w:hRule="atLeast"/>
        </w:trPr>
        <w:tc>
          <w:tcPr>
            <w:tcW w:w="4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192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</w:tr>
      <w:tr>
        <w:trPr>
          <w:trHeight w:val="582" w:hRule="atLeast"/>
        </w:trPr>
        <w:tc>
          <w:tcPr>
            <w:tcW w:w="4132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1498" w:type="dxa"/>
          </w:tcPr>
          <w:p>
            <w:pPr>
              <w:pStyle w:val="TableParagraph"/>
              <w:spacing w:before="214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</w:tr>
      <w:tr>
        <w:trPr>
          <w:trHeight w:val="540" w:hRule="atLeast"/>
        </w:trPr>
        <w:tc>
          <w:tcPr>
            <w:tcW w:w="4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193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</w:tr>
      <w:tr>
        <w:trPr>
          <w:trHeight w:val="479" w:hRule="atLeast"/>
        </w:trPr>
        <w:tc>
          <w:tcPr>
            <w:tcW w:w="4132" w:type="dxa"/>
            <w:textDirection w:val="tbRl"/>
          </w:tcPr>
          <w:p>
            <w:pPr>
              <w:pStyle w:val="TableParagraph"/>
              <w:spacing w:before="5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98" w:type="dxa"/>
          </w:tcPr>
          <w:p>
            <w:pPr>
              <w:pStyle w:val="TableParagraph"/>
              <w:spacing w:before="162"/>
              <w:ind w:left="250" w:right="2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42.669983pt;margin-top:134.350006pt;width:136pt;height:247.45pt;mso-position-horizontal-relative:page;mso-position-vertical-relative:page;z-index:-17329664" coordorigin="10853,2687" coordsize="2720,4949">
            <v:shape style="position:absolute;left:12449;top:3256;width:1114;height:2703" coordorigin="12450,3257" coordsize="1114,2703" path="m13563,4697l13563,5960,13129,5960,13129,4697,13563,4697xm12884,3257l12884,4520,12450,4520,12450,3257,12884,3257xe" filled="false" stroked="true" strokeweight="1pt" strokecolor="#000000">
              <v:path arrowok="t"/>
              <v:stroke dashstyle="solid"/>
            </v:shape>
            <v:line style="position:absolute" from="13337,4710" to="12963,3999" stroked="true" strokeweight=".5pt" strokecolor="#000000">
              <v:stroke dashstyle="solid"/>
            </v:line>
            <v:shape style="position:absolute;left:12916;top:3910;width:109;height:135" coordorigin="12917,3910" coordsize="109,135" path="m13026,3989l12917,3910,12920,4044,13026,3989xe" filled="true" fillcolor="#000000" stroked="false">
              <v:path arrowok="t"/>
              <v:fill type="solid"/>
            </v:shape>
            <v:rect style="position:absolute;left:12463;top:6363;width:434;height:1263" filled="false" stroked="true" strokeweight="1pt" strokecolor="#000000">
              <v:stroke dashstyle="solid"/>
            </v:rect>
            <v:line style="position:absolute" from="13310,5977" to="12956,6795" stroked="true" strokeweight=".5pt" strokecolor="#000000">
              <v:stroke dashstyle="solid"/>
            </v:line>
            <v:shape style="position:absolute;left:12908;top:6752;width:111;height:134" coordorigin="12909,6753" coordsize="111,134" path="m13019,6800l12909,6753,12916,6887,13019,6800xe" filled="true" fillcolor="#000000" stroked="false">
              <v:path arrowok="t"/>
              <v:fill type="solid"/>
            </v:shape>
            <v:rect style="position:absolute;left:11663;top:5603;width:434;height:1263" filled="false" stroked="true" strokeweight="1pt" strokecolor="#000000">
              <v:stroke dashstyle="solid"/>
            </v:rect>
            <v:line style="position:absolute" from="12457,7030" to="12147,6400" stroked="true" strokeweight=".5pt" strokecolor="#000000">
              <v:stroke dashstyle="solid"/>
            </v:line>
            <v:shape style="position:absolute;left:12102;top:6309;width:108;height:135" coordorigin="12102,6310" coordsize="108,135" path="m12210,6391l12103,6310,12102,6444,12210,6391xe" filled="true" fillcolor="#000000" stroked="false">
              <v:path arrowok="t"/>
              <v:fill type="solid"/>
            </v:shape>
            <v:line style="position:absolute" from="12417,3868" to="11865,3327" stroked="true" strokeweight=".5pt" strokecolor="#000000">
              <v:stroke dashstyle="solid"/>
            </v:line>
            <v:rect style="position:absolute;left:11316;top:2697;width:434;height:1263" filled="false" stroked="true" strokeweight="1pt" strokecolor="#000000">
              <v:stroke dashstyle="solid"/>
            </v:rect>
            <v:shape style="position:absolute;left:11793;top:3256;width:128;height:127" coordorigin="11793,3257" coordsize="128,127" path="m11921,3298l11793,3257,11837,3384,11921,3298xe" filled="true" fillcolor="#000000" stroked="false">
              <v:path arrowok="t"/>
              <v:fill type="solid"/>
            </v:shape>
            <v:rect style="position:absolute;left:10863;top:4790;width:434;height:1263" filled="false" stroked="true" strokeweight="1pt" strokecolor="#000000">
              <v:stroke dashstyle="solid"/>
            </v:rect>
            <v:line style="position:absolute" from="11644,6256" to="11348,5627" stroked="true" strokeweight=".5pt" strokecolor="#000000">
              <v:stroke dashstyle="solid"/>
            </v:line>
            <v:shape style="position:absolute;left:11301;top:5536;width:109;height:135" coordorigin="11302,5537" coordsize="109,135" path="m11410,5620l11305,5537,11302,5671,11410,56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4.520pt;margin-top:71pt;width:8pt;height:46.85pt;mso-position-horizontal-relative:page;mso-position-vertical-relative:page;z-index:15736320" type="#_x0000_t202" filled="false" stroked="false">
            <v:textbox inset="0,0,0,0" style="layout-flow:vertical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475pt;margin-top:291.079987pt;width:13pt;height:13.2pt;mso-position-horizontal-relative:page;mso-position-vertical-relative:page;z-index:157368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44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12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4"/>
          <w:pgSz w:w="16840" w:h="11910" w:orient="landscape"/>
          <w:pgMar w:footer="0" w:header="0" w:top="580" w:bottom="280" w:left="1700" w:right="1320"/>
        </w:sectPr>
      </w:pPr>
    </w:p>
    <w:tbl>
      <w:tblPr>
        <w:tblW w:w="0" w:type="auto"/>
        <w:jc w:val="left"/>
        <w:tblInd w:w="3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8"/>
        <w:gridCol w:w="1498"/>
      </w:tblGrid>
      <w:tr>
        <w:trPr>
          <w:trHeight w:val="1103" w:hRule="atLeast"/>
        </w:trPr>
        <w:tc>
          <w:tcPr>
            <w:tcW w:w="9088" w:type="dxa"/>
            <w:textDirection w:val="tbRl"/>
          </w:tcPr>
          <w:p>
            <w:pPr>
              <w:pStyle w:val="TableParagraph"/>
              <w:spacing w:before="54"/>
              <w:ind w:left="104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8"/>
              <w:ind w:left="250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</w:tr>
      <w:tr>
        <w:trPr>
          <w:trHeight w:val="6935" w:hRule="atLeast"/>
        </w:trPr>
        <w:tc>
          <w:tcPr>
            <w:tcW w:w="9088" w:type="dxa"/>
            <w:textDirection w:val="tbRl"/>
          </w:tcPr>
          <w:p>
            <w:pPr>
              <w:pStyle w:val="TableParagraph"/>
              <w:spacing w:before="43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General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Regulation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4" w:val="left" w:leader="none"/>
                <w:tab w:pos="465" w:val="left" w:leader="none"/>
              </w:tabs>
              <w:spacing w:line="254" w:lineRule="auto" w:before="0" w:after="0"/>
              <w:ind w:left="464" w:right="907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privacy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European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citizens.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4" w:val="left" w:leader="none"/>
                <w:tab w:pos="465" w:val="left" w:leader="none"/>
              </w:tabs>
              <w:spacing w:line="254" w:lineRule="auto" w:before="1" w:after="0"/>
              <w:ind w:left="464" w:right="598" w:hanging="360"/>
              <w:jc w:val="left"/>
              <w:rPr>
                <w:sz w:val="22"/>
              </w:rPr>
            </w:pPr>
            <w:r>
              <w:rPr>
                <w:sz w:val="22"/>
              </w:rPr>
              <w:t>GDPR is to simplify the data, privacy and consent legislation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digital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lawfully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5" w:val="left" w:leader="none"/>
              </w:tabs>
              <w:spacing w:line="254" w:lineRule="auto" w:before="17" w:after="0"/>
              <w:ind w:left="464" w:right="443" w:hanging="360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exploitation.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0" w:after="0"/>
              <w:ind w:left="463" w:right="930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considered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legislation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name, address,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photos.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1" w:after="0"/>
              <w:ind w:left="463" w:right="257" w:hanging="360"/>
              <w:jc w:val="left"/>
              <w:rPr>
                <w:sz w:val="22"/>
              </w:rPr>
            </w:pPr>
            <w:r>
              <w:rPr>
                <w:sz w:val="22"/>
              </w:rPr>
              <w:t>GDPR extends the definition of personal data so that something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 IP address 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personal 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0" w:after="0"/>
              <w:ind w:left="463" w:right="135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sensitive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biometric data which could be processed to uniquely identify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individual.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3" w:after="0"/>
              <w:ind w:left="463" w:right="356" w:hanging="360"/>
              <w:jc w:val="left"/>
              <w:rPr>
                <w:sz w:val="22"/>
              </w:rPr>
            </w:pPr>
            <w:r>
              <w:rPr>
                <w:sz w:val="22"/>
              </w:rPr>
              <w:t>Under the GDPR it is a legal requirement that data breaches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hacking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authorities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72 hours and the consumer has a right to know when a breach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occurs.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4" w:val="left" w:leader="none"/>
              </w:tabs>
              <w:spacing w:line="254" w:lineRule="auto" w:before="4" w:after="0"/>
              <w:ind w:left="463" w:right="161" w:hanging="360"/>
              <w:jc w:val="both"/>
              <w:rPr>
                <w:sz w:val="22"/>
              </w:rPr>
            </w:pPr>
            <w:r>
              <w:rPr>
                <w:sz w:val="22"/>
              </w:rPr>
              <w:t>Businesses also need to make it easier for consumers to access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their data and be very clear on how their data is being processed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3" w:after="0"/>
              <w:ind w:left="463" w:right="257" w:hanging="360"/>
              <w:jc w:val="left"/>
              <w:rPr>
                <w:sz w:val="22"/>
              </w:rPr>
            </w:pPr>
            <w:r>
              <w:rPr>
                <w:sz w:val="22"/>
              </w:rPr>
              <w:t>GDPR also acknowledges the right to be forgotten where by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consumer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no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grounds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retain it.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3" w:after="0"/>
              <w:ind w:left="463" w:right="321" w:hanging="360"/>
              <w:jc w:val="left"/>
              <w:rPr>
                <w:sz w:val="22"/>
              </w:rPr>
            </w:pPr>
            <w:r>
              <w:rPr>
                <w:sz w:val="22"/>
              </w:rPr>
              <w:t>Parental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16-year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olds.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4" w:val="left" w:leader="none"/>
              </w:tabs>
              <w:spacing w:line="254" w:lineRule="auto" w:before="0" w:after="0"/>
              <w:ind w:left="463" w:right="160" w:hanging="360"/>
              <w:jc w:val="left"/>
              <w:rPr>
                <w:sz w:val="22"/>
              </w:rPr>
            </w:pPr>
            <w:r>
              <w:rPr>
                <w:sz w:val="22"/>
              </w:rPr>
              <w:t>Data processors can be directly liable for the security of personal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1498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527" w:right="5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</w:tr>
      <w:tr>
        <w:trPr>
          <w:trHeight w:val="480" w:hRule="atLeast"/>
        </w:trPr>
        <w:tc>
          <w:tcPr>
            <w:tcW w:w="9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162"/>
              <w:ind w:left="248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</w:tr>
      <w:tr>
        <w:trPr>
          <w:trHeight w:val="540" w:hRule="atLeast"/>
        </w:trPr>
        <w:tc>
          <w:tcPr>
            <w:tcW w:w="9088" w:type="dxa"/>
            <w:textDirection w:val="tbRl"/>
          </w:tcPr>
          <w:p>
            <w:pPr>
              <w:pStyle w:val="TableParagraph"/>
              <w:spacing w:before="54"/>
              <w:ind w:left="4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1498" w:type="dxa"/>
          </w:tcPr>
          <w:p>
            <w:pPr>
              <w:pStyle w:val="TableParagraph"/>
              <w:spacing w:before="192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</w:tr>
      <w:tr>
        <w:trPr>
          <w:trHeight w:val="582" w:hRule="atLeast"/>
        </w:trPr>
        <w:tc>
          <w:tcPr>
            <w:tcW w:w="9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214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</w:tr>
      <w:tr>
        <w:trPr>
          <w:trHeight w:val="540" w:hRule="atLeast"/>
        </w:trPr>
        <w:tc>
          <w:tcPr>
            <w:tcW w:w="9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before="193"/>
              <w:ind w:left="249" w:right="2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</w:tr>
      <w:tr>
        <w:trPr>
          <w:trHeight w:val="479" w:hRule="atLeast"/>
        </w:trPr>
        <w:tc>
          <w:tcPr>
            <w:tcW w:w="9088" w:type="dxa"/>
            <w:textDirection w:val="tbRl"/>
          </w:tcPr>
          <w:p>
            <w:pPr>
              <w:pStyle w:val="TableParagraph"/>
              <w:spacing w:before="54"/>
              <w:ind w:left="117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98" w:type="dxa"/>
          </w:tcPr>
          <w:p>
            <w:pPr>
              <w:pStyle w:val="TableParagraph"/>
              <w:spacing w:before="162"/>
              <w:ind w:left="250" w:right="2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4.520pt;margin-top:71pt;width:8pt;height:46.85pt;mso-position-horizontal-relative:page;mso-position-vertical-relative:page;z-index:15737344" type="#_x0000_t202" filled="false" stroked="false">
            <v:textbox inset="0,0,0,0" style="layout-flow:vertical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475pt;margin-top:291.079987pt;width:13pt;height:13.2pt;mso-position-horizontal-relative:page;mso-position-vertical-relative:page;z-index:1573785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44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13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5"/>
          <w:pgSz w:w="16840" w:h="11910" w:orient="landscape"/>
          <w:pgMar w:footer="0" w:header="0" w:top="580" w:bottom="280" w:left="1700" w:right="13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0"/>
        <w:gridCol w:w="1497"/>
      </w:tblGrid>
      <w:tr>
        <w:trPr>
          <w:trHeight w:val="1103" w:hRule="atLeast"/>
        </w:trPr>
        <w:tc>
          <w:tcPr>
            <w:tcW w:w="1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8"/>
              <w:ind w:left="250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</w:tr>
      <w:tr>
        <w:trPr>
          <w:trHeight w:val="6935" w:hRule="atLeast"/>
        </w:trPr>
        <w:tc>
          <w:tcPr>
            <w:tcW w:w="12080" w:type="dxa"/>
            <w:textDirection w:val="tbRl"/>
          </w:tcPr>
          <w:p>
            <w:pPr>
              <w:pStyle w:val="TableParagraph"/>
              <w:spacing w:before="42"/>
              <w:ind w:left="10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1998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63" w:lineRule="exact" w:before="1" w:after="0"/>
              <w:ind w:left="464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lawfully.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28" w:lineRule="auto" w:before="4" w:after="0"/>
              <w:ind w:left="464" w:right="416" w:hanging="360"/>
              <w:jc w:val="both"/>
              <w:rPr>
                <w:sz w:val="22"/>
              </w:rPr>
            </w:pPr>
            <w:r>
              <w:rPr>
                <w:sz w:val="22"/>
              </w:rPr>
              <w:t>Personal data shall be obtained only for one or more specified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lawful purposes, and shall not be further processed in any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incompatible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4" w:val="left" w:leader="none"/>
                <w:tab w:pos="465" w:val="left" w:leader="none"/>
              </w:tabs>
              <w:spacing w:line="225" w:lineRule="auto" w:before="1" w:after="0"/>
              <w:ind w:left="464" w:right="124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 data shall be adequate, relevant and not excessive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4" w:val="left" w:leader="none"/>
                <w:tab w:pos="465" w:val="left" w:leader="none"/>
              </w:tabs>
              <w:spacing w:line="225" w:lineRule="auto" w:before="4" w:after="0"/>
              <w:ind w:left="464" w:right="332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necessary,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4" w:val="left" w:leader="none"/>
                <w:tab w:pos="465" w:val="left" w:leader="none"/>
              </w:tabs>
              <w:spacing w:line="228" w:lineRule="auto" w:before="3" w:after="0"/>
              <w:ind w:left="464" w:right="345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 kept for longer than is necessary for that purpose or those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purposes.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4" w:val="left" w:leader="none"/>
                <w:tab w:pos="465" w:val="left" w:leader="none"/>
              </w:tabs>
              <w:spacing w:line="225" w:lineRule="auto" w:before="1" w:after="0"/>
              <w:ind w:left="464" w:right="123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accordance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subjects under 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DPA.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3" w:val="left" w:leader="none"/>
                <w:tab w:pos="465" w:val="left" w:leader="none"/>
              </w:tabs>
              <w:spacing w:line="228" w:lineRule="auto" w:before="2" w:after="0"/>
              <w:ind w:left="464" w:right="222" w:hanging="360"/>
              <w:jc w:val="left"/>
              <w:rPr>
                <w:sz w:val="22"/>
              </w:rPr>
            </w:pPr>
            <w:r>
              <w:rPr>
                <w:sz w:val="22"/>
              </w:rPr>
              <w:t>Appropriate technical and organisational measures shall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taken against unauthorised or unlawful processing of 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accidental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destruction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3" w:val="left" w:leader="none"/>
                <w:tab w:pos="465" w:val="left" w:leader="none"/>
              </w:tabs>
              <w:spacing w:line="228" w:lineRule="auto" w:before="0" w:after="0"/>
              <w:ind w:left="464" w:right="342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 data shall not be transferred to a country or territory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outside the EU unless that country or territory ensures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freedoms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subjects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8" w:lineRule="auto"/>
              <w:ind w:left="104" w:right="1246"/>
              <w:rPr>
                <w:sz w:val="22"/>
              </w:rPr>
            </w:pPr>
            <w:r>
              <w:rPr>
                <w:sz w:val="22"/>
              </w:rPr>
              <w:t>The Regulation of Investigatory Powers Act 2000 and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Investigatory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Powers Act 2016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3" w:val="left" w:leader="none"/>
                <w:tab w:pos="465" w:val="left" w:leader="none"/>
              </w:tabs>
              <w:spacing w:line="228" w:lineRule="auto" w:before="1" w:after="0"/>
              <w:ind w:left="464" w:right="151" w:hanging="360"/>
              <w:jc w:val="lef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communications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providers and mobile telecommunications providers retain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 browsing history for up to one year. This data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accessed by a range of public bodies including British 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the police,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upon issue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warrant.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3" w:val="left" w:leader="none"/>
                <w:tab w:pos="465" w:val="left" w:leader="none"/>
              </w:tabs>
              <w:spacing w:line="228" w:lineRule="auto" w:before="0" w:after="0"/>
              <w:ind w:left="464" w:right="209" w:hanging="360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GCHQ,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bulk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datasets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including NHS Health Records. When information is bulk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collected, it will not only contain information on persons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innocent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public.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3" w:val="left" w:leader="none"/>
                <w:tab w:pos="464" w:val="left" w:leader="none"/>
              </w:tabs>
              <w:spacing w:line="228" w:lineRule="auto" w:before="0" w:after="0"/>
              <w:ind w:left="463" w:right="186" w:hanging="360"/>
              <w:jc w:val="left"/>
              <w:rPr>
                <w:sz w:val="22"/>
              </w:rPr>
            </w:pPr>
            <w:r>
              <w:rPr>
                <w:sz w:val="22"/>
              </w:rPr>
              <w:t>Allows the GCHQ, MI6 and MI5 to carry out equipment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interference also known as ‘hacking’ personal digital devices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upon issue of a warrant. These devices include 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computers and mobile phones. If there is encryption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bypassing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 data.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Human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1998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Article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4" w:val="left" w:leader="none"/>
              </w:tabs>
              <w:spacing w:line="240" w:lineRule="auto" w:before="0" w:after="0"/>
              <w:ind w:left="463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family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life.</w:t>
            </w:r>
          </w:p>
          <w:p>
            <w:pPr>
              <w:pStyle w:val="TableParagraph"/>
              <w:spacing w:before="226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Any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suitable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measures</w:t>
            </w:r>
          </w:p>
        </w:tc>
        <w:tc>
          <w:tcPr>
            <w:tcW w:w="1497" w:type="dxa"/>
            <w:textDirection w:val="tbRl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527" w:right="5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</w:tr>
      <w:tr>
        <w:trPr>
          <w:trHeight w:val="480" w:hRule="atLeast"/>
        </w:trPr>
        <w:tc>
          <w:tcPr>
            <w:tcW w:w="1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62"/>
              <w:ind w:left="249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</w:tr>
      <w:tr>
        <w:trPr>
          <w:trHeight w:val="540" w:hRule="atLeast"/>
        </w:trPr>
        <w:tc>
          <w:tcPr>
            <w:tcW w:w="1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92"/>
              <w:ind w:left="249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</w:tr>
      <w:tr>
        <w:trPr>
          <w:trHeight w:val="582" w:hRule="atLeast"/>
        </w:trPr>
        <w:tc>
          <w:tcPr>
            <w:tcW w:w="1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214"/>
              <w:ind w:left="249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</w:tr>
      <w:tr>
        <w:trPr>
          <w:trHeight w:val="540" w:hRule="atLeast"/>
        </w:trPr>
        <w:tc>
          <w:tcPr>
            <w:tcW w:w="1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93"/>
              <w:ind w:left="249" w:right="2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</w:tr>
      <w:tr>
        <w:trPr>
          <w:trHeight w:val="479" w:hRule="atLeast"/>
        </w:trPr>
        <w:tc>
          <w:tcPr>
            <w:tcW w:w="1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62"/>
              <w:ind w:left="250" w:right="2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4.520pt;margin-top:71pt;width:8pt;height:46.85pt;mso-position-horizontal-relative:page;mso-position-vertical-relative:page;z-index:15738368" type="#_x0000_t202" filled="false" stroked="false">
            <v:textbox inset="0,0,0,0" style="layout-flow:vertical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1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475pt;margin-top:291.079987pt;width:13pt;height:13.2pt;mso-position-horizontal-relative:page;mso-position-vertical-relative:page;z-index:157388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44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14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6"/>
          <w:pgSz w:w="16840" w:h="11910" w:orient="landscape"/>
          <w:pgMar w:footer="0" w:header="0" w:top="580" w:bottom="280" w:left="170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5815"/>
        <w:gridCol w:w="327"/>
        <w:gridCol w:w="610"/>
        <w:gridCol w:w="599"/>
        <w:gridCol w:w="610"/>
        <w:gridCol w:w="551"/>
      </w:tblGrid>
      <w:tr>
        <w:trPr>
          <w:trHeight w:val="287" w:hRule="atLeast"/>
        </w:trPr>
        <w:tc>
          <w:tcPr>
            <w:tcW w:w="758" w:type="dxa"/>
          </w:tcPr>
          <w:p>
            <w:pPr>
              <w:pStyle w:val="TableParagraph"/>
              <w:spacing w:before="29"/>
              <w:ind w:lef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</w:t>
            </w:r>
          </w:p>
        </w:tc>
        <w:tc>
          <w:tcPr>
            <w:tcW w:w="5815" w:type="dxa"/>
          </w:tcPr>
          <w:p>
            <w:pPr>
              <w:pStyle w:val="TableParagraph"/>
              <w:spacing w:before="29"/>
              <w:ind w:right="171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Q13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3"/>
                <w:sz w:val="20"/>
              </w:rPr>
              <w:t>AO1b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3"/>
                <w:sz w:val="20"/>
              </w:rPr>
              <w:t>-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3"/>
                <w:sz w:val="20"/>
              </w:rPr>
              <w:t>Max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13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08" w:hRule="atLeast"/>
        </w:trPr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5815" w:type="dxa"/>
          </w:tcPr>
          <w:p>
            <w:pPr>
              <w:pStyle w:val="TableParagraph"/>
              <w:spacing w:before="29"/>
              <w:ind w:left="99" w:right="9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10</w:t>
            </w:r>
            <w:r>
              <w:rPr>
                <w:rFonts w:ascii="Arial" w:hAnsi="Arial"/>
                <w:b/>
                <w:spacing w:val="3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13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marks</w:t>
            </w:r>
          </w:p>
          <w:p>
            <w:pPr>
              <w:pStyle w:val="TableParagraph"/>
              <w:spacing w:before="1"/>
              <w:ind w:left="99" w:right="38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candidate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111" w:hanging="360"/>
              <w:jc w:val="left"/>
              <w:rPr>
                <w:sz w:val="20"/>
              </w:rPr>
            </w:pPr>
            <w:r>
              <w:rPr>
                <w:sz w:val="20"/>
              </w:rPr>
              <w:t>written an extended response that has a sustained line of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reasoning which is coherent, </w:t>
            </w:r>
            <w:r>
              <w:rPr>
                <w:sz w:val="20"/>
              </w:rPr>
              <w:t>relevant, and logically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132" w:hanging="360"/>
              <w:jc w:val="left"/>
              <w:rPr>
                <w:sz w:val="20"/>
              </w:rPr>
            </w:pPr>
            <w:r>
              <w:rPr>
                <w:sz w:val="20"/>
              </w:rPr>
              <w:t>shown clear understanding of the requirements of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question and a clear </w:t>
            </w:r>
            <w:r>
              <w:rPr>
                <w:sz w:val="20"/>
              </w:rPr>
              <w:t>knowledge of the topics as specified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 the indicative content. Clear knowledge is defined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responses that provide relevant detailed points on 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current legislation impacts on private data and what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measures can be taken to protect this data, which relate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extensive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721" w:hanging="360"/>
              <w:jc w:val="left"/>
              <w:rPr>
                <w:sz w:val="20"/>
              </w:rPr>
            </w:pPr>
            <w:r>
              <w:rPr>
                <w:sz w:val="20"/>
              </w:rPr>
              <w:t>addressed the question appropriately with minimal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repetition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irrelevant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material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310" w:hanging="360"/>
              <w:jc w:val="left"/>
              <w:rPr>
                <w:sz w:val="20"/>
              </w:rPr>
            </w:pPr>
            <w:r>
              <w:rPr>
                <w:sz w:val="20"/>
              </w:rPr>
              <w:t>has presented a balanced discussion and justified their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answer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266" w:hanging="360"/>
              <w:jc w:val="left"/>
              <w:rPr>
                <w:sz w:val="20"/>
              </w:rPr>
            </w:pPr>
            <w:r>
              <w:rPr>
                <w:sz w:val="20"/>
              </w:rPr>
              <w:t>effectively drawn together different areas of knowledge,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skills and understanding </w:t>
            </w:r>
            <w:r>
              <w:rPr>
                <w:sz w:val="20"/>
              </w:rPr>
              <w:t>from all relevant areas across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course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334" w:hanging="360"/>
              <w:jc w:val="left"/>
              <w:rPr>
                <w:sz w:val="20"/>
              </w:rPr>
            </w:pPr>
            <w:r>
              <w:rPr>
                <w:sz w:val="20"/>
              </w:rPr>
              <w:t>used appropriate technical terminology confidently and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accurately.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84" w:hRule="atLeast"/>
        </w:trPr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5815" w:type="dxa"/>
          </w:tcPr>
          <w:p>
            <w:pPr>
              <w:pStyle w:val="TableParagraph"/>
              <w:spacing w:before="29"/>
              <w:ind w:left="99" w:right="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- 9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spacing w:line="230" w:lineRule="exact" w:before="1"/>
              <w:ind w:left="99" w:right="38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candidate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396" w:hanging="360"/>
              <w:jc w:val="left"/>
              <w:rPr>
                <w:sz w:val="20"/>
              </w:rPr>
            </w:pPr>
            <w:r>
              <w:rPr>
                <w:sz w:val="20"/>
              </w:rPr>
              <w:t>written a response that has an adequate line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reasoning with elements </w:t>
            </w:r>
            <w:r>
              <w:rPr>
                <w:sz w:val="20"/>
              </w:rPr>
              <w:t>of coherence, relevance,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logical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189" w:hanging="360"/>
              <w:jc w:val="left"/>
              <w:rPr>
                <w:sz w:val="20"/>
              </w:rPr>
            </w:pPr>
            <w:r>
              <w:rPr>
                <w:sz w:val="20"/>
              </w:rPr>
              <w:t>shown adequate understanding of the requirements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 question and </w:t>
            </w:r>
            <w:r>
              <w:rPr>
                <w:sz w:val="20"/>
              </w:rPr>
              <w:t>a satisfactory knowledge of the topics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 specified in the indicative content. Satisfactory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knowledge is defined </w:t>
            </w:r>
            <w:r>
              <w:rPr>
                <w:sz w:val="20"/>
              </w:rPr>
              <w:t>as responses that provide relevant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points on how current legislation impacts on private data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what measures can be taken to protect this data,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2" w:val="left" w:leader="none"/>
                <w:tab w:pos="633" w:val="left" w:leader="none"/>
              </w:tabs>
              <w:spacing w:line="233" w:lineRule="exact" w:before="0" w:after="0"/>
              <w:ind w:left="63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presented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examples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153" w:hanging="360"/>
              <w:jc w:val="left"/>
              <w:rPr>
                <w:sz w:val="20"/>
              </w:rPr>
            </w:pPr>
            <w:r>
              <w:rPr>
                <w:sz w:val="20"/>
              </w:rPr>
              <w:t>drawn together different areas of knowledge, skills 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understanding from </w:t>
            </w:r>
            <w:r>
              <w:rPr>
                <w:sz w:val="20"/>
              </w:rPr>
              <w:t>a number of areas across the course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terminology.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0" w:hRule="atLeast"/>
        </w:trPr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0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5815" w:type="dxa"/>
          </w:tcPr>
          <w:p>
            <w:pPr>
              <w:pStyle w:val="TableParagraph"/>
              <w:spacing w:before="29"/>
              <w:ind w:left="99" w:right="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1- 4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spacing w:line="230" w:lineRule="exact" w:before="1"/>
              <w:ind w:left="99" w:right="38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candidate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467" w:hanging="360"/>
              <w:jc w:val="left"/>
              <w:rPr>
                <w:sz w:val="20"/>
              </w:rPr>
            </w:pPr>
            <w:r>
              <w:rPr>
                <w:sz w:val="20"/>
              </w:rPr>
              <w:t>written a response that that lacks sufficient reasoning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produced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developed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32" w:val="left" w:leader="none"/>
                <w:tab w:pos="633" w:val="left" w:leader="none"/>
              </w:tabs>
              <w:spacing w:line="240" w:lineRule="auto" w:before="0" w:after="0"/>
              <w:ind w:left="632" w:right="155" w:hanging="360"/>
              <w:jc w:val="left"/>
              <w:rPr>
                <w:sz w:val="20"/>
              </w:rPr>
            </w:pPr>
            <w:r>
              <w:rPr>
                <w:sz w:val="20"/>
              </w:rPr>
              <w:t>attempted to address the question but has demonstrated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superficial knowledge </w:t>
            </w:r>
            <w:r>
              <w:rPr>
                <w:sz w:val="20"/>
              </w:rPr>
              <w:t>of the topics specified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indicative content. Superficial knowledge is defined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responses that provide limited relevant points on 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current legislation impacts on private data and what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measures can be taken to protect this data, which relate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32" w:val="left" w:leader="none"/>
                <w:tab w:pos="633" w:val="left" w:leader="none"/>
              </w:tabs>
              <w:spacing w:line="233" w:lineRule="exact" w:before="0" w:after="0"/>
              <w:ind w:left="63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terminology.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758" w:type="dxa"/>
          </w:tcPr>
          <w:p>
            <w:pPr>
              <w:pStyle w:val="TableParagraph"/>
              <w:spacing w:before="29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5815" w:type="dxa"/>
          </w:tcPr>
          <w:p>
            <w:pPr>
              <w:pStyle w:val="TableParagraph"/>
              <w:spacing w:before="29"/>
              <w:ind w:right="1705"/>
              <w:jc w:val="right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worthy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attempted.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before="95"/>
        <w:ind w:left="220" w:right="0" w:firstLine="0"/>
        <w:jc w:val="left"/>
        <w:rPr>
          <w:sz w:val="16"/>
        </w:rPr>
      </w:pPr>
      <w:r>
        <w:rPr>
          <w:sz w:val="16"/>
        </w:rPr>
        <w:t>A500U10-1</w:t>
      </w:r>
      <w:r>
        <w:rPr>
          <w:spacing w:val="-5"/>
          <w:sz w:val="16"/>
        </w:rPr>
        <w:t> </w:t>
      </w:r>
      <w:r>
        <w:rPr>
          <w:sz w:val="16"/>
        </w:rPr>
        <w:t>EDUQAS</w:t>
      </w:r>
      <w:r>
        <w:rPr>
          <w:spacing w:val="-3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Component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S19/DM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4844" w:val="right" w:leader="none"/>
        </w:tabs>
        <w:spacing w:before="206"/>
        <w:ind w:left="22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12"/>
        </w:rPr>
        <w:t>©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WJEC CBAC Ltd.</w:t>
        <w:tab/>
      </w:r>
      <w:r>
        <w:rPr>
          <w:rFonts w:ascii="Calibri" w:hAnsi="Calibri"/>
          <w:position w:val="-9"/>
          <w:sz w:val="22"/>
        </w:rPr>
        <w:t>15</w:t>
      </w:r>
    </w:p>
    <w:sectPr>
      <w:footerReference w:type="default" r:id="rId17"/>
      <w:pgSz w:w="11910" w:h="16840"/>
      <w:pgMar w:footer="0" w:header="0" w:top="1420" w:bottom="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9.279968pt;width:46.85pt;height:8pt;mso-position-horizontal-relative:page;mso-position-vertical-relative:page;z-index:-17336832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9.399963pt;width:46.85pt;height:8pt;mso-position-horizontal-relative:page;mso-position-vertical-relative:page;z-index:-17336320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839996pt;margin-top:800.464966pt;width:11.6pt;height:13pt;mso-position-horizontal-relative:page;mso-position-vertical-relative:page;z-index:-1733580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9.399963pt;width:46.85pt;height:8pt;mso-position-horizontal-relative:page;mso-position-vertical-relative:page;z-index:-17335296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839996pt;margin-top:800.464966pt;width:11.6pt;height:13pt;mso-position-horizontal-relative:page;mso-position-vertical-relative:page;z-index:-17334784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9.399963pt;width:46.85pt;height:8pt;mso-position-horizontal-relative:page;mso-position-vertical-relative:page;z-index:-17334272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079987pt;margin-top:800.464966pt;width:17.2pt;height:13pt;mso-position-horizontal-relative:page;mso-position-vertical-relative:page;z-index:-1733376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632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32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32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40" w:hanging="119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West</dc:creator>
  <dcterms:created xsi:type="dcterms:W3CDTF">2023-03-19T11:44:04Z</dcterms:created>
  <dcterms:modified xsi:type="dcterms:W3CDTF">2023-03-19T11:44:04Z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2023-03-19T00:00:00Z</vt:filetime>
  </property>
</Properties>
</file>