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6.676353pt;width:471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50.143646pt;width:471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bookmarkStart w:name="GCE A LEVEL MARKING SCHEME" w:id="1"/>
      <w:bookmarkEnd w:id="1"/>
      <w:r>
        <w:rPr>
          <w:b w:val="0"/>
        </w:rPr>
      </w:r>
      <w:r>
        <w:rPr/>
        <w:t>GCE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MARKING</w:t>
      </w:r>
      <w:r>
        <w:rPr>
          <w:spacing w:val="-4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89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4006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3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1500U30-1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24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spacing w:before="66"/>
        <w:ind w:right="0"/>
        <w:jc w:val="left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17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5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240"/>
        </w:sectPr>
      </w:pPr>
    </w:p>
    <w:p>
      <w:pPr>
        <w:pStyle w:val="Heading1"/>
        <w:spacing w:before="81"/>
        <w:ind w:left="4013"/>
      </w:pPr>
      <w:r>
        <w:rPr/>
        <w:pict>
          <v:rect style="position:absolute;margin-left:85.68pt;margin-top:586.258972pt;width:291.06pt;height:.481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/>
        <w:t>GCE A LEVEL (NEW)</w:t>
      </w:r>
      <w:r>
        <w:rPr>
          <w:spacing w:val="1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3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4014" w:right="4015" w:firstLine="0"/>
        <w:jc w:val="center"/>
        <w:rPr>
          <w:rFonts w:ascii="Arial"/>
          <w:b/>
          <w:sz w:val="22"/>
        </w:rPr>
      </w:pPr>
      <w:r>
        <w:rPr/>
        <w:pict>
          <v:group style="position:absolute;margin-left:20.82pt;margin-top:37.97298pt;width:397.8pt;height:337.15pt;mso-position-horizontal-relative:page;mso-position-vertical-relative:paragraph;z-index:-17170944" coordorigin="416,759" coordsize="7956,6743">
            <v:shape style="position:absolute;left:416;top:1022;width:1288;height:3611" coordorigin="416,1022" coordsize="1288,3611" path="m1704,1022l426,1022,416,1022,416,1032,416,4633,426,4633,426,1032,1704,1032,1704,1022xe" filled="true" fillcolor="#000000" stroked="false">
              <v:path arrowok="t"/>
              <v:fill type="solid"/>
            </v:shape>
            <v:shape style="position:absolute;left:421;top:4637;width:1288;height:2860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3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1(b)(i)</w:t>
                    </w:r>
                  </w:p>
                </w:txbxContent>
              </v:textbox>
              <v:stroke dashstyle="solid"/>
              <w10:wrap type="none"/>
            </v:shape>
            <v:shape style="position:absolute;left:1708;top:1027;width:5831;height:3611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03" w:right="1077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One mark for each principle plus one for the</w:t>
                    </w:r>
                    <w:r>
                      <w:rPr>
                        <w:rFonts w:ascii="Arial"/>
                        <w:b/>
                        <w:spacing w:val="-6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description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2" w:val="left" w:leader="none"/>
                        <w:tab w:pos="824" w:val="left" w:leader="none"/>
                      </w:tabs>
                      <w:spacing w:line="269" w:lineRule="exact" w:before="0"/>
                      <w:ind w:left="82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stack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last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first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out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(LIFO)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principle.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2" w:val="left" w:leader="none"/>
                        <w:tab w:pos="824" w:val="left" w:leader="none"/>
                      </w:tabs>
                      <w:spacing w:before="0"/>
                      <w:ind w:left="823" w:right="361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 a stack the last or most recent item of data to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added 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stack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removed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first.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2" w:val="left" w:leader="none"/>
                        <w:tab w:pos="824" w:val="left" w:leader="none"/>
                      </w:tabs>
                      <w:spacing w:before="0"/>
                      <w:ind w:left="823" w:right="104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Adding data to a stack is known as pushing, whilst</w:t>
                    </w:r>
                    <w:r>
                      <w:rPr>
                        <w:spacing w:val="-6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removing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stack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known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popping.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2" w:val="left" w:leader="none"/>
                        <w:tab w:pos="823" w:val="left" w:leader="none"/>
                      </w:tabs>
                      <w:spacing w:before="1"/>
                      <w:ind w:left="822" w:right="203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 queue uses the first in first out (FIFO) principle.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 a queue the last or most recent item of data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added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 queue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last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 removed.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Give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credit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references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pointers.</w:t>
                    </w:r>
                  </w:p>
                </w:txbxContent>
              </v:textbox>
              <v:stroke dashstyle="solid"/>
              <w10:wrap type="none"/>
            </v:shape>
            <v:shape style="position:absolute;left:868;top:1039;width:412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1(a)</w:t>
                    </w:r>
                  </w:p>
                </w:txbxContent>
              </v:textbox>
              <w10:wrap type="none"/>
            </v:shape>
            <v:shape style="position:absolute;left:7539;top:764;width:828;height:263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Mark</w:t>
                    </w:r>
                  </w:p>
                </w:txbxContent>
              </v:textbox>
              <v:stroke dashstyle="solid"/>
              <w10:wrap type="none"/>
            </v:shape>
            <v:shape style="position:absolute;left:1708;top:764;width:5831;height:263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2493" w:right="2493" w:firstLine="0"/>
                      <w:jc w:val="center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Answer</w:t>
                    </w:r>
                  </w:p>
                </w:txbxContent>
              </v:textbox>
              <v:stroke dashstyle="solid"/>
              <w10:wrap type="none"/>
            </v:shape>
            <v:shape style="position:absolute;left:421;top:764;width:1288;height:263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61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Question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059;top:5628;width:802;height:438" type="#_x0000_t202" filled="false" stroked="true" strokeweight="1pt" strokecolor="#000000">
              <v:textbox inset="0,0,0,0">
                <w:txbxContent>
                  <w:p>
                    <w:pPr>
                      <w:spacing w:line="204" w:lineRule="exact" w:before="213"/>
                      <w:ind w:left="26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v:shape style="position:absolute;left:6337;top:4923;width:827;height:454" type="#_x0000_t202" filled="false" stroked="true" strokeweight="1.0pt" strokecolor="#000000">
              <v:textbox inset="0,0,0,0">
                <w:txbxContent>
                  <w:p>
                    <w:pPr>
                      <w:spacing w:line="245" w:lineRule="exact" w:before="189"/>
                      <w:ind w:left="0" w:right="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L</w:t>
                    </w:r>
                  </w:p>
                </w:txbxContent>
              </v:textbox>
              <v:stroke dashstyle="solid"/>
              <w10:wrap type="none"/>
            </v:shape>
            <v:shape style="position:absolute;left:4861;top:4923;width:802;height:438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line="197" w:lineRule="exact" w:before="1"/>
                      <w:ind w:left="0" w:right="2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v:stroke dashstyle="solid"/>
              <w10:wrap type="none"/>
            </v:shape>
            <v:shape style="position:absolute;left:3317;top:4923;width:827;height:440" type="#_x0000_t202" filled="false" stroked="true" strokeweight="1pt" strokecolor="#000000">
              <v:textbox inset="0,0,0,0">
                <w:txbxContent>
                  <w:p>
                    <w:pPr>
                      <w:spacing w:line="208" w:lineRule="exact" w:before="212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v:shape style="position:absolute;left:1817;top:4923;width:827;height:454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line="217" w:lineRule="exact"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22"/>
        </w:rPr>
        <w:t>SUMMER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2019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rPr/>
        <w:pict>
          <v:group style="position:absolute;margin-left:20.820499pt;margin-top:13.808523pt;width:553.65pt;height:438.85pt;mso-position-horizontal-relative:page;mso-position-vertical-relative:paragraph;z-index:-15727616;mso-wrap-distance-left:0;mso-wrap-distance-right:0" coordorigin="416,276" coordsize="11073,8777">
            <v:shape style="position:absolute;left:1713;top:538;width:9776;height:8514" coordorigin="1714,539" coordsize="9776,8514" path="m7535,7009l1714,7009,1714,7019,7535,7019,7535,7009xm8363,539l7544,539,7535,539,7535,549,7535,4150,7544,4150,7544,549,8363,549,8363,539xm9143,9043l8372,9043,8372,7019,8363,7019,8363,9043,8363,9043,8363,9053,8372,9053,9143,9053,9143,9043xm9143,4150l8372,4150,8363,4150,8363,4159,8363,7009,8363,7009,8363,7019,8372,7019,9143,7019,9143,7009,8372,7009,8372,4159,9143,4159,9143,4150xm11489,7019l11479,7019,11479,9043,10710,9043,10710,7019,10700,7019,10700,9043,9931,9043,9931,7019,9922,7019,9922,9043,9922,9043,9922,9053,9931,9053,10700,9053,10700,9053,10710,9053,11479,9053,11489,9053,11489,9043,11489,9043,11489,7019xm11489,539l11479,539,11479,549,11479,4150,11479,4159,11479,7009,10710,7009,10710,4159,11479,4159,11479,4150,10710,4150,10710,549,11479,549,11479,539,10710,539,10700,539,10700,539,10700,549,10700,4150,10700,4159,10700,7009,9931,7009,9931,4159,10700,4159,10700,4150,9931,4150,9931,549,10700,549,10700,539,9931,539,9922,539,9152,539,9152,539,9143,539,9143,549,9143,4150,9152,4150,9152,549,9922,549,9922,4150,9922,4159,9922,7009,9922,7009,9922,7019,9931,7019,10700,7019,10700,7019,10710,7019,11479,7019,11489,7019,11489,7009,11489,7009,11489,4159,11489,4150,11489,549,11489,539xe" filled="true" fillcolor="#000000" stroked="false">
              <v:path arrowok="t"/>
              <v:fill type="solid"/>
            </v:shape>
            <v:shape style="position:absolute;left:1817;top:4413;width:5347;height:1421" coordorigin="1817,4413" coordsize="5347,1421" path="m4060,5155l4886,5155,4886,5834,4060,5834,4060,5155xm1817,4457l2644,4457,2644,5131,1817,5131,1817,4457xm3318,4457l4145,4457,4145,5121,3318,5121,3318,4457xm4836,4465l5663,4465,5663,5130,4836,5130,4836,4465xm6337,4413l7164,4413,7164,5120,6337,5120,6337,4413xe" filled="false" stroked="true" strokeweight="1pt" strokecolor="#000000">
              <v:path arrowok="t"/>
              <v:stroke dashstyle="solid"/>
            </v:shape>
            <v:rect style="position:absolute;left:1817;top:4910;width:827;height:240" filled="true" fillcolor="#ffffff" stroked="false">
              <v:fill type="solid"/>
            </v:rect>
            <v:rect style="position:absolute;left:1817;top:4910;width:827;height:240" filled="false" stroked="true" strokeweight="1pt" strokecolor="#000000">
              <v:stroke dashstyle="solid"/>
            </v:rect>
            <v:rect style="position:absolute;left:3326;top:4875;width:828;height:241" filled="true" fillcolor="#ffffff" stroked="false">
              <v:fill type="solid"/>
            </v:rect>
            <v:rect style="position:absolute;left:3326;top:4875;width:828;height:241" filled="false" stroked="true" strokeweight="1pt" strokecolor="#000000">
              <v:stroke dashstyle="solid"/>
            </v:rect>
            <v:rect style="position:absolute;left:4827;top:4884;width:828;height:241" filled="true" fillcolor="#ffffff" stroked="false">
              <v:fill type="solid"/>
            </v:rect>
            <v:rect style="position:absolute;left:4827;top:4884;width:828;height:241" filled="false" stroked="true" strokeweight="1pt" strokecolor="#000000">
              <v:stroke dashstyle="solid"/>
            </v:rect>
            <v:rect style="position:absolute;left:6328;top:4875;width:828;height:241" filled="true" fillcolor="#ffffff" stroked="false">
              <v:fill type="solid"/>
            </v:rect>
            <v:rect style="position:absolute;left:6328;top:4875;width:828;height:241" filled="false" stroked="true" strokeweight="1pt" strokecolor="#000000">
              <v:stroke dashstyle="solid"/>
            </v:rect>
            <v:shape style="position:absolute;left:2156;top:4926;width:167;height:160" type="#_x0000_t75" stroked="false">
              <v:imagedata r:id="rId8" o:title=""/>
            </v:shape>
            <v:line style="position:absolute" from="2245,5006" to="3479,5006" stroked="true" strokeweight="1pt" strokecolor="#000000">
              <v:stroke dashstyle="solid"/>
            </v:line>
            <v:shape style="position:absolute;left:3458;top:4946;width:120;height:120" coordorigin="3459,4946" coordsize="120,120" path="m3459,4946l3459,5066,3579,5006,3459,4946xe" filled="true" fillcolor="#000000" stroked="false">
              <v:path arrowok="t"/>
              <v:fill type="solid"/>
            </v:shape>
            <v:shape style="position:absolute;left:3656;top:4926;width:167;height:160" type="#_x0000_t75" stroked="false">
              <v:imagedata r:id="rId9" o:title=""/>
            </v:shape>
            <v:line style="position:absolute" from="3745,4998" to="4250,5685" stroked="true" strokeweight="1pt" strokecolor="#000000">
              <v:stroke dashstyle="solid"/>
            </v:line>
            <v:shape style="position:absolute;left:4190;top:5633;width:120;height:133" coordorigin="4190,5633" coordsize="120,133" path="m4287,5633l4190,5704,4309,5765,4287,5633xe" filled="true" fillcolor="#000000" stroked="false">
              <v:path arrowok="t"/>
              <v:fill type="solid"/>
            </v:shape>
            <v:shape style="position:absolute;left:5157;top:4926;width:167;height:160" type="#_x0000_t75" stroked="false">
              <v:imagedata r:id="rId9" o:title=""/>
            </v:shape>
            <v:line style="position:absolute" from="5281,5006" to="6515,5006" stroked="true" strokeweight="1pt" strokecolor="#000000">
              <v:stroke dashstyle="solid"/>
            </v:line>
            <v:shape style="position:absolute;left:6495;top:4946;width:120;height:120" coordorigin="6495,4946" coordsize="120,120" path="m6495,4946l6495,5066,6615,5006,6495,4946xe" filled="true" fillcolor="#000000" stroked="false">
              <v:path arrowok="t"/>
              <v:fill type="solid"/>
            </v:shape>
            <v:shape style="position:absolute;left:6658;top:4926;width:207;height:160" type="#_x0000_t75" stroked="false">
              <v:imagedata r:id="rId10" o:title=""/>
            </v:shape>
            <v:shape style="position:absolute;left:4407;top:5641;width:166;height:159" type="#_x0000_t75" stroked="false">
              <v:imagedata r:id="rId11" o:title=""/>
            </v:shape>
            <v:line style="position:absolute" from="4522,5744" to="5035,5143" stroked="true" strokeweight="1pt" strokecolor="#000000">
              <v:stroke dashstyle="solid"/>
            </v:line>
            <v:shape style="position:absolute;left:4976;top:5067;width:124;height:131" coordorigin="4976,5067" coordsize="124,131" path="m5100,5067l4976,5120,5068,5198,5100,5067xe" filled="true" fillcolor="#000000" stroked="false">
              <v:path arrowok="t"/>
              <v:fill type="solid"/>
            </v:shape>
            <v:line style="position:absolute" from="4060,5582" to="4907,5582" stroked="true" strokeweight="1pt" strokecolor="#000000">
              <v:stroke dashstyle="solid"/>
            </v:line>
            <v:rect style="position:absolute;left:1805;top:7029;width:881;height:864" filled="false" stroked="true" strokeweight="1pt" strokecolor="#000000">
              <v:stroke dashstyle="solid"/>
            </v:rect>
            <v:rect style="position:absolute;left:1805;top:7542;width:881;height:373" filled="true" fillcolor="#ffffff" stroked="false">
              <v:fill type="solid"/>
            </v:rect>
            <v:shape style="position:absolute;left:1805;top:7019;width:2488;height:896" coordorigin="1805,7019" coordsize="2488,896" path="m1805,7542l2686,7542,2686,7915,1805,7915,1805,7542xm3412,7019l4292,7019,4292,7882,3412,7882,3412,7019xe" filled="false" stroked="true" strokeweight="1pt" strokecolor="#000000">
              <v:path arrowok="t"/>
              <v:stroke dashstyle="solid"/>
            </v:shape>
            <v:rect style="position:absolute;left:3411;top:7531;width:881;height:373" filled="true" fillcolor="#ffffff" stroked="false">
              <v:fill type="solid"/>
            </v:rect>
            <v:shape style="position:absolute;left:3411;top:7029;width:2488;height:876" coordorigin="3412,7029" coordsize="2488,876" path="m3412,7532l4292,7532,4292,7905,3412,7905,3412,7532xm5018,7029l5899,7029,5899,7893,5018,7893,5018,7029xe" filled="false" stroked="true" strokeweight="1pt" strokecolor="#000000">
              <v:path arrowok="t"/>
              <v:stroke dashstyle="solid"/>
            </v:shape>
            <v:rect style="position:absolute;left:5018;top:7542;width:881;height:373" filled="true" fillcolor="#ffffff" stroked="false">
              <v:fill type="solid"/>
            </v:rect>
            <v:shape style="position:absolute;left:5018;top:7019;width:2480;height:896" coordorigin="5018,7019" coordsize="2480,896" path="m5018,7542l5899,7542,5899,7915,5018,7915,5018,7542xm6617,7019l7498,7019,7498,7882,6617,7882,6617,7019xe" filled="false" stroked="true" strokeweight="1pt" strokecolor="#000000">
              <v:path arrowok="t"/>
              <v:stroke dashstyle="solid"/>
            </v:shape>
            <v:rect style="position:absolute;left:6617;top:7531;width:881;height:373" filled="true" fillcolor="#ffffff" stroked="false">
              <v:fill type="solid"/>
            </v:rect>
            <v:rect style="position:absolute;left:6617;top:7531;width:881;height:373" filled="false" stroked="true" strokeweight="1pt" strokecolor="#000000">
              <v:stroke dashstyle="solid"/>
            </v:rect>
            <v:shape style="position:absolute;left:2166;top:7605;width:177;height:236" type="#_x0000_t75" stroked="false">
              <v:imagedata r:id="rId12" o:title=""/>
            </v:shape>
            <v:line style="position:absolute" from="2260,7720" to="3581,7720" stroked="true" strokeweight="1pt" strokecolor="#000000">
              <v:stroke dashstyle="solid"/>
            </v:line>
            <v:shape style="position:absolute;left:3560;top:7660;width:120;height:120" coordorigin="3561,7660" coordsize="120,120" path="m3561,7660l3561,7780,3681,7720,3561,7660xe" filled="true" fillcolor="#000000" stroked="false">
              <v:path arrowok="t"/>
              <v:fill type="solid"/>
            </v:shape>
            <v:shape style="position:absolute;left:3765;top:7605;width:177;height:236" type="#_x0000_t75" stroked="false">
              <v:imagedata r:id="rId13" o:title=""/>
            </v:shape>
            <v:line style="position:absolute" from="3851,7720" to="5172,7720" stroked="true" strokeweight="1pt" strokecolor="#000000">
              <v:stroke dashstyle="solid"/>
            </v:line>
            <v:shape style="position:absolute;left:5151;top:7660;width:120;height:120" coordorigin="5152,7660" coordsize="120,120" path="m5152,7660l5152,7780,5272,7720,5152,7660xe" filled="true" fillcolor="#000000" stroked="false">
              <v:path arrowok="t"/>
              <v:fill type="solid"/>
            </v:shape>
            <v:shape style="position:absolute;left:5371;top:7605;width:177;height:236" type="#_x0000_t75" stroked="false">
              <v:imagedata r:id="rId13" o:title=""/>
            </v:shape>
            <v:line style="position:absolute" from="5496,7720" to="6816,7720" stroked="true" strokeweight="1pt" strokecolor="#000000">
              <v:stroke dashstyle="solid"/>
            </v:line>
            <v:shape style="position:absolute;left:6796;top:7660;width:120;height:120" coordorigin="6796,7660" coordsize="120,120" path="m6796,7660l6796,7780,6916,7720,6796,7660xe" filled="true" fillcolor="#000000" stroked="false">
              <v:path arrowok="t"/>
              <v:fill type="solid"/>
            </v:shape>
            <v:shape style="position:absolute;left:6963;top:7605;width:219;height:236" type="#_x0000_t75" stroked="false">
              <v:imagedata r:id="rId14" o:title=""/>
            </v:shape>
            <v:shape style="position:absolute;left:1816;top:6173;width:5535;height:499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Award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correct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position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Award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both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arrows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correct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nodes.</w:t>
                    </w:r>
                  </w:p>
                </w:txbxContent>
              </v:textbox>
              <w10:wrap type="none"/>
            </v:shape>
            <v:shape style="position:absolute;left:1816;top:7956;width:5535;height:499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Award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correct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position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Award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both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arrows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correct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nodes.</w:t>
                    </w:r>
                  </w:p>
                </w:txbxContent>
              </v:textbox>
              <w10:wrap type="none"/>
            </v:shape>
            <v:shape style="position:absolute;left:11032;top:7026;width:143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47;top:7014;width:779;height:2034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2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2.1</w:t>
                    </w:r>
                  </w:p>
                </w:txbxContent>
              </v:textbox>
              <v:stroke dashstyle="solid"/>
              <w10:wrap type="none"/>
            </v:shape>
            <v:shape style="position:absolute;left:7539;top:7014;width:828;height:2034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before="138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627;top:7024;width:908;height:5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02" w:lineRule="exact" w:before="0"/>
                      <w:ind w:left="0" w:right="45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5028;top:7029;width:861;height:497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191" w:lineRule="exact" w:before="0"/>
                      <w:ind w:left="0" w:right="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411;top:7014;width:881;height:526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206" w:lineRule="exact"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v:shape style="position:absolute;left:1815;top:7029;width:861;height:498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line="192" w:lineRule="exact"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21;top:7014;width:1288;height:2034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3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1(b)(ii)</w:t>
                    </w:r>
                  </w:p>
                </w:txbxContent>
              </v:textbox>
              <v:stroke dashstyle="solid"/>
              <w10:wrap type="none"/>
            </v:shape>
            <v:shape style="position:absolute;left:11032;top:4166;width:143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47;top:4154;width:779;height:2860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2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2.1</w:t>
                    </w:r>
                  </w:p>
                </w:txbxContent>
              </v:textbox>
              <v:stroke dashstyle="solid"/>
              <w10:wrap type="none"/>
            </v:shape>
            <v:shape style="position:absolute;left:7539;top:4154;width:828;height:2860" type="#_x0000_t202" filled="false" stroked="true" strokeweight=".4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before="1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1032;top:556;width:143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367;top:543;width:780;height:3611" type="#_x0000_t202" filled="false" stroked="true" strokeweight=".48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2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1.b</w:t>
                    </w:r>
                  </w:p>
                </w:txbxContent>
              </v:textbox>
              <v:stroke dashstyle="solid"/>
              <w10:wrap type="none"/>
            </v:shape>
            <v:shape style="position:absolute;left:7891;top:2833;width:143;height:498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92;top:1062;width:143;height:1004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05;top:280;width:779;height:263" type="#_x0000_t202" filled="false" stroked="true" strokeweight=".481pt" strokecolor="#000000">
              <v:textbox inset="0,0,0,0">
                <w:txbxContent>
                  <w:p>
                    <w:pPr>
                      <w:spacing w:before="0"/>
                      <w:ind w:left="121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Total</w:t>
                    </w:r>
                  </w:p>
                </w:txbxContent>
              </v:textbox>
              <v:stroke dashstyle="solid"/>
              <w10:wrap type="none"/>
            </v:shape>
            <v:shape style="position:absolute;left:9926;top:280;width:779;height:263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58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AO3</w:t>
                    </w:r>
                  </w:p>
                </w:txbxContent>
              </v:textbox>
              <v:stroke dashstyle="solid"/>
              <w10:wrap type="none"/>
            </v:shape>
            <v:shape style="position:absolute;left:9147;top:280;width:779;height:263" type="#_x0000_t202" filled="false" stroked="true" strokeweight=".48pt" strokecolor="#000000">
              <v:textbox inset="0,0,0,0">
                <w:txbxContent>
                  <w:p>
                    <w:pPr>
                      <w:spacing w:before="0"/>
                      <w:ind w:left="158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AO2</w:t>
                    </w:r>
                  </w:p>
                </w:txbxContent>
              </v:textbox>
              <v:stroke dashstyle="solid"/>
              <w10:wrap type="none"/>
            </v:shape>
            <v:shape style="position:absolute;left:8367;top:280;width:780;height:263" type="#_x0000_t202" filled="false" stroked="true" strokeweight=".481pt" strokecolor="#000000">
              <v:textbox inset="0,0,0,0">
                <w:txbxContent>
                  <w:p>
                    <w:pPr>
                      <w:spacing w:before="0"/>
                      <w:ind w:left="158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AO1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0"/>
        </w:rPr>
        <w:sectPr>
          <w:footerReference w:type="default" r:id="rId7"/>
          <w:pgSz w:w="11910" w:h="16840"/>
          <w:pgMar w:footer="812" w:header="0" w:top="1340" w:bottom="1000" w:left="300" w:right="300"/>
          <w:pgNumType w:start="1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34" w:right="12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845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2(a)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154"/>
              <w:rPr>
                <w:sz w:val="22"/>
              </w:rPr>
            </w:pPr>
            <w:r>
              <w:rPr>
                <w:sz w:val="22"/>
              </w:rPr>
              <w:t>Correct answer can be established using different steps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rules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 relations.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spacing w:line="263" w:lineRule="exact"/>
              <w:ind w:left="107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06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9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262" w:lineRule="exact"/>
              <w:ind w:left="107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5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263" w:lineRule="exact"/>
              <w:ind w:left="108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</w:p>
          <w:p>
            <w:pPr>
              <w:pStyle w:val="TableParagraph"/>
              <w:spacing w:line="280" w:lineRule="exact"/>
              <w:ind w:left="108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(B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spacing w:val="5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)</w:t>
            </w:r>
          </w:p>
          <w:p>
            <w:pPr>
              <w:pStyle w:val="TableParagraph"/>
              <w:ind w:left="108" w:right="536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6"/>
                <w:sz w:val="22"/>
              </w:rPr>
              <w:t>A. 1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 w:right="233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107" w:right="197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3846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2(b)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154"/>
              <w:rPr>
                <w:sz w:val="22"/>
              </w:rPr>
            </w:pPr>
            <w:r>
              <w:rPr>
                <w:sz w:val="22"/>
              </w:rPr>
              <w:t>Correct answer can be established using different steps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rules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dual relations.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spacing w:line="265" w:lineRule="exact"/>
              <w:ind w:left="107"/>
              <w:jc w:val="both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95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73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spacing w:val="-23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2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71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-95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42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1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C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B</w:t>
            </w:r>
          </w:p>
          <w:p>
            <w:pPr>
              <w:pStyle w:val="TableParagraph"/>
              <w:spacing w:line="213" w:lineRule="auto" w:before="6"/>
              <w:ind w:left="107" w:right="4175" w:hanging="1"/>
              <w:jc w:val="both"/>
              <w:rPr>
                <w:rFonts w:ascii="Cambria Math" w:hAnsi="Cambria Math" w:cs="Cambria Math" w:eastAsia="Cambria Math"/>
                <w:sz w:val="22"/>
                <w:szCs w:val="22"/>
              </w:rPr>
            </w:pP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4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C</w:t>
            </w:r>
            <w:r>
              <w:rPr>
                <w:rFonts w:ascii="Cambria Math" w:hAnsi="Cambria Math" w:cs="Cambria Math" w:eastAsia="Cambria Math"/>
                <w:spacing w:val="-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1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7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C</w:t>
            </w:r>
            <w:r>
              <w:rPr>
                <w:rFonts w:ascii="Cambria Math" w:hAnsi="Cambria Math" w:cs="Cambria Math" w:eastAsia="Cambria Math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0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spacing w:val="4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2"/>
                <w:w w:val="99"/>
                <w:sz w:val="22"/>
                <w:szCs w:val="22"/>
              </w:rPr>
              <w:t>B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3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56"/>
                <w:position w:val="4"/>
                <w:sz w:val="22"/>
                <w:szCs w:val="22"/>
              </w:rPr>
              <w:t>�</w:t>
            </w:r>
            <w:r>
              <w:rPr>
                <w:rFonts w:ascii="Cambria Math" w:hAnsi="Cambria Math" w:cs="Cambria Math" w:eastAsia="Cambria Math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6"/>
                <w:position w:val="4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+</w:t>
            </w:r>
            <w:r>
              <w:rPr>
                <w:rFonts w:ascii="Cambria Math" w:hAnsi="Cambria Math" w:cs="Cambria Math" w:eastAsia="Cambria Math"/>
                <w:spacing w:val="1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spacing w:val="-1"/>
                <w:w w:val="99"/>
                <w:sz w:val="22"/>
                <w:szCs w:val="22"/>
              </w:rPr>
              <w:t>A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.</w:t>
            </w:r>
            <w:r>
              <w:rPr>
                <w:rFonts w:ascii="Cambria Math" w:hAnsi="Cambria Math" w:cs="Cambria Math" w:eastAsia="Cambria Math"/>
                <w:spacing w:val="-12"/>
                <w:sz w:val="22"/>
                <w:szCs w:val="22"/>
              </w:rPr>
              <w:t> </w:t>
            </w:r>
            <w:r>
              <w:rPr>
                <w:rFonts w:ascii="Cambria Math" w:hAnsi="Cambria Math" w:cs="Cambria Math" w:eastAsia="Cambria Math"/>
                <w:w w:val="99"/>
                <w:sz w:val="22"/>
                <w:szCs w:val="22"/>
              </w:rPr>
              <w:t>C</w:t>
            </w:r>
          </w:p>
          <w:p>
            <w:pPr>
              <w:pStyle w:val="TableParagraph"/>
              <w:spacing w:line="254" w:lineRule="exact"/>
              <w:ind w:left="108"/>
              <w:jc w:val="both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w:t>1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1"/>
                <w:sz w:val="22"/>
              </w:rPr>
              <w:t> </w:t>
            </w:r>
            <w:r>
              <w:rPr>
                <w:rFonts w:ascii="Cambria Math"/>
                <w:sz w:val="22"/>
              </w:rPr>
              <w:t>C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 w:right="23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line="250" w:lineRule="atLeast"/>
              <w:ind w:left="107" w:right="197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583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18"/>
              <w:rPr>
                <w:sz w:val="13"/>
              </w:rPr>
            </w:pPr>
            <w:r>
              <w:rPr>
                <w:position w:val="1"/>
                <w:sz w:val="22"/>
              </w:rPr>
              <w:t>01101001</w:t>
            </w:r>
            <w:r>
              <w:rPr>
                <w:sz w:val="13"/>
              </w:rPr>
              <w:t>2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4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18"/>
              <w:rPr>
                <w:sz w:val="22"/>
              </w:rPr>
            </w:pPr>
            <w:r>
              <w:rPr>
                <w:sz w:val="22"/>
                <w:u w:val="single"/>
              </w:rPr>
              <w:t>10000000</w:t>
            </w:r>
            <w:r>
              <w:rPr>
                <w:sz w:val="22"/>
                <w:u w:val="single"/>
                <w:vertAlign w:val="subscript"/>
              </w:rPr>
              <w:t>2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67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00000000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536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left hand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0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XOR mask.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most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2"/>
              </w:rPr>
            </w:pPr>
            <w:r>
              <w:rPr>
                <w:sz w:val="22"/>
              </w:rPr>
              <w:t>significant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34" w:right="12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40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151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4(a)</w:t>
            </w:r>
          </w:p>
        </w:tc>
        <w:tc>
          <w:tcPr>
            <w:tcW w:w="583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755"/>
              <w:rPr>
                <w:sz w:val="22"/>
              </w:rPr>
            </w:pPr>
            <w:r>
              <w:rPr>
                <w:sz w:val="22"/>
              </w:rPr>
              <w:t>A natural language interface is where speech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linguistics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mark)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276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4(b)</w:t>
            </w:r>
          </w:p>
        </w:tc>
        <w:tc>
          <w:tcPr>
            <w:tcW w:w="5831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 w:right="167"/>
              <w:rPr>
                <w:sz w:val="22"/>
              </w:rPr>
            </w:pPr>
            <w:r>
              <w:rPr>
                <w:sz w:val="22"/>
              </w:rPr>
              <w:t>One potential use for a natural language interface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in translation software. Natural language could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processed in real time to allow for a seamless translation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2" w:lineRule="exact"/>
              <w:ind w:left="107" w:right="2991"/>
              <w:rPr>
                <w:sz w:val="22"/>
              </w:rPr>
            </w:pPr>
            <w:r>
              <w:rPr>
                <w:sz w:val="22"/>
              </w:rPr>
              <w:t>1 mark for suitable example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justification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378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4(c)</w:t>
            </w:r>
          </w:p>
        </w:tc>
        <w:tc>
          <w:tcPr>
            <w:tcW w:w="583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per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example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Colloquialisms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differently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regionally.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Accents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spoken.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Ambiguity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interpretation.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5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7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</w:tcBorders>
          </w:tcPr>
          <w:p>
            <w:pPr>
              <w:pStyle w:val="TableParagraph"/>
              <w:spacing w:line="233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Illness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throat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line="233" w:lineRule="exact" w:before="11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5(a)</w:t>
            </w:r>
          </w:p>
        </w:tc>
        <w:tc>
          <w:tcPr>
            <w:tcW w:w="5831" w:type="dxa"/>
          </w:tcPr>
          <w:p>
            <w:pPr>
              <w:pStyle w:val="TableParagraph"/>
              <w:spacing w:line="254" w:lineRule="exact"/>
              <w:ind w:left="107" w:right="582"/>
              <w:rPr>
                <w:sz w:val="22"/>
              </w:rPr>
            </w:pPr>
            <w:r>
              <w:rPr>
                <w:sz w:val="22"/>
              </w:rPr>
              <w:t>The algorithm sorts an array (1 mark) into ascending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 mark).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503" w:hRule="atLeast"/>
        </w:trPr>
        <w:tc>
          <w:tcPr>
            <w:tcW w:w="1288" w:type="dxa"/>
          </w:tcPr>
          <w:p>
            <w:pPr>
              <w:pStyle w:val="TableParagraph"/>
              <w:spacing w:line="251" w:lineRule="exact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5(b)</w:t>
            </w:r>
          </w:p>
        </w:tc>
        <w:tc>
          <w:tcPr>
            <w:tcW w:w="5831" w:type="dxa"/>
          </w:tcPr>
          <w:p>
            <w:pPr>
              <w:pStyle w:val="TableParagraph"/>
              <w:spacing w:line="254" w:lineRule="exact"/>
              <w:ind w:left="107" w:right="595"/>
              <w:rPr>
                <w:sz w:val="22"/>
              </w:rPr>
            </w:pPr>
            <w:r>
              <w:rPr>
                <w:sz w:val="22"/>
              </w:rPr>
              <w:t>This a recursive (1 mark) algorithm that calls itself (1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stopping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 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mark).</w:t>
            </w:r>
          </w:p>
        </w:tc>
        <w:tc>
          <w:tcPr>
            <w:tcW w:w="828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51" w:lineRule="exact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74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5(c)</w:t>
            </w:r>
          </w:p>
        </w:tc>
        <w:tc>
          <w:tcPr>
            <w:tcW w:w="5831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point.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three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Recursion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simpler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solved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shorter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non-recursive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sorting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algorithm.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compact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7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conquer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recursively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problems.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7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113"/>
        <w:gridCol w:w="1895"/>
        <w:gridCol w:w="1894"/>
        <w:gridCol w:w="1930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2" w:type="dxa"/>
            <w:gridSpan w:val="4"/>
          </w:tcPr>
          <w:p>
            <w:pPr>
              <w:pStyle w:val="TableParagraph"/>
              <w:spacing w:line="233" w:lineRule="exact"/>
              <w:ind w:left="2497" w:right="249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33" w:right="1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39" w:right="13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2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2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51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6(a)</w:t>
            </w:r>
          </w:p>
        </w:tc>
        <w:tc>
          <w:tcPr>
            <w:tcW w:w="5832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shortest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40" w:right="135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shortest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graph.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adjacent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118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cost.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paths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vertices.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shortest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path.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350"/>
              <w:rPr>
                <w:sz w:val="22"/>
              </w:rPr>
            </w:pPr>
            <w:r>
              <w:rPr>
                <w:sz w:val="22"/>
              </w:rPr>
              <w:t>6(b)(i)</w:t>
            </w:r>
          </w:p>
        </w:tc>
        <w:tc>
          <w:tcPr>
            <w:tcW w:w="11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662" w:right="656"/>
              <w:jc w:val="center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  <w:tc>
          <w:tcPr>
            <w:tcW w:w="18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3" w:lineRule="exact"/>
              <w:ind w:left="698" w:right="692"/>
              <w:jc w:val="center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1930" w:type="dxa"/>
            <w:tcBorders>
              <w:top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spacing w:line="233" w:lineRule="exact"/>
              <w:ind w:left="663" w:right="680"/>
              <w:jc w:val="center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  <w:tc>
          <w:tcPr>
            <w:tcW w:w="828" w:type="dxa"/>
            <w:tcBorders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03" w:right="97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1894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93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828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1894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93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828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1894" w:type="dxa"/>
          </w:tcPr>
          <w:p>
            <w:pPr>
              <w:pStyle w:val="TableParagraph"/>
              <w:spacing w:line="233" w:lineRule="exact"/>
              <w:ind w:left="698" w:right="69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3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828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3" w:lineRule="exact"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894" w:type="dxa"/>
          </w:tcPr>
          <w:p>
            <w:pPr>
              <w:pStyle w:val="TableParagraph"/>
              <w:spacing w:line="233" w:lineRule="exact" w:before="1"/>
              <w:ind w:left="698" w:right="69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3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33" w:lineRule="exact" w:before="1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828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1894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930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828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94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ind w:left="107" w:right="2185"/>
              <w:rPr>
                <w:sz w:val="22"/>
              </w:rPr>
            </w:pPr>
            <w:r>
              <w:rPr>
                <w:sz w:val="22"/>
              </w:rPr>
              <w:t>Award one mark for correct paths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costings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9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1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6(b)(ii)</w:t>
            </w:r>
          </w:p>
        </w:tc>
        <w:tc>
          <w:tcPr>
            <w:tcW w:w="5832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rFonts w:ascii="Arial"/>
                <w:i/>
                <w:sz w:val="22"/>
              </w:rPr>
              <w:t>p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{a,b},{b,d},{d,e}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3" w:right="97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rFonts w:ascii="Arial"/>
                <w:i/>
                <w:sz w:val="22"/>
              </w:rPr>
              <w:t>p</w: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3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12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+ 6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25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rFonts w:ascii="Arial"/>
                <w:i/>
                <w:sz w:val="22"/>
              </w:rPr>
              <w:t>q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{a,c},{c,d},{d,e}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rFonts w:ascii="Arial"/>
                <w:i/>
                <w:sz w:val="22"/>
              </w:rPr>
              <w:t>q</w: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4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+ 6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24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z w:val="22"/>
              </w:rPr>
              <w:t>|</w:t>
            </w:r>
            <w:r>
              <w:rPr>
                <w:rFonts w:ascii="Arial"/>
                <w:i/>
                <w:sz w:val="22"/>
              </w:rPr>
              <w:t>q</w:t>
            </w:r>
            <w:r>
              <w:rPr>
                <w:sz w:val="22"/>
              </w:rPr>
              <w:t>|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rFonts w:ascii="Arial"/>
                <w:i/>
                <w:sz w:val="22"/>
              </w:rPr>
              <w:t>p</w:t>
            </w:r>
            <w:r>
              <w:rPr>
                <w:sz w:val="22"/>
              </w:rPr>
              <w:t>|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2" w:type="dxa"/>
            <w:gridSpan w:val="4"/>
            <w:tcBorders>
              <w:top w:val="nil"/>
            </w:tcBorders>
          </w:tcPr>
          <w:p>
            <w:pPr>
              <w:pStyle w:val="TableParagraph"/>
              <w:spacing w:line="233" w:lineRule="exact" w:before="118"/>
              <w:ind w:left="107"/>
              <w:rPr>
                <w:sz w:val="22"/>
              </w:rPr>
            </w:pPr>
            <w:r>
              <w:rPr>
                <w:sz w:val="22"/>
              </w:rPr>
              <w:t>Path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q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shortest.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spacing w:line="233" w:lineRule="exact" w:before="118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34" w:right="12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40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12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7(a)</w:t>
            </w:r>
          </w:p>
        </w:tc>
        <w:tc>
          <w:tcPr>
            <w:tcW w:w="5831" w:type="dxa"/>
          </w:tcPr>
          <w:p>
            <w:pPr>
              <w:pStyle w:val="TableParagraph"/>
              <w:spacing w:line="254" w:lineRule="exact"/>
              <w:ind w:left="107" w:right="142"/>
              <w:rPr>
                <w:sz w:val="22"/>
              </w:rPr>
            </w:pPr>
            <w:r>
              <w:rPr>
                <w:sz w:val="22"/>
              </w:rPr>
              <w:t>A programming paradigm describes the different types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approaches in programming languages (1 mark) that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needed to solve different problems more effectively (1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mark).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47" w:hRule="atLeast"/>
        </w:trPr>
        <w:tc>
          <w:tcPr>
            <w:tcW w:w="1288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7(b)</w:t>
            </w:r>
          </w:p>
        </w:tc>
        <w:tc>
          <w:tcPr>
            <w:tcW w:w="583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Procedural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828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linear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step-by-step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instructions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involve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callable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procedures.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Procedural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require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Event-driven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require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heavy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graphical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interface.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Listeners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attached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buttons,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subroutine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triggered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click.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Event-driven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rapid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1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graphical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interface.</w:t>
            </w:r>
          </w:p>
        </w:tc>
        <w:tc>
          <w:tcPr>
            <w:tcW w:w="8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66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7(c)</w:t>
            </w:r>
          </w:p>
        </w:tc>
        <w:tc>
          <w:tcPr>
            <w:tcW w:w="5831" w:type="dxa"/>
          </w:tcPr>
          <w:p>
            <w:pPr>
              <w:pStyle w:val="TableParagraph"/>
              <w:spacing w:line="480" w:lineRule="auto"/>
              <w:ind w:left="107" w:right="347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ind w:left="107" w:right="389"/>
              <w:rPr>
                <w:sz w:val="22"/>
              </w:rPr>
            </w:pPr>
            <w:r>
              <w:rPr>
                <w:sz w:val="22"/>
              </w:rPr>
              <w:t>Object orientated programming could be use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large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developers.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132"/>
              <w:rPr>
                <w:sz w:val="22"/>
              </w:rPr>
            </w:pPr>
            <w:r>
              <w:rPr>
                <w:sz w:val="22"/>
              </w:rPr>
              <w:t>Event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graphical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 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58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intelligence software.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sz w:val="22"/>
              </w:rPr>
              <w:t>Functional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software applications requiring complex mathematical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transformations.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91"/>
              <w:rPr>
                <w:sz w:val="22"/>
              </w:rPr>
            </w:pPr>
            <w:r>
              <w:rPr>
                <w:sz w:val="22"/>
              </w:rPr>
              <w:t>Procedural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command 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34" w:right="12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770" w:hRule="atLeast"/>
        </w:trPr>
        <w:tc>
          <w:tcPr>
            <w:tcW w:w="1288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583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430" w:lineRule="atLeast"/>
              <w:ind w:left="107" w:right="2087"/>
              <w:rPr>
                <w:sz w:val="22"/>
              </w:rPr>
            </w:pPr>
            <w:r>
              <w:rPr>
                <w:sz w:val="22"/>
              </w:rPr>
              <w:t>Award one mark for each correct row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additional columns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29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9(a)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217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 get 1 left.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7" w:right="206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rFonts w:ascii="Arial"/>
                <w:i/>
                <w:sz w:val="22"/>
                <w:vertAlign w:val="baseline"/>
              </w:rPr>
              <w:t>n</w:t>
            </w:r>
            <w:r>
              <w:rPr>
                <w:sz w:val="22"/>
                <w:vertAlign w:val="baseline"/>
              </w:rPr>
              <w:t>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There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are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two</w:t>
            </w:r>
            <w:r>
              <w:rPr>
                <w:sz w:val="22"/>
              </w:rPr>
              <w:t> instructions in the loop there for 2log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rFonts w:ascii="Arial"/>
                <w:i/>
                <w:sz w:val="22"/>
                <w:vertAlign w:val="baseline"/>
              </w:rPr>
              <w:t>n</w:t>
            </w:r>
            <w:r>
              <w:rPr>
                <w:sz w:val="22"/>
                <w:vertAlign w:val="baseline"/>
              </w:rPr>
              <w:t>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0" w:lineRule="atLeast" w:before="1"/>
              <w:ind w:left="107" w:right="284"/>
              <w:rPr>
                <w:sz w:val="22"/>
              </w:rPr>
            </w:pPr>
            <w:r>
              <w:rPr>
                <w:spacing w:val="-1"/>
                <w:sz w:val="22"/>
              </w:rPr>
              <w:t>log</w:t>
            </w:r>
            <w:r>
              <w:rPr>
                <w:spacing w:val="-1"/>
                <w:sz w:val="22"/>
                <w:vertAlign w:val="subscript"/>
              </w:rPr>
              <w:t>2</w:t>
            </w:r>
            <w:r>
              <w:rPr>
                <w:spacing w:val="-22"/>
                <w:sz w:val="22"/>
                <w:vertAlign w:val="baseline"/>
              </w:rPr>
              <w:t> </w:t>
            </w:r>
            <w:r>
              <w:rPr>
                <w:rFonts w:ascii="Arial"/>
                <w:i/>
                <w:spacing w:val="-1"/>
                <w:sz w:val="22"/>
                <w:vertAlign w:val="baseline"/>
              </w:rPr>
              <w:t>n</w:t>
            </w:r>
            <w:r>
              <w:rPr>
                <w:rFonts w:ascii="Arial"/>
                <w:i/>
                <w:sz w:val="22"/>
                <w:vertAlign w:val="baseline"/>
              </w:rPr>
              <w:t> </w:t>
            </w:r>
            <w:r>
              <w:rPr>
                <w:spacing w:val="-1"/>
                <w:sz w:val="22"/>
                <w:vertAlign w:val="baseline"/>
              </w:rPr>
              <w:t>dominates</w:t>
            </w:r>
            <w:r>
              <w:rPr>
                <w:sz w:val="22"/>
                <w:vertAlign w:val="baseline"/>
              </w:rPr>
              <w:t> (1 mark) therefore time performance is</w:t>
            </w:r>
            <w:r>
              <w:rPr>
                <w:spacing w:val="-5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O(log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rFonts w:ascii="Arial"/>
                <w:i/>
                <w:sz w:val="22"/>
                <w:vertAlign w:val="baseline"/>
              </w:rPr>
              <w:t>n</w:t>
            </w:r>
            <w:r>
              <w:rPr>
                <w:sz w:val="22"/>
                <w:vertAlign w:val="baseline"/>
              </w:rPr>
              <w:t>) (1 mark)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6"/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4300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9(b)</w:t>
            </w:r>
          </w:p>
        </w:tc>
        <w:tc>
          <w:tcPr>
            <w:tcW w:w="583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right="2156"/>
              <w:jc w:val="righ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sz w:val="22"/>
              </w:rPr>
              <w:t>O(</w:t>
            </w:r>
            <w:r>
              <w:rPr>
                <w:rFonts w:ascii="Calibri"/>
                <w:i/>
                <w:sz w:val="22"/>
              </w:rPr>
              <w:t>n)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right="2183"/>
              <w:jc w:val="right"/>
              <w:rPr>
                <w:rFonts w:ascii="Calibri"/>
                <w:i/>
                <w:sz w:val="22"/>
              </w:rPr>
            </w:pPr>
            <w:r>
              <w:rPr>
                <w:rFonts w:ascii="Calibri"/>
                <w:sz w:val="22"/>
              </w:rPr>
              <w:t>O(log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n)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758"/>
              <w:rPr>
                <w:rFonts w:ascii="Calibri"/>
                <w:sz w:val="18"/>
              </w:rPr>
            </w:pPr>
            <w:r>
              <w:rPr>
                <w:rFonts w:ascii="Calibri"/>
                <w:color w:val="3A3838"/>
                <w:sz w:val="18"/>
              </w:rPr>
              <w:t>Size</w:t>
            </w:r>
            <w:r>
              <w:rPr>
                <w:rFonts w:ascii="Calibri"/>
                <w:color w:val="3A3838"/>
                <w:spacing w:val="-2"/>
                <w:sz w:val="18"/>
              </w:rPr>
              <w:t> </w:t>
            </w:r>
            <w:r>
              <w:rPr>
                <w:rFonts w:ascii="Calibri"/>
                <w:color w:val="3A3838"/>
                <w:sz w:val="18"/>
              </w:rPr>
              <w:t>of</w:t>
            </w:r>
            <w:r>
              <w:rPr>
                <w:rFonts w:ascii="Calibri"/>
                <w:color w:val="3A3838"/>
                <w:spacing w:val="-1"/>
                <w:sz w:val="18"/>
              </w:rPr>
              <w:t> </w:t>
            </w:r>
            <w:r>
              <w:rPr>
                <w:rFonts w:ascii="Calibri"/>
                <w:color w:val="3A3838"/>
                <w:sz w:val="18"/>
              </w:rPr>
              <w:t>data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07" w:right="2025"/>
              <w:rPr>
                <w:sz w:val="22"/>
              </w:rPr>
            </w:pPr>
            <w:r>
              <w:rPr>
                <w:sz w:val="22"/>
              </w:rPr>
              <w:t>Award one mark for both correct axes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Award one mark for correct O(</w:t>
            </w:r>
            <w:r>
              <w:rPr>
                <w:rFonts w:ascii="Arial"/>
                <w:i/>
                <w:sz w:val="22"/>
              </w:rPr>
              <w:t>n)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Award one mark for correct O(log </w:t>
            </w:r>
            <w:r>
              <w:rPr>
                <w:rFonts w:ascii="Arial"/>
                <w:i/>
                <w:sz w:val="22"/>
              </w:rPr>
              <w:t>n</w:t>
            </w:r>
            <w:r>
              <w:rPr>
                <w:sz w:val="22"/>
              </w:rPr>
              <w:t>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graph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32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6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151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9(c)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595"/>
              <w:rPr>
                <w:sz w:val="22"/>
              </w:rPr>
            </w:pPr>
            <w:r>
              <w:rPr>
                <w:sz w:val="22"/>
              </w:rPr>
              <w:t>O(log </w:t>
            </w:r>
            <w:r>
              <w:rPr>
                <w:rFonts w:ascii="Arial"/>
                <w:i/>
                <w:sz w:val="22"/>
              </w:rPr>
              <w:t>n</w:t>
            </w:r>
            <w:r>
              <w:rPr>
                <w:sz w:val="22"/>
              </w:rPr>
              <w:t>) algorithms are more time efficient than O(</w:t>
            </w:r>
            <w:r>
              <w:rPr>
                <w:rFonts w:ascii="Arial"/>
                <w:i/>
                <w:sz w:val="22"/>
              </w:rPr>
              <w:t>n</w:t>
            </w:r>
            <w:r>
              <w:rPr>
                <w:sz w:val="22"/>
              </w:rPr>
              <w:t>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searching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item.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6"/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3.347702pt;margin-top:359.477997pt;width:161.7pt;height:134.1pt;mso-position-horizontal-relative:page;mso-position-vertical-relative:page;z-index:-17169920" coordorigin="2267,7190" coordsize="3234,2682">
            <v:rect style="position:absolute;left:2287;top:7197;width:3206;height:2637" filled="true" fillcolor="#d0cece" stroked="false">
              <v:fill type="solid"/>
            </v:rect>
            <v:rect style="position:absolute;left:2287;top:7197;width:3206;height:2637" filled="false" stroked="true" strokeweight=".75pt" strokecolor="#767070">
              <v:stroke dashstyle="solid"/>
            </v:rect>
            <v:line style="position:absolute" from="2287,9833" to="4937,7673" stroked="true" strokeweight="1.5pt" strokecolor="#c00000">
              <v:stroke dashstyle="solid"/>
            </v:line>
            <v:shape style="position:absolute;left:2281;top:8726;width:2224;height:1130" coordorigin="2282,8727" coordsize="2224,1130" path="m2282,9856l2350,9792,2420,9728,2489,9666,2560,9606,2630,9548,2701,9491,2773,9436,2845,9382,2916,9331,2988,9281,3060,9233,3132,9187,3204,9143,3276,9102,3347,9062,3418,9024,3489,8988,3559,8954,3629,8923,3698,8893,3766,8866,3833,8841,3900,8819,3966,8799,4031,8781,4094,8766,4157,8753,4219,8742,4279,8735,4395,8727,4451,8727,4505,8729e" filled="false" stroked="true" strokeweight="1.5pt" strokecolor="#c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2.723999pt;margin-top:392.605316pt;width:11pt;height:66.45pt;mso-position-horizontal-relative:page;mso-position-vertical-relative:page;z-index:-17169408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3A3838"/>
                      <w:sz w:val="18"/>
                    </w:rPr>
                    <w:t>Time</w:t>
                  </w:r>
                  <w:r>
                    <w:rPr>
                      <w:rFonts w:ascii="Calibri"/>
                      <w:color w:val="3A3838"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color w:val="3A3838"/>
                      <w:sz w:val="18"/>
                    </w:rPr>
                    <w:t>to</w:t>
                  </w:r>
                  <w:r>
                    <w:rPr>
                      <w:rFonts w:ascii="Calibri"/>
                      <w:color w:val="3A3838"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color w:val="3A3838"/>
                      <w:sz w:val="18"/>
                    </w:rPr>
                    <w:t>complete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820007pt;margin-top:98.278984pt;width:193.05pt;height:78.95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431"/>
                    <w:gridCol w:w="991"/>
                    <w:gridCol w:w="1985"/>
                  </w:tblGrid>
                  <w:tr>
                    <w:trPr>
                      <w:trHeight w:val="506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422" w:right="117" w:hanging="27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 NOR</w:t>
                        </w:r>
                        <w:r>
                          <w:rPr>
                            <w:spacing w:val="-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54" w:lineRule="exact"/>
                          <w:ind w:left="917" w:right="102" w:hanging="7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NOT A AND NOT</w:t>
                        </w:r>
                        <w:r>
                          <w:rPr>
                            <w:spacing w:val="-6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33" w:lineRule="exact" w:before="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40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565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36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40"/>
              <w:rPr>
                <w:sz w:val="22"/>
              </w:rPr>
            </w:pPr>
            <w:r>
              <w:rPr>
                <w:sz w:val="22"/>
              </w:rPr>
              <w:t>The level of file compression is measured using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compression ratio. A compression ratio is the size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compressed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 divided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original 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190"/>
              <w:rPr>
                <w:sz w:val="22"/>
              </w:rPr>
            </w:pPr>
            <w:r>
              <w:rPr>
                <w:sz w:val="22"/>
              </w:rPr>
              <w:t>A compression algorithms are used to employ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 to reduce file size depending on the type of file.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suitable example.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453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lossy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lossless.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674"/>
              <w:jc w:val="both"/>
              <w:rPr>
                <w:sz w:val="22"/>
              </w:rPr>
            </w:pPr>
            <w:r>
              <w:rPr>
                <w:sz w:val="22"/>
              </w:rPr>
              <w:t>Lossy compression algorithms reduce a file size but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some data is lost during this process and cannot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retrieved.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Lossless compression algorithms reduce a files size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 the loss of any data and the original file can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retrieved.</w:t>
            </w:r>
          </w:p>
        </w:tc>
        <w:tc>
          <w:tcPr>
            <w:tcW w:w="828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024" w:hRule="atLeast"/>
        </w:trPr>
        <w:tc>
          <w:tcPr>
            <w:tcW w:w="1288" w:type="dxa"/>
          </w:tcPr>
          <w:p>
            <w:pPr>
              <w:pStyle w:val="TableParagraph"/>
              <w:spacing w:before="1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11(a)</w:t>
            </w:r>
          </w:p>
        </w:tc>
        <w:tc>
          <w:tcPr>
            <w:tcW w:w="5831" w:type="dxa"/>
          </w:tcPr>
          <w:p>
            <w:pPr>
              <w:pStyle w:val="TableParagraph"/>
              <w:spacing w:before="1"/>
              <w:ind w:left="107" w:right="194"/>
              <w:rPr>
                <w:sz w:val="22"/>
              </w:rPr>
            </w:pPr>
            <w:r>
              <w:rPr>
                <w:sz w:val="22"/>
              </w:rPr>
              <w:t>A class is a template or blueprint for a specific object.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defines an object’s variables (attributes/properties)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behaviour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(methods).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template/blueprint/contract</w:t>
            </w:r>
          </w:p>
          <w:p>
            <w:pPr>
              <w:pStyle w:val="TableParagraph"/>
              <w:ind w:left="107" w:right="85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(attributes/properties)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defines behaviour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(methods)</w:t>
            </w: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235"/>
              <w:rPr>
                <w:sz w:val="22"/>
              </w:rPr>
            </w:pPr>
            <w:r>
              <w:rPr>
                <w:sz w:val="22"/>
              </w:rPr>
              <w:t>1.b</w:t>
            </w:r>
          </w:p>
          <w:p>
            <w:pPr>
              <w:pStyle w:val="TableParagraph"/>
              <w:spacing w:line="253" w:lineRule="exact" w:before="1"/>
              <w:ind w:left="235"/>
              <w:rPr>
                <w:sz w:val="22"/>
              </w:rPr>
            </w:pPr>
            <w:r>
              <w:rPr>
                <w:sz w:val="22"/>
              </w:rPr>
              <w:t>1.b</w:t>
            </w:r>
          </w:p>
          <w:p>
            <w:pPr>
              <w:pStyle w:val="TableParagraph"/>
              <w:spacing w:line="253" w:lineRule="exact"/>
              <w:ind w:left="235"/>
              <w:rPr>
                <w:sz w:val="22"/>
              </w:rPr>
            </w:pPr>
            <w:r>
              <w:rPr>
                <w:sz w:val="22"/>
              </w:rPr>
              <w:t>1.b</w:t>
            </w:r>
          </w:p>
          <w:p>
            <w:pPr>
              <w:pStyle w:val="TableParagraph"/>
              <w:spacing w:line="233" w:lineRule="exact"/>
              <w:ind w:left="235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before="1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023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11(b)</w:t>
            </w:r>
          </w:p>
        </w:tc>
        <w:tc>
          <w:tcPr>
            <w:tcW w:w="5831" w:type="dxa"/>
          </w:tcPr>
          <w:p>
            <w:pPr>
              <w:pStyle w:val="TableParagraph"/>
              <w:ind w:left="107" w:right="289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behaviour/subroutine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included in an object of a class. A method can 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(encapsulation).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202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programmed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behaviour/subroutine</w:t>
            </w:r>
          </w:p>
          <w:p>
            <w:pPr>
              <w:pStyle w:val="TableParagraph"/>
              <w:spacing w:line="254" w:lineRule="exact"/>
              <w:ind w:left="107" w:right="643"/>
              <w:rPr>
                <w:sz w:val="22"/>
              </w:rPr>
            </w:pPr>
            <w:r>
              <w:rPr>
                <w:sz w:val="22"/>
              </w:rPr>
              <w:t>1 mark for stating a method can only access its own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(encapsulation).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107"/>
              <w:rPr>
                <w:sz w:val="22"/>
              </w:rPr>
            </w:pPr>
            <w:r>
              <w:rPr>
                <w:sz w:val="22"/>
              </w:rPr>
              <w:t>1.b</w:t>
            </w:r>
          </w:p>
          <w:p>
            <w:pPr>
              <w:pStyle w:val="TableParagraph"/>
              <w:ind w:left="235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46" w:right="1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40" w:right="13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03" w:right="9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203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831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 w:right="3071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Start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Procedure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Sort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declare myArray[]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i,j,temp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is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integer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9" w:lineRule="exact" w:before="1"/>
              <w:ind w:left="10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set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i =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0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while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i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&lt;=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len(myArray[])</w:t>
            </w:r>
          </w:p>
          <w:p>
            <w:pPr>
              <w:pStyle w:val="TableParagraph"/>
              <w:ind w:left="76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set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j =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0</w:t>
            </w:r>
          </w:p>
          <w:p>
            <w:pPr>
              <w:pStyle w:val="TableParagraph"/>
              <w:spacing w:line="249" w:lineRule="exact" w:before="1"/>
              <w:ind w:left="76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while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j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&lt;=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len(myArray[]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- 1)</w:t>
            </w:r>
          </w:p>
          <w:p>
            <w:pPr>
              <w:pStyle w:val="TableParagraph"/>
              <w:ind w:left="2087" w:right="168" w:hanging="660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sz w:val="22"/>
              </w:rPr>
              <w:t>if myArray[j] </w:t>
            </w:r>
            <w:r>
              <w:rPr>
                <w:rFonts w:ascii="Courier New"/>
                <w:b/>
                <w:sz w:val="22"/>
              </w:rPr>
              <w:t>&lt; </w:t>
            </w:r>
            <w:r>
              <w:rPr>
                <w:rFonts w:ascii="Courier New"/>
                <w:sz w:val="22"/>
              </w:rPr>
              <w:t>myArray[j + 1]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temp =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myArray[j]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myArray[j]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myArray[j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+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1]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myArray[j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+ 1]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= temp</w:t>
            </w:r>
          </w:p>
          <w:p>
            <w:pPr>
              <w:pStyle w:val="TableParagraph"/>
              <w:ind w:left="767" w:right="3598" w:firstLine="65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6"/>
                <w:sz w:val="22"/>
              </w:rPr>
              <w:t> </w:t>
            </w:r>
            <w:r>
              <w:rPr>
                <w:rFonts w:ascii="Courier New"/>
                <w:sz w:val="22"/>
              </w:rPr>
              <w:t>if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j = j + 1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while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i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= i +</w:t>
            </w:r>
            <w:r>
              <w:rPr>
                <w:rFonts w:ascii="Courier New"/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1</w:t>
            </w:r>
          </w:p>
          <w:p>
            <w:pPr>
              <w:pStyle w:val="TableParagraph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while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End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Procedure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declarations</w:t>
            </w:r>
          </w:p>
          <w:p>
            <w:pPr>
              <w:pStyle w:val="TableParagraph"/>
              <w:ind w:left="107" w:right="1102"/>
              <w:jc w:val="both"/>
              <w:rPr>
                <w:sz w:val="22"/>
              </w:rPr>
            </w:pPr>
            <w:r>
              <w:rPr>
                <w:sz w:val="22"/>
              </w:rPr>
              <w:t>Award one mark for correct outer loop structure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Award one mark for correct inner loop structure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 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swap</w:t>
            </w:r>
          </w:p>
          <w:p>
            <w:pPr>
              <w:pStyle w:val="TableParagraph"/>
              <w:ind w:left="107" w:right="147"/>
              <w:jc w:val="both"/>
              <w:rPr>
                <w:sz w:val="22"/>
              </w:rPr>
            </w:pPr>
            <w:r>
              <w:rPr>
                <w:sz w:val="22"/>
              </w:rPr>
              <w:t>Award one mark for correct placement of instantiation of j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i</w:t>
            </w:r>
          </w:p>
          <w:p>
            <w:pPr>
              <w:pStyle w:val="TableParagraph"/>
              <w:spacing w:line="252" w:lineRule="exact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bold)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set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j=0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87" w:lineRule="exact" w:before="1" w:after="0"/>
              <w:ind w:left="826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set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i=0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87" w:lineRule="exact" w:before="0" w:after="0"/>
              <w:ind w:left="826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 i +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87" w:lineRule="exact" w:before="0" w:after="0"/>
              <w:ind w:left="826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myArray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[j+1]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=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temp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temp</w:t>
            </w:r>
            <w:r>
              <w:rPr>
                <w:rFonts w:ascii="Courier New" w:hAnsi="Courier New"/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set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twice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6"/>
              <w:jc w:val="center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77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390" w:hRule="atLeast"/>
        </w:trPr>
        <w:tc>
          <w:tcPr>
            <w:tcW w:w="1288" w:type="dxa"/>
          </w:tcPr>
          <w:p>
            <w:pPr>
              <w:pStyle w:val="TableParagraph"/>
              <w:ind w:left="145" w:right="138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831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Compilers, interpreters and assemblers are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translators.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Translators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pieces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software used to convert one type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another.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42" w:hanging="360"/>
              <w:jc w:val="left"/>
              <w:rPr>
                <w:sz w:val="22"/>
              </w:rPr>
            </w:pPr>
            <w:r>
              <w:rPr>
                <w:sz w:val="22"/>
              </w:rPr>
              <w:t>Compilers coverts high-level programming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 source code into object and machine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 executable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126" w:hanging="360"/>
              <w:jc w:val="left"/>
              <w:rPr>
                <w:sz w:val="22"/>
              </w:rPr>
            </w:pPr>
            <w:r>
              <w:rPr>
                <w:sz w:val="22"/>
              </w:rPr>
              <w:t>The compilation process can throw multiple errors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debugging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236" w:hanging="360"/>
              <w:jc w:val="both"/>
              <w:rPr>
                <w:sz w:val="22"/>
              </w:rPr>
            </w:pPr>
            <w:r>
              <w:rPr>
                <w:sz w:val="22"/>
              </w:rPr>
              <w:t>Once software is compiled it does not need to go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through recompilation unless changes are made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original 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247" w:hanging="360"/>
              <w:jc w:val="both"/>
              <w:rPr>
                <w:sz w:val="22"/>
              </w:rPr>
            </w:pPr>
            <w:r>
              <w:rPr>
                <w:sz w:val="22"/>
              </w:rPr>
              <w:t>One executable file produced by compilation can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executed many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7" w:lineRule="exact" w:before="0" w:after="0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C++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VB.Net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140" w:right="133"/>
              <w:jc w:val="center"/>
              <w:rPr>
                <w:sz w:val="22"/>
              </w:rPr>
            </w:pPr>
            <w:r>
              <w:rPr>
                <w:sz w:val="22"/>
              </w:rPr>
              <w:t>1.b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103" w:right="9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831"/>
        <w:gridCol w:w="828"/>
        <w:gridCol w:w="780"/>
        <w:gridCol w:w="779"/>
        <w:gridCol w:w="779"/>
        <w:gridCol w:w="779"/>
      </w:tblGrid>
      <w:tr>
        <w:trPr>
          <w:trHeight w:val="252" w:hRule="atLeast"/>
        </w:trPr>
        <w:tc>
          <w:tcPr>
            <w:tcW w:w="1288" w:type="dxa"/>
          </w:tcPr>
          <w:p>
            <w:pPr>
              <w:pStyle w:val="TableParagraph"/>
              <w:spacing w:line="233" w:lineRule="exact"/>
              <w:ind w:left="1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831" w:type="dxa"/>
          </w:tcPr>
          <w:p>
            <w:pPr>
              <w:pStyle w:val="TableParagraph"/>
              <w:spacing w:line="233" w:lineRule="exact"/>
              <w:ind w:left="2497" w:right="24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28" w:type="dxa"/>
          </w:tcPr>
          <w:p>
            <w:pPr>
              <w:pStyle w:val="TableParagraph"/>
              <w:spacing w:line="233" w:lineRule="exact"/>
              <w:ind w:left="1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80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779" w:type="dxa"/>
          </w:tcPr>
          <w:p>
            <w:pPr>
              <w:pStyle w:val="TableParagraph"/>
              <w:spacing w:line="233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2856" w:hRule="atLeast"/>
        </w:trPr>
        <w:tc>
          <w:tcPr>
            <w:tcW w:w="12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31" w:type="dxa"/>
          </w:tcPr>
          <w:p>
            <w:pPr>
              <w:pStyle w:val="TableParagraph"/>
              <w:ind w:left="827" w:right="180"/>
              <w:rPr>
                <w:sz w:val="22"/>
              </w:rPr>
            </w:pPr>
            <w:r>
              <w:rPr>
                <w:sz w:val="22"/>
              </w:rPr>
              <w:t>produce a single executable targeted to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 or operating system i.e. an EXE file for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48" w:hanging="360"/>
              <w:jc w:val="left"/>
              <w:rPr>
                <w:sz w:val="22"/>
              </w:rPr>
            </w:pPr>
            <w:r>
              <w:rPr>
                <w:sz w:val="22"/>
              </w:rPr>
              <w:t>If a program needs to be run on a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 is will need to be recompiled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Mach-O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 OS.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48" w:hanging="361"/>
              <w:jc w:val="left"/>
              <w:rPr>
                <w:sz w:val="22"/>
              </w:rPr>
            </w:pPr>
            <w:r>
              <w:rPr>
                <w:sz w:val="22"/>
              </w:rPr>
              <w:t>However, some programming languages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Java are executed within its own virtual machine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can be compiled into byte code and executed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cross-platform within an installed Java Virtual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(JVM).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502" w:hanging="360"/>
              <w:jc w:val="left"/>
              <w:rPr>
                <w:sz w:val="22"/>
              </w:rPr>
            </w:pPr>
            <w:r>
              <w:rPr>
                <w:sz w:val="22"/>
              </w:rPr>
              <w:t>Once an application is compiled it is difficult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review the source code making intellectual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easier to protect.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Unlike compilers, interpreters covert high-level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line-by-line.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22" w:hanging="360"/>
              <w:jc w:val="left"/>
              <w:rPr>
                <w:sz w:val="22"/>
              </w:rPr>
            </w:pPr>
            <w:r>
              <w:rPr>
                <w:sz w:val="22"/>
              </w:rPr>
              <w:t>An interpreter translates a single line of code into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machine code then executes it before moving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next.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31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executable file, meaning source code 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interrupted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run.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38" w:hanging="360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 a relevant interpreter installed on the running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84" w:hanging="360"/>
              <w:jc w:val="left"/>
              <w:rPr>
                <w:sz w:val="22"/>
              </w:rPr>
            </w:pPr>
            <w:r>
              <w:rPr>
                <w:sz w:val="22"/>
              </w:rPr>
              <w:t>The same high-level source could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platforms,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 highly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portable.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Interpreted code could potentially be easier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debug as it will throw an exception at the current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 translated.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39" w:hanging="360"/>
              <w:jc w:val="left"/>
              <w:rPr>
                <w:sz w:val="22"/>
              </w:rPr>
            </w:pPr>
            <w:r>
              <w:rPr>
                <w:sz w:val="22"/>
              </w:rPr>
              <w:t>Interrupted applications need the source code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intellectual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04" w:hanging="360"/>
              <w:jc w:val="left"/>
              <w:rPr>
                <w:sz w:val="22"/>
              </w:rPr>
            </w:pPr>
            <w:r>
              <w:rPr>
                <w:sz w:val="22"/>
              </w:rPr>
              <w:t>An assembler is used to translate low-level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mnemonics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directly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CPU.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12" w:hanging="361"/>
              <w:jc w:val="left"/>
              <w:rPr>
                <w:sz w:val="22"/>
              </w:rPr>
            </w:pPr>
            <w:r>
              <w:rPr>
                <w:sz w:val="22"/>
              </w:rPr>
              <w:t>Each assembly language instruction has a one-to-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one relationship with a machine code instruction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unlike high-level languages where one instruction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translated into multiple machine 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instructions.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87" w:hanging="360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compiling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 interrupting and allows greater control 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44" w:hanging="360"/>
              <w:jc w:val="left"/>
              <w:rPr>
                <w:sz w:val="22"/>
              </w:rPr>
            </w:pPr>
            <w:r>
              <w:rPr>
                <w:sz w:val="22"/>
              </w:rPr>
              <w:t>Directly writing code in binary machine code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method would be prone to errors and highly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time consuming hence using an assembly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assembler.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128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5831" w:type="dxa"/>
          </w:tcPr>
          <w:p>
            <w:pPr>
              <w:pStyle w:val="TableParagraph"/>
              <w:spacing w:line="234" w:lineRule="exact"/>
              <w:ind w:left="2496" w:right="2489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945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812" w:top="1420" w:bottom="1000" w:left="300" w:right="300"/>
        </w:sectPr>
      </w:pP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6149"/>
        <w:gridCol w:w="426"/>
        <w:gridCol w:w="566"/>
        <w:gridCol w:w="567"/>
        <w:gridCol w:w="566"/>
        <w:gridCol w:w="567"/>
      </w:tblGrid>
      <w:tr>
        <w:trPr>
          <w:trHeight w:val="310" w:hRule="atLeast"/>
        </w:trPr>
        <w:tc>
          <w:tcPr>
            <w:tcW w:w="798" w:type="dxa"/>
          </w:tcPr>
          <w:p>
            <w:pPr>
              <w:pStyle w:val="TableParagraph"/>
              <w:spacing w:before="28"/>
              <w:ind w:left="7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6149" w:type="dxa"/>
          </w:tcPr>
          <w:p>
            <w:pPr>
              <w:pStyle w:val="TableParagraph"/>
              <w:spacing w:before="28"/>
              <w:ind w:left="17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Q13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AO1b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-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Max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13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marks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70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6149" w:type="dxa"/>
          </w:tcPr>
          <w:p>
            <w:pPr>
              <w:pStyle w:val="TableParagraph"/>
              <w:spacing w:before="30"/>
              <w:ind w:left="97" w:right="93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10</w:t>
            </w:r>
            <w:r>
              <w:rPr>
                <w:rFonts w:ascii="Arial" w:hAnsi="Arial"/>
                <w:b/>
                <w:spacing w:val="4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13</w:t>
            </w:r>
            <w:r>
              <w:rPr>
                <w:rFonts w:ascii="Arial" w:hAnsi="Arial"/>
                <w:b/>
                <w:spacing w:val="-1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97" w:right="40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227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of reasoning which </w:t>
            </w:r>
            <w:r>
              <w:rPr>
                <w:sz w:val="22"/>
              </w:rPr>
              <w:t>is coherent, relevant, and logically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question and </w:t>
            </w:r>
            <w:r>
              <w:rPr>
                <w:sz w:val="22"/>
              </w:rPr>
              <w:t>a clear knowledge of the topics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specified in the indicative content. Clear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defined as responses </w:t>
            </w:r>
            <w:r>
              <w:rPr>
                <w:sz w:val="22"/>
              </w:rPr>
              <w:t>that provide relevant detailed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points of the purpose and differences 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compilers, interpreters and assemblers, which relate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658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repetition</w:t>
            </w:r>
            <w:r>
              <w:rPr>
                <w:sz w:val="22"/>
              </w:rPr>
              <w:t> and no irrelevant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156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skills and understanding </w:t>
            </w:r>
            <w:r>
              <w:rPr>
                <w:sz w:val="22"/>
              </w:rPr>
              <w:t>from all relevant areas 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 of study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230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9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6149" w:type="dxa"/>
          </w:tcPr>
          <w:p>
            <w:pPr>
              <w:pStyle w:val="TableParagraph"/>
              <w:spacing w:line="252" w:lineRule="exact" w:before="30"/>
              <w:ind w:left="97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/>
              <w:ind w:left="97" w:right="40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29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reasoning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with</w:t>
            </w:r>
            <w:r>
              <w:rPr>
                <w:sz w:val="22"/>
              </w:rPr>
              <w:t> 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relevance,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question and a satisfactory knowledge of the topics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 specified in the indicative content.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knowledge is defined </w:t>
            </w:r>
            <w:r>
              <w:rPr>
                <w:sz w:val="22"/>
              </w:rPr>
              <w:t>as responses that 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 points of the purpose and differences between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compilers, interpreters and assemblers, which relate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8" w:val="left" w:leader="none"/>
                <w:tab w:pos="589" w:val="left" w:leader="none"/>
              </w:tabs>
              <w:spacing w:line="252" w:lineRule="exact" w:before="0" w:after="0"/>
              <w:ind w:left="58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8" w:val="left" w:leader="none"/>
                <w:tab w:pos="589" w:val="left" w:leader="none"/>
              </w:tabs>
              <w:spacing w:line="240" w:lineRule="auto" w:before="1" w:after="0"/>
              <w:ind w:left="588" w:right="228" w:hanging="360"/>
              <w:jc w:val="left"/>
              <w:rPr>
                <w:sz w:val="22"/>
              </w:rPr>
            </w:pPr>
            <w:r>
              <w:rPr>
                <w:sz w:val="22"/>
              </w:rPr>
              <w:t>drawn together different areas of knowledge, skills and</w:t>
            </w:r>
            <w:r>
              <w:rPr>
                <w:spacing w:val="-60"/>
                <w:sz w:val="22"/>
              </w:rPr>
              <w:t> </w:t>
            </w:r>
            <w:r>
              <w:rPr>
                <w:spacing w:val="-1"/>
                <w:sz w:val="22"/>
              </w:rPr>
              <w:t>understanding </w:t>
            </w:r>
            <w:r>
              <w:rPr>
                <w:sz w:val="22"/>
              </w:rPr>
              <w:t>from a number of areas across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study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6" w:hRule="atLeast"/>
        </w:trPr>
        <w:tc>
          <w:tcPr>
            <w:tcW w:w="798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6"/>
              <w:ind w:left="1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6149" w:type="dxa"/>
          </w:tcPr>
          <w:p>
            <w:pPr>
              <w:pStyle w:val="TableParagraph"/>
              <w:spacing w:before="28"/>
              <w:ind w:left="97" w:right="9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97" w:right="40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37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88" w:val="left" w:leader="none"/>
                <w:tab w:pos="589" w:val="left" w:leader="none"/>
              </w:tabs>
              <w:spacing w:line="252" w:lineRule="exact" w:before="0" w:after="0"/>
              <w:ind w:left="58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8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demonstrated superficial knowledge of the topics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specified in the indicative content. Superficial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knowledge is defined </w:t>
            </w:r>
            <w:r>
              <w:rPr>
                <w:sz w:val="22"/>
              </w:rPr>
              <w:t>as responses that provide limited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relevant points of the purpose and differences between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compilers, interpreters and assemblers, which relate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 amount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indicative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88" w:val="left" w:leader="none"/>
                <w:tab w:pos="589" w:val="left" w:leader="none"/>
              </w:tabs>
              <w:spacing w:line="240" w:lineRule="auto" w:before="0" w:after="0"/>
              <w:ind w:left="58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798" w:type="dxa"/>
          </w:tcPr>
          <w:p>
            <w:pPr>
              <w:pStyle w:val="TableParagraph"/>
              <w:spacing w:before="28"/>
              <w:ind w:left="1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6149" w:type="dxa"/>
          </w:tcPr>
          <w:p>
            <w:pPr>
              <w:pStyle w:val="TableParagraph"/>
              <w:spacing w:before="28"/>
              <w:ind w:left="267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0"/>
        <w:ind w:left="1140" w:right="0" w:firstLine="0"/>
        <w:jc w:val="left"/>
        <w:rPr>
          <w:sz w:val="16"/>
        </w:rPr>
      </w:pPr>
      <w:r>
        <w:rPr>
          <w:sz w:val="16"/>
        </w:rPr>
        <w:t>1500U30-1</w:t>
      </w:r>
      <w:r>
        <w:rPr>
          <w:spacing w:val="-4"/>
          <w:sz w:val="16"/>
        </w:rPr>
        <w:t> </w:t>
      </w:r>
      <w:r>
        <w:rPr>
          <w:sz w:val="16"/>
        </w:rPr>
        <w:t>WJEC</w:t>
      </w:r>
      <w:r>
        <w:rPr>
          <w:spacing w:val="-4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Unit</w:t>
      </w:r>
      <w:r>
        <w:rPr>
          <w:spacing w:val="-3"/>
          <w:sz w:val="16"/>
        </w:rPr>
        <w:t> </w:t>
      </w:r>
      <w:r>
        <w:rPr>
          <w:sz w:val="16"/>
        </w:rPr>
        <w:t>3</w:t>
      </w:r>
      <w:r>
        <w:rPr>
          <w:spacing w:val="-4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sectPr>
      <w:pgSz w:w="11910" w:h="16840"/>
      <w:pgMar w:header="0" w:footer="812" w:top="1420" w:bottom="100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08374pt;width:55.15pt;height:8.75pt;mso-position-horizontal-relative:page;mso-position-vertical-relative:page;z-index:-171724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45105pt;margin-top:786.339111pt;width:18.25pt;height:14.3pt;mso-position-horizontal-relative:page;mso-position-vertical-relative:page;z-index:-1717196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8.828369pt;width:55.15pt;height:8.75pt;mso-position-horizontal-relative:page;mso-position-vertical-relative:page;z-index:-17171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589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89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89" w:hanging="360"/>
      </w:pPr>
      <w:rPr>
        <w:rFonts w:hint="default" w:ascii="Symbol" w:hAnsi="Symbol" w:eastAsia="Symbol" w:cs="Symbol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 w:right="4015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14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West</dc:creator>
  <dcterms:created xsi:type="dcterms:W3CDTF">2023-03-19T11:43:48Z</dcterms:created>
  <dcterms:modified xsi:type="dcterms:W3CDTF">2023-03-19T11:43:48Z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