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D88C" w14:textId="77777777" w:rsidR="0050226E" w:rsidRPr="0050226E" w:rsidRDefault="0050226E" w:rsidP="0050226E">
      <w:pPr>
        <w:spacing w:before="180" w:after="0" w:line="240" w:lineRule="auto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b/>
          <w:bCs/>
          <w:sz w:val="24"/>
          <w:szCs w:val="24"/>
        </w:rPr>
        <w:t>Scenario:</w:t>
      </w:r>
    </w:p>
    <w:p w14:paraId="2197615E" w14:textId="77777777" w:rsidR="00AC6442" w:rsidRDefault="0050226E" w:rsidP="0050226E">
      <w:pPr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 xml:space="preserve">A division of a plastics company manufactures three basic products: sporks, packets, and school packs. </w:t>
      </w:r>
    </w:p>
    <w:p w14:paraId="72DCCF60" w14:textId="77777777" w:rsidR="00AC6442" w:rsidRPr="00AC6442" w:rsidRDefault="0050226E" w:rsidP="00AC6442">
      <w:pPr>
        <w:pStyle w:val="ListParagraph"/>
        <w:numPr>
          <w:ilvl w:val="0"/>
          <w:numId w:val="4"/>
        </w:numPr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AC6442">
        <w:rPr>
          <w:rFonts w:eastAsia="Times New Roman" w:cstheme="minorHAnsi"/>
          <w:sz w:val="24"/>
          <w:szCs w:val="24"/>
        </w:rPr>
        <w:t xml:space="preserve">A spork is a plastic utensil which purports to be a combination spoon, fork, and knife. </w:t>
      </w:r>
    </w:p>
    <w:p w14:paraId="287C1F4F" w14:textId="039F30BD" w:rsidR="00AC6442" w:rsidRPr="00AC6442" w:rsidRDefault="00AC6442" w:rsidP="00AC6442">
      <w:pPr>
        <w:pStyle w:val="ListParagraph"/>
        <w:numPr>
          <w:ilvl w:val="0"/>
          <w:numId w:val="4"/>
        </w:numPr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AC6442">
        <w:rPr>
          <w:rFonts w:eastAsia="Times New Roman" w:cstheme="minorHAnsi"/>
          <w:sz w:val="24"/>
          <w:szCs w:val="24"/>
          <w:highlight w:val="lightGray"/>
        </w:rPr>
        <w:t>P</w:t>
      </w:r>
      <w:r w:rsidR="0050226E" w:rsidRPr="00AC6442">
        <w:rPr>
          <w:rFonts w:eastAsia="Times New Roman" w:cstheme="minorHAnsi"/>
          <w:sz w:val="24"/>
          <w:szCs w:val="24"/>
          <w:highlight w:val="lightGray"/>
        </w:rPr>
        <w:t>ackets consist of a spork, a napkin, and a straw</w:t>
      </w:r>
      <w:r w:rsidR="0050226E" w:rsidRPr="00AC6442">
        <w:rPr>
          <w:rFonts w:eastAsia="Times New Roman" w:cstheme="minorHAnsi"/>
          <w:sz w:val="24"/>
          <w:szCs w:val="24"/>
        </w:rPr>
        <w:t xml:space="preserve"> wrapped in cellophane. </w:t>
      </w:r>
    </w:p>
    <w:p w14:paraId="2FBA4EA6" w14:textId="0956EA06" w:rsidR="0050226E" w:rsidRDefault="00AC6442" w:rsidP="00AC6442">
      <w:pPr>
        <w:pStyle w:val="ListParagraph"/>
        <w:numPr>
          <w:ilvl w:val="0"/>
          <w:numId w:val="4"/>
        </w:numPr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AC6442">
        <w:rPr>
          <w:rFonts w:eastAsia="Times New Roman" w:cstheme="minorHAnsi"/>
          <w:sz w:val="24"/>
          <w:szCs w:val="24"/>
          <w:highlight w:val="lightGray"/>
        </w:rPr>
        <w:t>S</w:t>
      </w:r>
      <w:r w:rsidR="0050226E" w:rsidRPr="00AC6442">
        <w:rPr>
          <w:rFonts w:eastAsia="Times New Roman" w:cstheme="minorHAnsi"/>
          <w:sz w:val="24"/>
          <w:szCs w:val="24"/>
          <w:highlight w:val="lightGray"/>
        </w:rPr>
        <w:t xml:space="preserve">chool packs are boxes of 100 packets with an </w:t>
      </w:r>
      <w:proofErr w:type="gramStart"/>
      <w:r w:rsidR="0050226E" w:rsidRPr="00AC6442">
        <w:rPr>
          <w:rFonts w:eastAsia="Times New Roman" w:cstheme="minorHAnsi"/>
          <w:sz w:val="24"/>
          <w:szCs w:val="24"/>
          <w:highlight w:val="lightGray"/>
        </w:rPr>
        <w:t>additional</w:t>
      </w:r>
      <w:proofErr w:type="gramEnd"/>
      <w:r w:rsidR="0050226E" w:rsidRPr="00AC6442">
        <w:rPr>
          <w:rFonts w:eastAsia="Times New Roman" w:cstheme="minorHAnsi"/>
          <w:sz w:val="24"/>
          <w:szCs w:val="24"/>
          <w:highlight w:val="lightGray"/>
        </w:rPr>
        <w:t xml:space="preserve"> 10 loose sporks</w:t>
      </w:r>
      <w:r w:rsidR="0050226E" w:rsidRPr="00AC6442">
        <w:rPr>
          <w:rFonts w:eastAsia="Times New Roman" w:cstheme="minorHAnsi"/>
          <w:sz w:val="24"/>
          <w:szCs w:val="24"/>
        </w:rPr>
        <w:t xml:space="preserve"> included.</w:t>
      </w:r>
    </w:p>
    <w:p w14:paraId="665CA34C" w14:textId="77777777" w:rsidR="00A077AD" w:rsidRPr="00A077AD" w:rsidRDefault="00A077AD" w:rsidP="00A077AD">
      <w:pPr>
        <w:spacing w:before="180" w:after="18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0"/>
        <w:gridCol w:w="1495"/>
        <w:gridCol w:w="1491"/>
        <w:gridCol w:w="1526"/>
        <w:gridCol w:w="1513"/>
        <w:gridCol w:w="1475"/>
      </w:tblGrid>
      <w:tr w:rsidR="00A44785" w:rsidRPr="00A44785" w14:paraId="205D6D42" w14:textId="77777777" w:rsidTr="00A44785">
        <w:tc>
          <w:tcPr>
            <w:tcW w:w="1558" w:type="dxa"/>
          </w:tcPr>
          <w:p w14:paraId="1A0B891E" w14:textId="77777777" w:rsidR="00A44785" w:rsidRPr="00A44785" w:rsidRDefault="00A44785" w:rsidP="00A44AFE">
            <w:r w:rsidRPr="00A44785">
              <w:t>Sporks</w:t>
            </w:r>
          </w:p>
        </w:tc>
        <w:tc>
          <w:tcPr>
            <w:tcW w:w="1558" w:type="dxa"/>
          </w:tcPr>
          <w:p w14:paraId="4797F713" w14:textId="77777777" w:rsidR="00A44785" w:rsidRPr="00A44785" w:rsidRDefault="00A44785" w:rsidP="00A44AFE">
            <w:r w:rsidRPr="00A44785">
              <w:t>0.8 molding hours</w:t>
            </w:r>
          </w:p>
        </w:tc>
        <w:tc>
          <w:tcPr>
            <w:tcW w:w="1558" w:type="dxa"/>
          </w:tcPr>
          <w:p w14:paraId="2BEE7011" w14:textId="77777777" w:rsidR="00A44785" w:rsidRPr="00A44785" w:rsidRDefault="00A44785" w:rsidP="00A44AFE"/>
        </w:tc>
        <w:tc>
          <w:tcPr>
            <w:tcW w:w="1558" w:type="dxa"/>
          </w:tcPr>
          <w:p w14:paraId="754DFFAF" w14:textId="77777777" w:rsidR="00A44785" w:rsidRPr="00A44785" w:rsidRDefault="00A44785" w:rsidP="00A44AFE">
            <w:r w:rsidRPr="00A44785">
              <w:t>0.2 supervisory hours</w:t>
            </w:r>
          </w:p>
        </w:tc>
        <w:tc>
          <w:tcPr>
            <w:tcW w:w="1559" w:type="dxa"/>
          </w:tcPr>
          <w:p w14:paraId="4C56CFAA" w14:textId="77777777" w:rsidR="00A44785" w:rsidRPr="00A44785" w:rsidRDefault="00A44785" w:rsidP="00A44AFE"/>
        </w:tc>
        <w:tc>
          <w:tcPr>
            <w:tcW w:w="1559" w:type="dxa"/>
          </w:tcPr>
          <w:p w14:paraId="39698699" w14:textId="77777777" w:rsidR="00A44785" w:rsidRPr="00A44785" w:rsidRDefault="00A44785" w:rsidP="00A44AFE">
            <w:r w:rsidRPr="00A44785">
              <w:t>$2.50 in direct costs.</w:t>
            </w:r>
          </w:p>
        </w:tc>
      </w:tr>
      <w:tr w:rsidR="00A44785" w:rsidRPr="00A44785" w14:paraId="11E1E8F9" w14:textId="77777777" w:rsidTr="00A44785">
        <w:tc>
          <w:tcPr>
            <w:tcW w:w="1558" w:type="dxa"/>
          </w:tcPr>
          <w:p w14:paraId="3B353001" w14:textId="77777777" w:rsidR="00A44785" w:rsidRPr="00A44785" w:rsidRDefault="00A44785" w:rsidP="00A44AFE">
            <w:r w:rsidRPr="00A44785">
              <w:t>Packets</w:t>
            </w:r>
          </w:p>
        </w:tc>
        <w:tc>
          <w:tcPr>
            <w:tcW w:w="1558" w:type="dxa"/>
          </w:tcPr>
          <w:p w14:paraId="027F6498" w14:textId="77777777" w:rsidR="00A44785" w:rsidRPr="00A44785" w:rsidRDefault="00A44785" w:rsidP="00A44AFE">
            <w:r w:rsidRPr="00A44785">
              <w:t>1 spork</w:t>
            </w:r>
          </w:p>
        </w:tc>
        <w:tc>
          <w:tcPr>
            <w:tcW w:w="1558" w:type="dxa"/>
          </w:tcPr>
          <w:p w14:paraId="6C42C09B" w14:textId="77777777" w:rsidR="00A44785" w:rsidRPr="00A44785" w:rsidRDefault="00A44785" w:rsidP="00A44AFE"/>
        </w:tc>
        <w:tc>
          <w:tcPr>
            <w:tcW w:w="1558" w:type="dxa"/>
          </w:tcPr>
          <w:p w14:paraId="57E3ECA6" w14:textId="77777777" w:rsidR="00A44785" w:rsidRPr="00A44785" w:rsidRDefault="00A44785" w:rsidP="00A44AFE">
            <w:r w:rsidRPr="00A44785">
              <w:t>0.5 supervisory hours</w:t>
            </w:r>
          </w:p>
        </w:tc>
        <w:tc>
          <w:tcPr>
            <w:tcW w:w="1559" w:type="dxa"/>
          </w:tcPr>
          <w:p w14:paraId="5DFA9443" w14:textId="77777777" w:rsidR="00A44785" w:rsidRPr="00A44785" w:rsidRDefault="00A44785" w:rsidP="00A44AFE">
            <w:r w:rsidRPr="00A44785">
              <w:t>1.5 packaging hours</w:t>
            </w:r>
          </w:p>
        </w:tc>
        <w:tc>
          <w:tcPr>
            <w:tcW w:w="1559" w:type="dxa"/>
          </w:tcPr>
          <w:p w14:paraId="7116C71F" w14:textId="77777777" w:rsidR="00A44785" w:rsidRPr="00A44785" w:rsidRDefault="00A44785" w:rsidP="00A44AFE">
            <w:r w:rsidRPr="00A44785">
              <w:t>$4.00 in direct costs.</w:t>
            </w:r>
          </w:p>
        </w:tc>
      </w:tr>
      <w:tr w:rsidR="00A44785" w:rsidRPr="00A44785" w14:paraId="7E22E265" w14:textId="77777777" w:rsidTr="00A44785">
        <w:tc>
          <w:tcPr>
            <w:tcW w:w="1558" w:type="dxa"/>
          </w:tcPr>
          <w:p w14:paraId="22B363E9" w14:textId="77777777" w:rsidR="00A44785" w:rsidRPr="00A44785" w:rsidRDefault="00A44785" w:rsidP="00A44AFE">
            <w:r w:rsidRPr="00A44785">
              <w:t>School packs</w:t>
            </w:r>
          </w:p>
        </w:tc>
        <w:tc>
          <w:tcPr>
            <w:tcW w:w="1558" w:type="dxa"/>
          </w:tcPr>
          <w:p w14:paraId="570CB81C" w14:textId="77777777" w:rsidR="00A44785" w:rsidRPr="00A44785" w:rsidRDefault="00A44785" w:rsidP="00A44AFE">
            <w:r w:rsidRPr="00A44785">
              <w:t>10 sporks</w:t>
            </w:r>
          </w:p>
        </w:tc>
        <w:tc>
          <w:tcPr>
            <w:tcW w:w="1558" w:type="dxa"/>
          </w:tcPr>
          <w:p w14:paraId="1DFFFB8A" w14:textId="77777777" w:rsidR="00A44785" w:rsidRPr="00A44785" w:rsidRDefault="00A44785" w:rsidP="00A44AFE">
            <w:r w:rsidRPr="00A44785">
              <w:t>100 packets</w:t>
            </w:r>
          </w:p>
        </w:tc>
        <w:tc>
          <w:tcPr>
            <w:tcW w:w="1558" w:type="dxa"/>
          </w:tcPr>
          <w:p w14:paraId="0061B028" w14:textId="77777777" w:rsidR="00A44785" w:rsidRPr="00A44785" w:rsidRDefault="00A44785" w:rsidP="00A44AFE">
            <w:r w:rsidRPr="00A44785">
              <w:t>0.5 supervisory hours</w:t>
            </w:r>
          </w:p>
        </w:tc>
        <w:tc>
          <w:tcPr>
            <w:tcW w:w="1559" w:type="dxa"/>
          </w:tcPr>
          <w:p w14:paraId="3EAFABE6" w14:textId="77777777" w:rsidR="00A44785" w:rsidRPr="00A44785" w:rsidRDefault="00A44785" w:rsidP="00A44AFE">
            <w:r w:rsidRPr="00A44785">
              <w:t>2.5 packaging hours</w:t>
            </w:r>
          </w:p>
        </w:tc>
        <w:tc>
          <w:tcPr>
            <w:tcW w:w="1559" w:type="dxa"/>
          </w:tcPr>
          <w:p w14:paraId="74626753" w14:textId="77777777" w:rsidR="00A44785" w:rsidRPr="00A44785" w:rsidRDefault="00A44785" w:rsidP="00A44AFE">
            <w:r w:rsidRPr="00A44785">
              <w:t>$8.00 in direct costs.</w:t>
            </w:r>
          </w:p>
        </w:tc>
      </w:tr>
    </w:tbl>
    <w:p w14:paraId="28F5F169" w14:textId="77777777" w:rsidR="00897CA6" w:rsidRPr="00897CA6" w:rsidRDefault="00897CA6" w:rsidP="00897CA6"/>
    <w:p w14:paraId="6B7EC0B4" w14:textId="77777777" w:rsidR="00897CA6" w:rsidRPr="00897CA6" w:rsidRDefault="00897CA6" w:rsidP="00897CA6">
      <w:pPr>
        <w:pStyle w:val="ListParagraph"/>
        <w:numPr>
          <w:ilvl w:val="0"/>
          <w:numId w:val="1"/>
        </w:numPr>
        <w:spacing w:before="180" w:after="0" w:line="240" w:lineRule="auto"/>
        <w:rPr>
          <w:rFonts w:eastAsia="Times New Roman" w:cstheme="minorHAnsi"/>
          <w:sz w:val="24"/>
          <w:szCs w:val="24"/>
        </w:rPr>
      </w:pPr>
      <w:r w:rsidRPr="00897CA6">
        <w:rPr>
          <w:rFonts w:eastAsia="Times New Roman" w:cstheme="minorHAnsi"/>
          <w:sz w:val="24"/>
          <w:szCs w:val="24"/>
        </w:rPr>
        <w:t xml:space="preserve">Spork price: </w:t>
      </w:r>
      <w:r w:rsidR="0050226E" w:rsidRPr="00897CA6">
        <w:rPr>
          <w:rFonts w:eastAsia="Times New Roman" w:cstheme="minorHAnsi"/>
          <w:sz w:val="24"/>
          <w:szCs w:val="24"/>
        </w:rPr>
        <w:t xml:space="preserve">$5.00, </w:t>
      </w:r>
    </w:p>
    <w:p w14:paraId="4587FE96" w14:textId="77777777" w:rsidR="00897CA6" w:rsidRPr="00897CA6" w:rsidRDefault="00897CA6" w:rsidP="00897CA6">
      <w:pPr>
        <w:pStyle w:val="ListParagraph"/>
        <w:numPr>
          <w:ilvl w:val="0"/>
          <w:numId w:val="1"/>
        </w:numPr>
        <w:spacing w:before="180" w:after="0" w:line="240" w:lineRule="auto"/>
        <w:rPr>
          <w:rFonts w:eastAsia="Times New Roman" w:cstheme="minorHAnsi"/>
          <w:sz w:val="24"/>
          <w:szCs w:val="24"/>
        </w:rPr>
      </w:pPr>
      <w:r w:rsidRPr="00897CA6">
        <w:rPr>
          <w:rFonts w:eastAsia="Times New Roman" w:cstheme="minorHAnsi"/>
          <w:sz w:val="24"/>
          <w:szCs w:val="24"/>
        </w:rPr>
        <w:t xml:space="preserve">Packet Price: </w:t>
      </w:r>
      <w:r w:rsidR="0050226E" w:rsidRPr="00897CA6">
        <w:rPr>
          <w:rFonts w:eastAsia="Times New Roman" w:cstheme="minorHAnsi"/>
          <w:sz w:val="24"/>
          <w:szCs w:val="24"/>
        </w:rPr>
        <w:t>$15.00</w:t>
      </w:r>
    </w:p>
    <w:p w14:paraId="64B610BC" w14:textId="77777777" w:rsidR="00897CA6" w:rsidRPr="00897CA6" w:rsidRDefault="00897CA6" w:rsidP="00897CA6">
      <w:pPr>
        <w:pStyle w:val="ListParagraph"/>
        <w:numPr>
          <w:ilvl w:val="0"/>
          <w:numId w:val="1"/>
        </w:numPr>
        <w:spacing w:before="180" w:after="0" w:line="240" w:lineRule="auto"/>
        <w:rPr>
          <w:rFonts w:eastAsia="Times New Roman" w:cstheme="minorHAnsi"/>
          <w:sz w:val="24"/>
          <w:szCs w:val="24"/>
        </w:rPr>
      </w:pPr>
      <w:r w:rsidRPr="00897CA6">
        <w:rPr>
          <w:rFonts w:eastAsia="Times New Roman" w:cstheme="minorHAnsi"/>
          <w:sz w:val="24"/>
          <w:szCs w:val="24"/>
        </w:rPr>
        <w:t xml:space="preserve">School Pack Price: </w:t>
      </w:r>
      <w:r w:rsidR="0050226E" w:rsidRPr="00897CA6">
        <w:rPr>
          <w:rFonts w:eastAsia="Times New Roman" w:cstheme="minorHAnsi"/>
          <w:sz w:val="24"/>
          <w:szCs w:val="24"/>
        </w:rPr>
        <w:t>$300.</w:t>
      </w:r>
    </w:p>
    <w:p w14:paraId="707ED16D" w14:textId="37ACDEFA" w:rsidR="0050226E" w:rsidRPr="0050226E" w:rsidRDefault="0050226E" w:rsidP="0050226E">
      <w:pPr>
        <w:spacing w:before="180" w:after="0" w:line="240" w:lineRule="auto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>There are 200 hours of production time in the coming month.</w:t>
      </w:r>
    </w:p>
    <w:p w14:paraId="4C353649" w14:textId="77777777" w:rsidR="0050226E" w:rsidRPr="0050226E" w:rsidRDefault="0050226E" w:rsidP="0050226E">
      <w:pPr>
        <w:spacing w:before="180" w:after="0" w:line="240" w:lineRule="auto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b/>
          <w:bCs/>
          <w:sz w:val="24"/>
          <w:szCs w:val="24"/>
        </w:rPr>
        <w:t>Some prompts</w:t>
      </w:r>
      <w:proofErr w:type="gramStart"/>
      <w:r w:rsidRPr="0050226E">
        <w:rPr>
          <w:rFonts w:eastAsia="Times New Roman" w:cstheme="minorHAnsi"/>
          <w:b/>
          <w:bCs/>
          <w:sz w:val="24"/>
          <w:szCs w:val="24"/>
        </w:rPr>
        <w:t xml:space="preserve">.  </w:t>
      </w:r>
      <w:proofErr w:type="gramEnd"/>
      <w:r w:rsidRPr="0050226E">
        <w:rPr>
          <w:rFonts w:eastAsia="Times New Roman" w:cstheme="minorHAnsi"/>
          <w:b/>
          <w:bCs/>
          <w:sz w:val="24"/>
          <w:szCs w:val="24"/>
        </w:rPr>
        <w:t xml:space="preserve">Note: you do not have to answer all of these -- these are just </w:t>
      </w:r>
      <w:proofErr w:type="gramStart"/>
      <w:r w:rsidRPr="0050226E">
        <w:rPr>
          <w:rFonts w:eastAsia="Times New Roman" w:cstheme="minorHAnsi"/>
          <w:b/>
          <w:bCs/>
          <w:sz w:val="24"/>
          <w:szCs w:val="24"/>
        </w:rPr>
        <w:t>prompts</w:t>
      </w:r>
      <w:proofErr w:type="gramEnd"/>
      <w:r w:rsidRPr="0050226E">
        <w:rPr>
          <w:rFonts w:eastAsia="Times New Roman" w:cstheme="minorHAnsi"/>
          <w:b/>
          <w:bCs/>
          <w:sz w:val="24"/>
          <w:szCs w:val="24"/>
        </w:rPr>
        <w:t xml:space="preserve"> to encourage discussion.</w:t>
      </w:r>
    </w:p>
    <w:p w14:paraId="307079BE" w14:textId="77777777" w:rsidR="0050226E" w:rsidRPr="0050226E" w:rsidRDefault="0050226E" w:rsidP="0050226E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 xml:space="preserve">What are the </w:t>
      </w:r>
      <w:proofErr w:type="gramStart"/>
      <w:r w:rsidRPr="0050226E">
        <w:rPr>
          <w:rFonts w:eastAsia="Times New Roman" w:cstheme="minorHAnsi"/>
          <w:sz w:val="24"/>
          <w:szCs w:val="24"/>
        </w:rPr>
        <w:t>appropriate decision</w:t>
      </w:r>
      <w:proofErr w:type="gramEnd"/>
      <w:r w:rsidRPr="0050226E">
        <w:rPr>
          <w:rFonts w:eastAsia="Times New Roman" w:cstheme="minorHAnsi"/>
          <w:sz w:val="24"/>
          <w:szCs w:val="24"/>
        </w:rPr>
        <w:t xml:space="preserve"> variables? constraints? objectives?</w:t>
      </w:r>
    </w:p>
    <w:p w14:paraId="65FB4517" w14:textId="77777777" w:rsidR="0050226E" w:rsidRPr="0050226E" w:rsidRDefault="0050226E" w:rsidP="0050226E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>What might be important assumptions to state or consider?</w:t>
      </w:r>
    </w:p>
    <w:p w14:paraId="73965FBD" w14:textId="77777777" w:rsidR="0050226E" w:rsidRPr="0050226E" w:rsidRDefault="0050226E" w:rsidP="0050226E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>Is your formulation a linear programming problem, integer programming problem, non-linear programming problem, or other?</w:t>
      </w:r>
    </w:p>
    <w:p w14:paraId="6AE3D470" w14:textId="77777777" w:rsidR="0050226E" w:rsidRPr="0050226E" w:rsidRDefault="0050226E" w:rsidP="0050226E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>Can you solve this in AMPL</w:t>
      </w:r>
      <w:proofErr w:type="gramStart"/>
      <w:r w:rsidRPr="0050226E">
        <w:rPr>
          <w:rFonts w:eastAsia="Times New Roman" w:cstheme="minorHAnsi"/>
          <w:sz w:val="24"/>
          <w:szCs w:val="24"/>
        </w:rPr>
        <w:t xml:space="preserve">?  </w:t>
      </w:r>
      <w:proofErr w:type="gramEnd"/>
      <w:r w:rsidRPr="0050226E">
        <w:rPr>
          <w:rFonts w:eastAsia="Times New Roman" w:cstheme="minorHAnsi"/>
          <w:sz w:val="24"/>
          <w:szCs w:val="24"/>
        </w:rPr>
        <w:t>What is the solution?</w:t>
      </w:r>
    </w:p>
    <w:p w14:paraId="4159B36A" w14:textId="77777777" w:rsidR="0050226E" w:rsidRPr="0050226E" w:rsidRDefault="0050226E" w:rsidP="0050226E">
      <w:pPr>
        <w:numPr>
          <w:ilvl w:val="0"/>
          <w:numId w:val="2"/>
        </w:numPr>
        <w:spacing w:before="100" w:beforeAutospacing="1" w:after="0" w:line="240" w:lineRule="auto"/>
        <w:ind w:left="1095"/>
        <w:rPr>
          <w:rFonts w:eastAsia="Times New Roman" w:cstheme="minorHAnsi"/>
          <w:sz w:val="24"/>
          <w:szCs w:val="24"/>
        </w:rPr>
      </w:pPr>
      <w:r w:rsidRPr="0050226E">
        <w:rPr>
          <w:rFonts w:eastAsia="Times New Roman" w:cstheme="minorHAnsi"/>
          <w:sz w:val="24"/>
          <w:szCs w:val="24"/>
        </w:rPr>
        <w:t>Can you conduct sensitivity analysis?</w:t>
      </w:r>
    </w:p>
    <w:p w14:paraId="72C9FFD1" w14:textId="1F983F5F" w:rsidR="0050226E" w:rsidRDefault="0050226E">
      <w:pPr>
        <w:rPr>
          <w:rFonts w:cstheme="minorHAnsi"/>
        </w:rPr>
      </w:pPr>
      <w:r>
        <w:rPr>
          <w:rFonts w:cstheme="minorHAnsi"/>
        </w:rPr>
        <w:br w:type="page"/>
      </w:r>
    </w:p>
    <w:p w14:paraId="15B56594" w14:textId="75A9CF2C" w:rsidR="0089228C" w:rsidRPr="0089228C" w:rsidRDefault="0089228C" w:rsidP="0050226E">
      <w:pPr>
        <w:rPr>
          <w:rFonts w:cstheme="minorHAnsi"/>
          <w:b/>
          <w:bCs/>
        </w:rPr>
      </w:pPr>
      <w:r w:rsidRPr="0089228C">
        <w:rPr>
          <w:rFonts w:cstheme="minorHAnsi"/>
          <w:b/>
          <w:bCs/>
        </w:rPr>
        <w:lastRenderedPageBreak/>
        <w:t>SETS</w:t>
      </w:r>
    </w:p>
    <w:p w14:paraId="7A1EB869" w14:textId="3A4FE322" w:rsidR="0089228C" w:rsidRDefault="0089228C" w:rsidP="0089228C">
      <w:pPr>
        <w:pStyle w:val="ListParagraph"/>
        <w:numPr>
          <w:ilvl w:val="0"/>
          <w:numId w:val="5"/>
        </w:numPr>
        <w:rPr>
          <w:rFonts w:cstheme="minorHAnsi"/>
        </w:rPr>
      </w:pPr>
      <w:r w:rsidRPr="0089228C">
        <w:rPr>
          <w:rFonts w:cstheme="minorHAnsi"/>
          <w:b/>
          <w:bCs/>
        </w:rPr>
        <w:t>Products</w:t>
      </w:r>
      <w:r>
        <w:rPr>
          <w:rFonts w:cstheme="minorHAnsi"/>
        </w:rPr>
        <w:t>: Sporks, Packets, School Packs</w:t>
      </w:r>
    </w:p>
    <w:p w14:paraId="25C9527D" w14:textId="5952F339" w:rsidR="0089228C" w:rsidRPr="0089228C" w:rsidRDefault="0089228C" w:rsidP="0089228C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89228C">
        <w:rPr>
          <w:rFonts w:cstheme="minorHAnsi"/>
          <w:b/>
          <w:bCs/>
        </w:rPr>
        <w:t>Stages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Molding, Supervising, Packaging</w:t>
      </w:r>
    </w:p>
    <w:p w14:paraId="36F9D51B" w14:textId="6B06ACC4" w:rsidR="0050226E" w:rsidRPr="0050226E" w:rsidRDefault="0050226E" w:rsidP="0050226E">
      <w:pPr>
        <w:rPr>
          <w:rFonts w:cstheme="minorHAnsi"/>
          <w:b/>
          <w:bCs/>
        </w:rPr>
      </w:pPr>
      <w:r w:rsidRPr="0050226E">
        <w:rPr>
          <w:rFonts w:cstheme="minorHAnsi"/>
          <w:b/>
          <w:bCs/>
        </w:rPr>
        <w:t>DECISION VARIABLES</w:t>
      </w:r>
    </w:p>
    <w:p w14:paraId="294C9428" w14:textId="31878561" w:rsidR="0050226E" w:rsidRPr="0050226E" w:rsidRDefault="00831A6B" w:rsidP="0050226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number of sporks, packets, and </w:t>
      </w:r>
      <w:r w:rsidR="002F699B">
        <w:rPr>
          <w:rFonts w:cstheme="minorHAnsi"/>
        </w:rPr>
        <w:t xml:space="preserve">school packs </w:t>
      </w:r>
      <w:r>
        <w:rPr>
          <w:rFonts w:cstheme="minorHAnsi"/>
        </w:rPr>
        <w:t xml:space="preserve">to produce  </w:t>
      </w:r>
    </w:p>
    <w:p w14:paraId="6204092E" w14:textId="5113572A" w:rsidR="0050226E" w:rsidRPr="0050226E" w:rsidRDefault="0050226E" w:rsidP="0050226E">
      <w:pPr>
        <w:rPr>
          <w:rFonts w:cstheme="minorHAnsi"/>
          <w:b/>
          <w:bCs/>
        </w:rPr>
      </w:pPr>
      <w:r w:rsidRPr="0050226E">
        <w:rPr>
          <w:rFonts w:cstheme="minorHAnsi"/>
          <w:b/>
          <w:bCs/>
        </w:rPr>
        <w:t>OBJECTIVE FUNCTION</w:t>
      </w:r>
    </w:p>
    <w:p w14:paraId="678070E9" w14:textId="0BED2988" w:rsidR="00004769" w:rsidRPr="00004769" w:rsidRDefault="000A2888" w:rsidP="00590620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04769">
        <w:rPr>
          <w:rFonts w:cstheme="minorHAnsi"/>
        </w:rPr>
        <w:t xml:space="preserve">Maximize total </w:t>
      </w:r>
      <w:r w:rsidR="002F699B" w:rsidRPr="00004769">
        <w:rPr>
          <w:rFonts w:cstheme="minorHAnsi"/>
        </w:rPr>
        <w:t>profit</w:t>
      </w:r>
      <w:r w:rsidR="003F3C24" w:rsidRPr="00004769">
        <w:rPr>
          <w:rFonts w:cstheme="minorHAnsi"/>
        </w:rPr>
        <w:t xml:space="preserve"> </w:t>
      </w:r>
      <w:proofErr w:type="gramStart"/>
      <w:r w:rsidR="003F3C24" w:rsidRPr="00004769">
        <w:rPr>
          <w:rFonts w:cstheme="minorHAnsi"/>
        </w:rPr>
        <w:t>in a given</w:t>
      </w:r>
      <w:proofErr w:type="gramEnd"/>
      <w:r w:rsidR="003F3C24" w:rsidRPr="00004769">
        <w:rPr>
          <w:rFonts w:cstheme="minorHAnsi"/>
        </w:rPr>
        <w:t xml:space="preserve"> month</w:t>
      </w:r>
      <w:r w:rsidR="005107E1">
        <w:rPr>
          <w:rFonts w:cstheme="minorHAnsi"/>
        </w:rPr>
        <w:t xml:space="preserve">. Total profit </w:t>
      </w:r>
      <w:r w:rsidR="007A667D">
        <w:rPr>
          <w:rFonts w:cstheme="minorHAnsi"/>
        </w:rPr>
        <w:t xml:space="preserve">equals the </w:t>
      </w:r>
      <w:r w:rsidR="00EE0B8A">
        <w:rPr>
          <w:rFonts w:cstheme="minorHAnsi"/>
        </w:rPr>
        <w:t>(</w:t>
      </w:r>
      <w:r w:rsidR="005107E1">
        <w:rPr>
          <w:rFonts w:cstheme="minorHAnsi"/>
        </w:rPr>
        <w:t>price less the direct cost</w:t>
      </w:r>
      <w:r w:rsidR="00EE0B8A">
        <w:rPr>
          <w:rFonts w:cstheme="minorHAnsi"/>
        </w:rPr>
        <w:t>) multiplied by the associated (product)</w:t>
      </w:r>
      <w:r w:rsidR="005107E1">
        <w:rPr>
          <w:rFonts w:cstheme="minorHAnsi"/>
        </w:rPr>
        <w:t>.</w:t>
      </w:r>
    </w:p>
    <w:p w14:paraId="0B6E9E2D" w14:textId="45787C6D" w:rsidR="0050226E" w:rsidRPr="00004769" w:rsidRDefault="0050226E" w:rsidP="00004769">
      <w:pPr>
        <w:rPr>
          <w:rFonts w:cstheme="minorHAnsi"/>
          <w:b/>
          <w:bCs/>
        </w:rPr>
      </w:pPr>
      <w:r w:rsidRPr="00004769">
        <w:rPr>
          <w:rFonts w:cstheme="minorHAnsi"/>
          <w:b/>
          <w:bCs/>
        </w:rPr>
        <w:t>CONSTRAINTS</w:t>
      </w:r>
    </w:p>
    <w:p w14:paraId="1F9E5FAD" w14:textId="4DD52D7B" w:rsidR="0050226E" w:rsidRDefault="00D45217" w:rsidP="0050226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Aggregate </w:t>
      </w:r>
      <w:r w:rsidR="000A2E6F">
        <w:rPr>
          <w:rFonts w:cstheme="minorHAnsi"/>
        </w:rPr>
        <w:t xml:space="preserve">production hours must not exceed </w:t>
      </w:r>
      <w:r w:rsidR="000837C9">
        <w:rPr>
          <w:rFonts w:cstheme="minorHAnsi"/>
        </w:rPr>
        <w:t xml:space="preserve">200 hours within the </w:t>
      </w:r>
      <w:r w:rsidR="000A2E6F">
        <w:rPr>
          <w:rFonts w:cstheme="minorHAnsi"/>
        </w:rPr>
        <w:t xml:space="preserve">coming </w:t>
      </w:r>
      <w:r w:rsidR="000837C9">
        <w:rPr>
          <w:rFonts w:cstheme="minorHAnsi"/>
        </w:rPr>
        <w:t>month</w:t>
      </w:r>
      <w:r w:rsidR="000A2E6F">
        <w:rPr>
          <w:rFonts w:cstheme="minorHAnsi"/>
        </w:rPr>
        <w:t xml:space="preserve">, for </w:t>
      </w:r>
      <w:r w:rsidR="002D368D">
        <w:rPr>
          <w:rFonts w:cstheme="minorHAnsi"/>
        </w:rPr>
        <w:t>each stage in</w:t>
      </w:r>
      <w:r w:rsidR="000A2E6F">
        <w:rPr>
          <w:rFonts w:cstheme="minorHAnsi"/>
        </w:rPr>
        <w:t xml:space="preserve"> </w:t>
      </w:r>
      <w:r w:rsidR="00F60BEB" w:rsidRPr="00F60BEB">
        <w:rPr>
          <w:rFonts w:cstheme="minorHAnsi"/>
          <w:b/>
          <w:bCs/>
        </w:rPr>
        <w:t>S</w:t>
      </w:r>
      <w:r w:rsidR="000A2E6F" w:rsidRPr="00F60BEB">
        <w:rPr>
          <w:rFonts w:cstheme="minorHAnsi"/>
          <w:b/>
          <w:bCs/>
        </w:rPr>
        <w:t>tages</w:t>
      </w:r>
      <w:r w:rsidR="000837C9">
        <w:rPr>
          <w:rFonts w:cstheme="minorHAnsi"/>
        </w:rPr>
        <w:t>.</w:t>
      </w:r>
    </w:p>
    <w:p w14:paraId="31BBB6D0" w14:textId="0EA255AB" w:rsidR="008F2192" w:rsidRPr="0050226E" w:rsidRDefault="008F2192" w:rsidP="0050226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Non-negativity of decision variables.</w:t>
      </w:r>
    </w:p>
    <w:p w14:paraId="591162A3" w14:textId="125E4081" w:rsidR="0050226E" w:rsidRDefault="00F85F28" w:rsidP="0050226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ASSUMPTIONS</w:t>
      </w:r>
    </w:p>
    <w:p w14:paraId="44DD4A70" w14:textId="1A7198BE" w:rsidR="00F85F28" w:rsidRDefault="00F85F28" w:rsidP="00F85F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Decision variables must </w:t>
      </w:r>
      <w:r w:rsidR="00EA5AEF">
        <w:rPr>
          <w:rFonts w:cstheme="minorHAnsi"/>
        </w:rPr>
        <w:t>be integers</w:t>
      </w:r>
      <w:r w:rsidR="009503E8">
        <w:rPr>
          <w:rFonts w:cstheme="minorHAnsi"/>
        </w:rPr>
        <w:t xml:space="preserve"> (I.e., this model is an integer programming model).</w:t>
      </w:r>
    </w:p>
    <w:p w14:paraId="5B799352" w14:textId="7EC72809" w:rsidR="00EA5AEF" w:rsidRDefault="00EA5AEF" w:rsidP="00F85F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Assumes that no flaws in production are </w:t>
      </w:r>
      <w:proofErr w:type="gramStart"/>
      <w:r>
        <w:rPr>
          <w:rFonts w:cstheme="minorHAnsi"/>
        </w:rPr>
        <w:t>anticipated</w:t>
      </w:r>
      <w:proofErr w:type="gramEnd"/>
      <w:r>
        <w:rPr>
          <w:rFonts w:cstheme="minorHAnsi"/>
        </w:rPr>
        <w:t xml:space="preserve"> in the coming month</w:t>
      </w:r>
      <w:r w:rsidR="005A5EB6">
        <w:rPr>
          <w:rFonts w:cstheme="minorHAnsi"/>
        </w:rPr>
        <w:t xml:space="preserve">. I.e., </w:t>
      </w:r>
      <w:r w:rsidR="00C47D66">
        <w:rPr>
          <w:rFonts w:cstheme="minorHAnsi"/>
        </w:rPr>
        <w:t xml:space="preserve">this model does not account for </w:t>
      </w:r>
      <w:r w:rsidR="00270266">
        <w:rPr>
          <w:rFonts w:cstheme="minorHAnsi"/>
        </w:rPr>
        <w:t xml:space="preserve">human error or </w:t>
      </w:r>
      <w:r w:rsidR="00F24E3A">
        <w:rPr>
          <w:rFonts w:cstheme="minorHAnsi"/>
        </w:rPr>
        <w:t>manufacturing defects.</w:t>
      </w:r>
    </w:p>
    <w:p w14:paraId="3957E598" w14:textId="7BF6EF72" w:rsidR="00A31180" w:rsidRDefault="00A31180" w:rsidP="00F85F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Does not </w:t>
      </w:r>
      <w:r w:rsidR="00D569C3">
        <w:rPr>
          <w:rFonts w:cstheme="minorHAnsi"/>
        </w:rPr>
        <w:t xml:space="preserve">explicitly </w:t>
      </w:r>
      <w:r>
        <w:rPr>
          <w:rFonts w:cstheme="minorHAnsi"/>
        </w:rPr>
        <w:t xml:space="preserve">account for reduction in </w:t>
      </w:r>
      <w:r w:rsidR="00D569C3">
        <w:rPr>
          <w:rFonts w:cstheme="minorHAnsi"/>
        </w:rPr>
        <w:t>available supervisory due to PTO or sickness.</w:t>
      </w:r>
    </w:p>
    <w:p w14:paraId="6CFE1EDC" w14:textId="77777777" w:rsidR="00583D18" w:rsidRDefault="00583D18" w:rsidP="00F85F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Assumes that everything that </w:t>
      </w:r>
      <w:proofErr w:type="gramStart"/>
      <w:r>
        <w:rPr>
          <w:rFonts w:cstheme="minorHAnsi"/>
        </w:rPr>
        <w:t>is produced</w:t>
      </w:r>
      <w:proofErr w:type="gramEnd"/>
      <w:r>
        <w:rPr>
          <w:rFonts w:cstheme="minorHAnsi"/>
        </w:rPr>
        <w:t xml:space="preserve"> is sold.</w:t>
      </w:r>
    </w:p>
    <w:p w14:paraId="51FFF154" w14:textId="77777777" w:rsidR="00585D0B" w:rsidRDefault="00583D18" w:rsidP="00F85F2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Each product has equal demand. </w:t>
      </w:r>
      <w:r w:rsidR="00E25AA4">
        <w:rPr>
          <w:rFonts w:cstheme="minorHAnsi"/>
        </w:rPr>
        <w:t xml:space="preserve">For example, the model may suggest to not sell school packets, but they could be the </w:t>
      </w:r>
      <w:r w:rsidR="00585D0B">
        <w:rPr>
          <w:rFonts w:cstheme="minorHAnsi"/>
        </w:rPr>
        <w:t>most highly demanded product.</w:t>
      </w:r>
    </w:p>
    <w:p w14:paraId="67190599" w14:textId="092C0CA6" w:rsidR="00EA5AEF" w:rsidRPr="00AA0ADD" w:rsidRDefault="00AA0ADD" w:rsidP="00AA0ADD">
      <w:pPr>
        <w:rPr>
          <w:rFonts w:cstheme="minorHAnsi"/>
        </w:rPr>
      </w:pPr>
      <w:r>
        <w:rPr>
          <w:rFonts w:cstheme="minorHAnsi"/>
        </w:rPr>
        <w:t xml:space="preserve">Since all variables are linear in parameters, this model may </w:t>
      </w:r>
      <w:proofErr w:type="gramStart"/>
      <w:r>
        <w:rPr>
          <w:rFonts w:cstheme="minorHAnsi"/>
        </w:rPr>
        <w:t>be solved</w:t>
      </w:r>
      <w:proofErr w:type="gramEnd"/>
      <w:r>
        <w:rPr>
          <w:rFonts w:cstheme="minorHAnsi"/>
        </w:rPr>
        <w:t xml:space="preserve"> using AMPL. If you were to solve it, you may also conduct sensitivity analysis to </w:t>
      </w:r>
      <w:r w:rsidR="002D368D">
        <w:rPr>
          <w:rFonts w:cstheme="minorHAnsi"/>
        </w:rPr>
        <w:t xml:space="preserve">address the range of feasibility without changing the </w:t>
      </w:r>
      <w:proofErr w:type="gramStart"/>
      <w:r w:rsidR="002D368D">
        <w:rPr>
          <w:rFonts w:cstheme="minorHAnsi"/>
        </w:rPr>
        <w:t>optimal</w:t>
      </w:r>
      <w:proofErr w:type="gramEnd"/>
      <w:r w:rsidR="002D368D">
        <w:rPr>
          <w:rFonts w:cstheme="minorHAnsi"/>
        </w:rPr>
        <w:t xml:space="preserve"> solution (for each constraint) or determine the maximum incremental cost to pay if you were to produce more of any product. </w:t>
      </w:r>
    </w:p>
    <w:p w14:paraId="1EACE298" w14:textId="77777777" w:rsidR="0050226E" w:rsidRPr="0050226E" w:rsidRDefault="0050226E" w:rsidP="0050226E">
      <w:pPr>
        <w:rPr>
          <w:rFonts w:cstheme="minorHAnsi"/>
        </w:rPr>
      </w:pPr>
    </w:p>
    <w:sectPr w:rsidR="0050226E" w:rsidRPr="0050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07E9"/>
    <w:multiLevelType w:val="multilevel"/>
    <w:tmpl w:val="5A9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230BE"/>
    <w:multiLevelType w:val="multilevel"/>
    <w:tmpl w:val="5A9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A17DC"/>
    <w:multiLevelType w:val="multilevel"/>
    <w:tmpl w:val="344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516E0"/>
    <w:multiLevelType w:val="multilevel"/>
    <w:tmpl w:val="5A9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72EAF"/>
    <w:multiLevelType w:val="hybridMultilevel"/>
    <w:tmpl w:val="29A6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C0197"/>
    <w:multiLevelType w:val="multilevel"/>
    <w:tmpl w:val="5A9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sTAzMza1MDYyszBW0lEKTi0uzszPAykwrAUAcIeGMiwAAAA="/>
  </w:docVars>
  <w:rsids>
    <w:rsidRoot w:val="0050226E"/>
    <w:rsid w:val="00004769"/>
    <w:rsid w:val="000837C9"/>
    <w:rsid w:val="000A2888"/>
    <w:rsid w:val="000A2E6F"/>
    <w:rsid w:val="00117841"/>
    <w:rsid w:val="00125AB2"/>
    <w:rsid w:val="00270266"/>
    <w:rsid w:val="002B0746"/>
    <w:rsid w:val="002D368D"/>
    <w:rsid w:val="002F699B"/>
    <w:rsid w:val="003F1CFC"/>
    <w:rsid w:val="003F3C24"/>
    <w:rsid w:val="0050226E"/>
    <w:rsid w:val="005107E1"/>
    <w:rsid w:val="00510F03"/>
    <w:rsid w:val="00563778"/>
    <w:rsid w:val="00583D18"/>
    <w:rsid w:val="00585D0B"/>
    <w:rsid w:val="005A5EB6"/>
    <w:rsid w:val="005D6056"/>
    <w:rsid w:val="006F251E"/>
    <w:rsid w:val="007A5D81"/>
    <w:rsid w:val="007A667D"/>
    <w:rsid w:val="00831A6B"/>
    <w:rsid w:val="0084611B"/>
    <w:rsid w:val="0089228C"/>
    <w:rsid w:val="00897CA6"/>
    <w:rsid w:val="008C6FB3"/>
    <w:rsid w:val="008F2192"/>
    <w:rsid w:val="009503E8"/>
    <w:rsid w:val="00A077AD"/>
    <w:rsid w:val="00A15006"/>
    <w:rsid w:val="00A31180"/>
    <w:rsid w:val="00A44785"/>
    <w:rsid w:val="00AA0ADD"/>
    <w:rsid w:val="00AC6442"/>
    <w:rsid w:val="00C47D66"/>
    <w:rsid w:val="00D45217"/>
    <w:rsid w:val="00D569C3"/>
    <w:rsid w:val="00E25AA4"/>
    <w:rsid w:val="00EA5AEF"/>
    <w:rsid w:val="00EE0B8A"/>
    <w:rsid w:val="00F24E3A"/>
    <w:rsid w:val="00F60BEB"/>
    <w:rsid w:val="00F76D40"/>
    <w:rsid w:val="00F85F28"/>
    <w:rsid w:val="00F8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8EA"/>
  <w15:chartTrackingRefBased/>
  <w15:docId w15:val="{E7E94B6C-E614-4EC2-8BF6-C845CD55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26E"/>
    <w:rPr>
      <w:b/>
      <w:bCs/>
    </w:rPr>
  </w:style>
  <w:style w:type="paragraph" w:styleId="ListParagraph">
    <w:name w:val="List Paragraph"/>
    <w:basedOn w:val="Normal"/>
    <w:uiPriority w:val="34"/>
    <w:qFormat/>
    <w:rsid w:val="0050226E"/>
    <w:pPr>
      <w:ind w:left="720"/>
      <w:contextualSpacing/>
    </w:pPr>
  </w:style>
  <w:style w:type="table" w:styleId="TableGrid">
    <w:name w:val="Table Grid"/>
    <w:basedOn w:val="TableNormal"/>
    <w:uiPriority w:val="39"/>
    <w:rsid w:val="00A4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4331-2DEC-42F0-8A6A-EE5A406A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379</Words>
  <Characters>2166</Characters>
  <Application>Microsoft Office Word</Application>
  <DocSecurity>0</DocSecurity>
  <Lines>18</Lines>
  <Paragraphs>5</Paragraphs>
  <ScaleCrop>false</ScaleCrop>
  <Company>the Chickasaw Nation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46</cp:revision>
  <dcterms:created xsi:type="dcterms:W3CDTF">2022-02-05T15:31:00Z</dcterms:created>
  <dcterms:modified xsi:type="dcterms:W3CDTF">2022-02-05T16:44:00Z</dcterms:modified>
</cp:coreProperties>
</file>