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094313" cy="1065276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4313" cy="106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Casos de usos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456" w:lineRule="auto"/>
        <w:ind w:left="3216" w:right="3161" w:hanging="8.99999999999977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Isaías Daniel Reyes Carruyo Daniel Camilo Parra Trujillo Camila Andrea Roa Narváez</w:t>
      </w:r>
    </w:p>
    <w:p w:rsidR="00000000" w:rsidDel="00000000" w:rsidP="00000000" w:rsidRDefault="00000000" w:rsidRPr="00000000" w14:paraId="0000000F">
      <w:pPr>
        <w:spacing w:before="0" w:line="456" w:lineRule="auto"/>
        <w:ind w:left="3009" w:right="2902" w:hanging="103.999999999999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Sebastián Burbano González Brandon Estiven Tarazona Vaca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ind w:left="3173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ELSA MARIA JUNCA BERNAL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456" w:lineRule="auto"/>
        <w:ind w:left="2962" w:right="2958" w:hanging="5"/>
        <w:jc w:val="center"/>
        <w:rPr>
          <w:sz w:val="24"/>
          <w:szCs w:val="24"/>
        </w:rPr>
        <w:sectPr>
          <w:headerReference r:id="rId8" w:type="default"/>
          <w:pgSz w:h="16840" w:w="11910" w:orient="portrait"/>
          <w:pgMar w:bottom="280" w:top="1340" w:left="1417" w:right="1417" w:header="728" w:footer="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Centro de diseño y metrología Análisis y desarrollo de software 2026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Contenido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21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whn452vju89f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Introducción.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0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p2qaah68mhgd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Especificaciones de los casos de uso por módulo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0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j9gp4crm72wo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Módulo 1: Inicio de sesión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ohfls73cn5xe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1: Registro de usuario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3o70o128rsu5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2: Iniciar sesión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0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48n7lcvm028n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3: Restablecer contraseña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0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acneq7rxp5w5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4: Cerrar sesión por inactividad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0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m5kkwg1drmc3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Módulo 2: Matrículas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bqj9ud41o5z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5: Inscripción de Matrícula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39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q65u1yq01hj3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6: Estado de Matrícula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d0o0kkglupbp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7: Generar Matricula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7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u76n59b8wrvv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8: Consulta Matrícula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39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c18daompmn6b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Módulo 3: Cursos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7bh4q2s17jc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9: Asignar estudiante al curso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0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6x2i9emdufwo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10: Asignación de director de curso</w:t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0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s912423echr5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Módulo 4: Notas</w:t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0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nld2yvlxsu2l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11: Sistema de notas</w:t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p1ifa6elal5d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12: Consulta de Notas Académicas</w:t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26sxnys8cjo4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13: Registrar Notas de Recuperación</w:t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39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iyqhqofy6atq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14: Indicador de Aprobación de Asignatura</w:t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qhacnq1pwh6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Módulo 5: Boletines y Reportes</w:t>
          <w:tab/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zbkjfmfvexsu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15: Evaluar estado académico</w:t>
          <w:tab/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39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x897zzsj3dl6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16: Generar reporte académico.</w:t>
          <w:tab/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p3evrbcfkuh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17: Elaboración de boletín académico.</w:t>
          <w:tab/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jpj8yeo7i69u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18: Generación de boletín</w:t>
          <w:tab/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39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hki0haxf7wjs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Módulo 6: Comunicaciones y eventos</w:t>
          <w:tab/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n5p9h98e6jcw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19: Generar circular informativa.</w:t>
          <w:tab/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0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7cv9whag3o3y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20: Consultar historial de circulares.</w:t>
          <w:tab/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q7hii2g2u0y6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21: Gestionar agendas de citas.</w:t>
          <w:tab/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39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heading=h.6qcacvkfrlj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Caso de Uso 22: Consultar disponibilidad del docente.</w:t>
          <w:tab/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019"/>
        </w:tabs>
        <w:spacing w:after="0" w:before="141" w:line="240" w:lineRule="auto"/>
        <w:ind w:left="0" w:right="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  <w:pgNumType w:start="1"/>
        </w:sectPr>
      </w:pPr>
      <w:hyperlink w:anchor="_heading=h.2fhu0rwrhgzt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Conclusiones</w:t>
          <w:tab/>
          <w:t xml:space="preserve">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before="82" w:lineRule="auto"/>
        <w:ind w:firstLine="0"/>
        <w:rPr/>
      </w:pPr>
      <w:bookmarkStart w:colFirst="0" w:colLast="0" w:name="_heading=h.whn452vju89f" w:id="0"/>
      <w:bookmarkEnd w:id="0"/>
      <w:r w:rsidDel="00000000" w:rsidR="00000000" w:rsidRPr="00000000">
        <w:rPr>
          <w:rtl w:val="0"/>
        </w:rPr>
        <w:t xml:space="preserve">Introducción.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3" w:right="3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presente documento describe los casos de uso y requerimientos funcionales del Sistema Académico desarrollado.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23" w:right="3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integra módulos fundamentales como el proceso de matrícula, el registro y gestión de notas, la generación automática de boletines, la elaboración de reportes académicos y el módulo de comunicaciones institucionales. Estas funcionalidades permiten automatizar procesos clave que tradicionalmente se realizaban de manera manual, reduciendo errores y mejorando la eficiencia operativa.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59" w:lineRule="auto"/>
        <w:ind w:left="23" w:right="39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Asimismo, el sistema fortalece la comunicación entre los diferentes actores (personal administrativo, docentes y acudientes) mediante la generación de circulares informativas y la programación de citas académicas, garantizando una interacción organizada y oportuna.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23" w:right="3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muestran detalladamente los casos de uso, se establecen las interacciones entre los actores del sistema (personal administrativo y/o coordinación, docentes y acudientes) y la plataforma, asegurando claridad en los procesos y una correcta implementación de los requisitos funcionales.</w:t>
      </w:r>
    </w:p>
    <w:p w:rsidR="00000000" w:rsidDel="00000000" w:rsidP="00000000" w:rsidRDefault="00000000" w:rsidRPr="00000000" w14:paraId="00000043">
      <w:pPr>
        <w:pStyle w:val="Heading1"/>
        <w:spacing w:before="82" w:lineRule="auto"/>
        <w:ind w:firstLine="0"/>
        <w:rPr/>
      </w:pPr>
      <w:bookmarkStart w:colFirst="0" w:colLast="0" w:name="_heading=h.p2qaah68mhgd" w:id="1"/>
      <w:bookmarkEnd w:id="1"/>
      <w:r w:rsidDel="00000000" w:rsidR="00000000" w:rsidRPr="00000000">
        <w:rPr>
          <w:rtl w:val="0"/>
        </w:rPr>
        <w:t xml:space="preserve">Especificaciones de los casos de uso por módulo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Style w:val="Heading1"/>
              <w:ind w:left="115" w:firstLine="0"/>
              <w:rPr>
                <w:vertAlign w:val="baseline"/>
              </w:rPr>
            </w:pPr>
            <w:bookmarkStart w:colFirst="0" w:colLast="0" w:name="_heading=h.j9gp4crm72wo" w:id="2"/>
            <w:bookmarkEnd w:id="2"/>
            <w:r w:rsidDel="00000000" w:rsidR="00000000" w:rsidRPr="00000000">
              <w:rPr>
                <w:vertAlign w:val="baseline"/>
                <w:rtl w:val="0"/>
              </w:rPr>
              <w:t xml:space="preserve">Módulo 1: Inicio de sesión</w:t>
            </w:r>
          </w:p>
        </w:tc>
      </w:tr>
      <w:tr>
        <w:trPr>
          <w:cantSplit w:val="0"/>
          <w:trHeight w:val="672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438170" cy="4136231"/>
                  <wp:effectExtent b="0" l="0" r="0" t="0"/>
                  <wp:docPr id="15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170" cy="41362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Style w:val="Heading1"/>
              <w:ind w:left="115" w:firstLine="0"/>
              <w:rPr>
                <w:vertAlign w:val="baseline"/>
              </w:rPr>
            </w:pPr>
            <w:bookmarkStart w:colFirst="0" w:colLast="0" w:name="_heading=h.ohfls73cn5xe" w:id="3"/>
            <w:bookmarkEnd w:id="3"/>
            <w:r w:rsidDel="00000000" w:rsidR="00000000" w:rsidRPr="00000000">
              <w:rPr>
                <w:vertAlign w:val="baseline"/>
                <w:rtl w:val="0"/>
              </w:rPr>
              <w:t xml:space="preserve">Caso de Uso 1: Registro de usuario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Permite al personal administrativo registrar a los usuarios y asignarles roles.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Personal administrativo.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personal debe estar autenticado en el sistema.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65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selecciona la opción de "Registrar usuario".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3"/>
                <w:tab w:val="left" w:leader="none" w:pos="835"/>
              </w:tabs>
              <w:spacing w:after="0" w:before="21" w:line="259" w:lineRule="auto"/>
              <w:ind w:left="835" w:right="617" w:hanging="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 información del usuario (nombre, apellido, fecha de nacimiento, </w:t>
            </w:r>
            <w:r w:rsidDel="00000000" w:rsidR="00000000" w:rsidRPr="00000000">
              <w:rPr>
                <w:rtl w:val="0"/>
              </w:rPr>
              <w:t xml:space="preserve">documento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identidad</w:t>
            </w:r>
            <w:r w:rsidDel="00000000" w:rsidR="00000000" w:rsidRPr="00000000">
              <w:rPr>
                <w:rtl w:val="0"/>
              </w:rPr>
              <w:t xml:space="preserve">, correo electrónico, número de teléfono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68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administrativo ingresa la información y confirma.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 la información y muestra un mensaje de éxito.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3o70o128rsu5" w:id="4"/>
            <w:bookmarkEnd w:id="4"/>
            <w:r w:rsidDel="00000000" w:rsidR="00000000" w:rsidRPr="00000000">
              <w:rPr>
                <w:vertAlign w:val="baseline"/>
                <w:rtl w:val="0"/>
              </w:rPr>
              <w:t xml:space="preserve">Caso de Uso 2: Iniciar sesión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permitir el inicio de sesión por medio de usuario y contraseña para todo lo interno del instituto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Personal administrativo y usuarios.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5" w:right="2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Los usuarios y/o el personal administrativo deben estar registrados en el sistema.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y/o el personal administrativo debe escribir su nombre de usuario.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y/o el personal administrativo debe escribir su contraseña.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y/o el personal administrativo presionan para aceptar.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la información.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48n7lcvm028n" w:id="5"/>
            <w:bookmarkEnd w:id="5"/>
            <w:r w:rsidDel="00000000" w:rsidR="00000000" w:rsidRPr="00000000">
              <w:rPr>
                <w:vertAlign w:val="baseline"/>
                <w:rtl w:val="0"/>
              </w:rPr>
              <w:t xml:space="preserve">Caso de Uso 3: Restablecer contraseña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El usuario y/o el personal administrativo deben poder restablecer su contraseña.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Personal administrativo y usuarios.</w:t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2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Los usuarios y/o el personal administrativo deben estar registrados en el sistema.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449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y/o el personal administrativo presionan la opción restablecer contraseña.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y/o el personal administrativo debe escribir su nombre de usuario.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y/o el personal administrativo debe escribir su correo electrónico.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3"/>
                <w:tab w:val="left" w:leader="none" w:pos="835"/>
              </w:tabs>
              <w:spacing w:after="0" w:before="0" w:line="240" w:lineRule="auto"/>
              <w:ind w:left="835" w:right="246" w:hanging="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envía una serie de pasos al correo del usuario y/o el personal administrativo para restablecer la contraseña.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acneq7rxp5w5" w:id="6"/>
            <w:bookmarkEnd w:id="6"/>
            <w:r w:rsidDel="00000000" w:rsidR="00000000" w:rsidRPr="00000000">
              <w:rPr>
                <w:vertAlign w:val="baseline"/>
                <w:rtl w:val="0"/>
              </w:rPr>
              <w:t xml:space="preserve">Caso de Uso 4: Cerrar sesión por inactividad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El sistema cierra la sesión automáticamente después de un periodo de inactividad.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El sistema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Los usuarios y/o el personal administrativo deben dejar su cuenta inactiva.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y/o el personal administrativo inicia sesión en el software.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69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y/o el personal administrativo debe dejar su cuenta inactiva.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detecta que la cuenta del usuario quedó inactiva.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cierra la sesión.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m5kkwg1drmc3" w:id="7"/>
            <w:bookmarkEnd w:id="7"/>
            <w:r w:rsidDel="00000000" w:rsidR="00000000" w:rsidRPr="00000000">
              <w:rPr>
                <w:vertAlign w:val="baseline"/>
                <w:rtl w:val="0"/>
              </w:rPr>
              <w:t xml:space="preserve">Módulo 2: Matrículas</w:t>
            </w:r>
          </w:p>
        </w:tc>
      </w:tr>
      <w:tr>
        <w:trPr>
          <w:cantSplit w:val="0"/>
          <w:trHeight w:val="6211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447409" cy="3538728"/>
                  <wp:effectExtent b="0" l="0" r="0" t="0"/>
                  <wp:docPr id="1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7409" cy="35387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bqj9ud41o5z9" w:id="8"/>
            <w:bookmarkEnd w:id="8"/>
            <w:r w:rsidDel="00000000" w:rsidR="00000000" w:rsidRPr="00000000">
              <w:rPr>
                <w:vertAlign w:val="baseline"/>
                <w:rtl w:val="0"/>
              </w:rPr>
              <w:t xml:space="preserve">Caso de Uso 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: Inscripción de Matrícula</w:t>
            </w:r>
          </w:p>
        </w:tc>
      </w:tr>
      <w:tr>
        <w:trPr>
          <w:cantSplit w:val="0"/>
          <w:trHeight w:val="135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400" w:lineRule="auto"/>
              <w:ind w:left="115" w:right="2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Permite a los padres o acudientes realizar el proceso de matrícula del estudiante de manera digital, registrando la información y enviando los documentos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requeridos.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Personal administrativo, Acudientes.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acudiente debe tener a la mano los archivos correspondientes.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 de Personal Administrativo</w:t>
            </w:r>
          </w:p>
        </w:tc>
      </w:tr>
      <w:tr>
        <w:trPr>
          <w:cantSplit w:val="0"/>
          <w:trHeight w:val="292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administrativo inscribe al estudiante con sus notas, nivelaciones y materias.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3"/>
                <w:tab w:val="left" w:leader="none" w:pos="835"/>
              </w:tabs>
              <w:spacing w:after="0" w:before="22" w:line="259" w:lineRule="auto"/>
              <w:ind w:left="835" w:right="328" w:hanging="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 información del estudiante (nombre, apellido, fecha de nacimiento, etc.).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68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administrativo ingresa la información y confirma.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 la información y muestra un mensaje de éxito.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3"/>
                <w:tab w:val="left" w:leader="none" w:pos="835"/>
              </w:tabs>
              <w:spacing w:after="0" w:before="21" w:line="259" w:lineRule="auto"/>
              <w:ind w:left="835" w:right="249" w:hanging="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Extensibilidad (Carga de Archivos): Si el estudiante ya existe con la información proporcionada por el acudiente, el personal administrativo construirá la matrícula más fácilmente.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159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Matrícula ha sido Inscrita exitosamente.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Style w:val="Heading1"/>
              <w:ind w:left="115" w:firstLine="0"/>
              <w:rPr>
                <w:vertAlign w:val="baseline"/>
              </w:rPr>
            </w:pPr>
            <w:bookmarkStart w:colFirst="0" w:colLast="0" w:name="_heading=h.q65u1yq01hj3" w:id="9"/>
            <w:bookmarkEnd w:id="9"/>
            <w:r w:rsidDel="00000000" w:rsidR="00000000" w:rsidRPr="00000000">
              <w:rPr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  <w:t xml:space="preserve"> 6</w:t>
            </w:r>
            <w:r w:rsidDel="00000000" w:rsidR="00000000" w:rsidRPr="00000000">
              <w:rPr>
                <w:vertAlign w:val="baseline"/>
                <w:rtl w:val="0"/>
              </w:rPr>
              <w:t xml:space="preserve">: Estado de Matrícula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Permite al personal administrativo consultar la matrícula del estudiante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Personal Administrativo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estudiante debe tener ya una matrícula en el sistema.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2639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3"/>
                <w:tab w:val="left" w:leader="none" w:pos="835"/>
              </w:tabs>
              <w:spacing w:after="0" w:before="1" w:line="259" w:lineRule="auto"/>
              <w:ind w:left="835" w:right="1104" w:hanging="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administrativo selecciona la opción de "Consultar la Matrícula del Estudiante".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68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 el documento o nombre del estudiante y curso.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administrativo ingresa la información y confirma.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la información de la matrícula del estudiante.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3"/>
                <w:tab w:val="left" w:leader="none" w:pos="835"/>
              </w:tabs>
              <w:spacing w:after="0" w:before="20" w:line="259" w:lineRule="auto"/>
              <w:ind w:left="835" w:right="997" w:hanging="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administrativo tiene la autorización de activar, cancelar y validar la matrícula.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16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Matrícula se ha Consultado correctamente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d0o0kkglupbp" w:id="10"/>
            <w:bookmarkEnd w:id="10"/>
            <w:r w:rsidDel="00000000" w:rsidR="00000000" w:rsidRPr="00000000">
              <w:rPr>
                <w:vertAlign w:val="baseline"/>
                <w:rtl w:val="0"/>
              </w:rPr>
              <w:t xml:space="preserve">Caso de Uso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vertAlign w:val="baseline"/>
                <w:rtl w:val="0"/>
              </w:rPr>
              <w:t xml:space="preserve">: Generar Matricula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Este Permite al personal administrativo generar la matrícula del estudiante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Personal Administrativo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2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estudiante debe tener la matrícula en el sistema, también deberá estar activa y validada por la institución.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2767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administrativo selecciona la opción de "Generar Matrícula del Estudiante".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 el documento o nombre del estudiante y curso.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administrativo ingresa la información y confirma.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3"/>
                <w:tab w:val="left" w:leader="none" w:pos="835"/>
              </w:tabs>
              <w:spacing w:after="0" w:before="20" w:line="259" w:lineRule="auto"/>
              <w:ind w:left="835" w:right="242" w:hanging="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la información de la matrícula del estudiante de la matrícula que se busca generar.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3"/>
                <w:tab w:val="left" w:leader="none" w:pos="835"/>
              </w:tabs>
              <w:spacing w:after="0" w:before="0" w:line="259" w:lineRule="auto"/>
              <w:ind w:left="835" w:right="544" w:hanging="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administrativo selecciona la opción de generar por medio de impresión, descarga de PDF o documento de Word.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la opción.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Matrícula es generada exitosamente.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Style w:val="Heading1"/>
              <w:ind w:left="115" w:firstLine="0"/>
              <w:rPr>
                <w:vertAlign w:val="baseline"/>
              </w:rPr>
            </w:pPr>
            <w:bookmarkStart w:colFirst="0" w:colLast="0" w:name="_heading=h.u76n59b8wrvv" w:id="11"/>
            <w:bookmarkEnd w:id="11"/>
            <w:r w:rsidDel="00000000" w:rsidR="00000000" w:rsidRPr="00000000">
              <w:rPr>
                <w:vertAlign w:val="baseline"/>
                <w:rtl w:val="0"/>
              </w:rPr>
              <w:t xml:space="preserve">Caso de Uso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vertAlign w:val="baseline"/>
                <w:rtl w:val="0"/>
              </w:rPr>
              <w:t xml:space="preserve">: Consulta Matrícula</w:t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2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Este Permite al personal administrativo y a los Acudientes consultar la matrícula del estudiante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Personal Administrativo, Acudientes.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2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estudiante debe tener la matrícula en el sistema, también deberá estar activa y validada por la institución.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2478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3"/>
                <w:tab w:val="left" w:leader="none" w:pos="835"/>
              </w:tabs>
              <w:spacing w:after="0" w:before="1" w:line="259" w:lineRule="auto"/>
              <w:ind w:left="835" w:right="792" w:hanging="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administrativo y los acudientes si lo deciden seleccionan la opción de "Consultar Matrícula del Estudiante".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68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 el documento o nombre del estudiante y curso.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administrativo o los acudientes ingresan la información y confirma.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3"/>
                <w:tab w:val="left" w:leader="none" w:pos="835"/>
              </w:tabs>
              <w:spacing w:after="0" w:before="22" w:line="259" w:lineRule="auto"/>
              <w:ind w:left="835" w:right="422" w:hanging="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la información de la matrícula del estudiante, su estado, fecha de creación y vencimiento.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68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administrativo o los acudientes pueden observar lo que necesitan.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Matrícula es consultada exitosamente.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c18daompmn6b" w:id="12"/>
            <w:bookmarkEnd w:id="12"/>
            <w:r w:rsidDel="00000000" w:rsidR="00000000" w:rsidRPr="00000000">
              <w:rPr>
                <w:vertAlign w:val="baseline"/>
                <w:rtl w:val="0"/>
              </w:rPr>
              <w:t xml:space="preserve">Módulo 3: Cursos</w:t>
            </w:r>
          </w:p>
        </w:tc>
      </w:tr>
      <w:tr>
        <w:trPr>
          <w:cantSplit w:val="0"/>
          <w:trHeight w:val="666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429568" cy="4201451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568" cy="42014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Style w:val="Heading1"/>
              <w:ind w:left="115" w:firstLine="0"/>
              <w:rPr>
                <w:vertAlign w:val="baseline"/>
              </w:rPr>
            </w:pPr>
            <w:bookmarkStart w:colFirst="0" w:colLast="0" w:name="_heading=h.7bh4q2s17jc1" w:id="13"/>
            <w:bookmarkEnd w:id="13"/>
            <w:r w:rsidDel="00000000" w:rsidR="00000000" w:rsidRPr="00000000">
              <w:rPr>
                <w:vertAlign w:val="baseline"/>
                <w:rtl w:val="0"/>
              </w:rPr>
              <w:t xml:space="preserve">Caso de Uso 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vertAlign w:val="baseline"/>
                <w:rtl w:val="0"/>
              </w:rPr>
              <w:t xml:space="preserve">: Asignar estudiante al curso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5" w:right="2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Permitir al personal administrativo y/o a coordinación asignar </w:t>
            </w:r>
            <w:r w:rsidDel="00000000" w:rsidR="00000000" w:rsidRPr="00000000">
              <w:rPr>
                <w:rtl w:val="0"/>
              </w:rPr>
              <w:t xml:space="preserve">estudiantes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un curso.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Personal administrativo y/o coordinación.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5" w:right="2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personal administrativo, coordinación y/o estudiantes deben estar registrados en el sistema, debe haber cupos disponibles para asignarle un curso al estudiante.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652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y/o coordinación seleccionan la opción de "Asignar estudiante al curso".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y/o coordinación seleccionan a un estudiante.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y/o coordinación seleccionan el curso donde será asignado el estudiante.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y/o coordinación presionan la opción de aceptar.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estudiante es asignado a su correspondiente curso.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464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Style w:val="Heading1"/>
              <w:ind w:left="115" w:firstLine="0"/>
              <w:rPr>
                <w:vertAlign w:val="baseline"/>
              </w:rPr>
            </w:pPr>
            <w:bookmarkStart w:colFirst="0" w:colLast="0" w:name="_heading=h.6x2i9emdufwo" w:id="14"/>
            <w:bookmarkEnd w:id="14"/>
            <w:r w:rsidDel="00000000" w:rsidR="00000000" w:rsidRPr="00000000">
              <w:rPr>
                <w:vertAlign w:val="baseline"/>
                <w:rtl w:val="0"/>
              </w:rPr>
              <w:t xml:space="preserve">Caso de Uso 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baseline"/>
                <w:rtl w:val="0"/>
              </w:rPr>
              <w:t xml:space="preserve">: Asignación de director de curso</w:t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Permitir a la administración y/o coordinación académica asignar uno o varios docentes a un curso.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Administración y/o coordinación académica.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personal, coordinación y/o profesores deben estar en el sistema.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449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y/o coordinación seleccionan la opción de "Asignar director de cursos".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y/o coordinación seleccionan al profesor.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y/o coordinación seleccionan el curso donde estará el profesor.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personal y/o coordinación presionan la opción de aceptar.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Profesor es asignado a su correspondiente curso.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before="14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Style w:val="Heading1"/>
              <w:rPr/>
            </w:pPr>
            <w:bookmarkStart w:colFirst="0" w:colLast="0" w:name="_heading=h.pk3u2iqqvtrb" w:id="15"/>
            <w:bookmarkEnd w:id="15"/>
            <w:r w:rsidDel="00000000" w:rsidR="00000000" w:rsidRPr="00000000">
              <w:rPr>
                <w:rtl w:val="0"/>
              </w:rPr>
              <w:t xml:space="preserve">Caso de Uso 11: Asignación de Profesor a cursos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line="259" w:lineRule="auto"/>
              <w:ind w:left="115" w:firstLine="0"/>
              <w:rPr/>
            </w:pPr>
            <w:r w:rsidDel="00000000" w:rsidR="00000000" w:rsidRPr="00000000">
              <w:rPr>
                <w:rtl w:val="0"/>
              </w:rPr>
              <w:t xml:space="preserve">Descripción: Permitir a la administración y/o coordinación académica asignar uno o varios profesores a un curso.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before="1" w:lineRule="auto"/>
              <w:ind w:left="115" w:firstLine="0"/>
              <w:rPr/>
            </w:pPr>
            <w:r w:rsidDel="00000000" w:rsidR="00000000" w:rsidRPr="00000000">
              <w:rPr>
                <w:rtl w:val="0"/>
              </w:rPr>
              <w:t xml:space="preserve">Actores: Administración y/o coordinación académica.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ind w:left="115" w:firstLine="0"/>
              <w:rPr/>
            </w:pPr>
            <w:r w:rsidDel="00000000" w:rsidR="00000000" w:rsidRPr="00000000">
              <w:rPr>
                <w:rtl w:val="0"/>
              </w:rPr>
              <w:t xml:space="preserve">Precondiciones: El personal, coordinación y/o profesores deben estar en el sistema.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ind w:left="115" w:firstLine="0"/>
              <w:rPr/>
            </w:pPr>
            <w:r w:rsidDel="00000000" w:rsidR="00000000" w:rsidRPr="00000000">
              <w:rPr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numPr>
                <w:ilvl w:val="0"/>
                <w:numId w:val="6"/>
              </w:numPr>
              <w:tabs>
                <w:tab w:val="left" w:leader="none" w:pos="834"/>
              </w:tabs>
              <w:ind w:left="834" w:hanging="359"/>
            </w:pPr>
            <w:r w:rsidDel="00000000" w:rsidR="00000000" w:rsidRPr="00000000">
              <w:rPr>
                <w:rtl w:val="0"/>
              </w:rPr>
              <w:t xml:space="preserve">El personal y/o coordinación seleccionan la opción de "Asignar profesor a cursos".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6"/>
              </w:numPr>
              <w:tabs>
                <w:tab w:val="left" w:leader="none" w:pos="834"/>
              </w:tabs>
              <w:spacing w:before="22" w:lineRule="auto"/>
              <w:ind w:left="834" w:hanging="359"/>
            </w:pPr>
            <w:r w:rsidDel="00000000" w:rsidR="00000000" w:rsidRPr="00000000">
              <w:rPr>
                <w:rtl w:val="0"/>
              </w:rPr>
              <w:t xml:space="preserve">El personal y/o coordinación seleccionan al profesor.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6"/>
              </w:numPr>
              <w:tabs>
                <w:tab w:val="left" w:leader="none" w:pos="834"/>
              </w:tabs>
              <w:spacing w:before="21" w:lineRule="auto"/>
              <w:ind w:left="834" w:hanging="359"/>
            </w:pPr>
            <w:r w:rsidDel="00000000" w:rsidR="00000000" w:rsidRPr="00000000">
              <w:rPr>
                <w:rtl w:val="0"/>
              </w:rPr>
              <w:t xml:space="preserve">El personal y/o coordinación seleccionan el curso donde estará el profesor.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6"/>
              </w:numPr>
              <w:tabs>
                <w:tab w:val="left" w:leader="none" w:pos="834"/>
              </w:tabs>
              <w:spacing w:before="21" w:lineRule="auto"/>
              <w:ind w:left="834" w:hanging="359"/>
            </w:pPr>
            <w:r w:rsidDel="00000000" w:rsidR="00000000" w:rsidRPr="00000000">
              <w:rPr>
                <w:rtl w:val="0"/>
              </w:rPr>
              <w:t xml:space="preserve">El personal y/o coordinación presionan la opción de aceptar.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6"/>
              </w:numPr>
              <w:tabs>
                <w:tab w:val="left" w:leader="none" w:pos="834"/>
              </w:tabs>
              <w:spacing w:before="21" w:lineRule="auto"/>
              <w:ind w:left="834" w:hanging="359"/>
            </w:pPr>
            <w:r w:rsidDel="00000000" w:rsidR="00000000" w:rsidRPr="00000000">
              <w:rPr>
                <w:rtl w:val="0"/>
              </w:rPr>
              <w:t xml:space="preserve">El Profesor es asignado a su correspondiente curso.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ind w:left="115" w:firstLine="0"/>
              <w:rPr/>
            </w:pPr>
            <w:r w:rsidDel="00000000" w:rsidR="00000000" w:rsidRPr="00000000">
              <w:rPr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ind w:left="115" w:firstLine="0"/>
              <w:rPr/>
            </w:pPr>
            <w:r w:rsidDel="00000000" w:rsidR="00000000" w:rsidRPr="00000000">
              <w:rPr>
                <w:rtl w:val="0"/>
              </w:rPr>
              <w:t xml:space="preserve">Requerimiento: Funcional.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s912423echr5" w:id="16"/>
            <w:bookmarkEnd w:id="16"/>
            <w:r w:rsidDel="00000000" w:rsidR="00000000" w:rsidRPr="00000000">
              <w:rPr>
                <w:vertAlign w:val="baseline"/>
                <w:rtl w:val="0"/>
              </w:rPr>
              <w:t xml:space="preserve">Módulo 4: Notas</w:t>
            </w:r>
          </w:p>
        </w:tc>
      </w:tr>
      <w:tr>
        <w:trPr>
          <w:cantSplit w:val="0"/>
          <w:trHeight w:val="6236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5600700" cy="35814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nld2yvlxsu2l" w:id="17"/>
            <w:bookmarkEnd w:id="17"/>
            <w:r w:rsidDel="00000000" w:rsidR="00000000" w:rsidRPr="00000000">
              <w:rPr>
                <w:vertAlign w:val="baseline"/>
                <w:rtl w:val="0"/>
              </w:rPr>
              <w:t xml:space="preserve">Caso de Uso 1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vertAlign w:val="baseline"/>
                <w:rtl w:val="0"/>
              </w:rPr>
              <w:t xml:space="preserve">: Sistema de notas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15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Permite al docente registrar y editar las notas de los estudiantes correspondientes a su asignatura.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Docente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docente o profesor de cada asignatura debe poder registrar y editar las notas correspondientes a cada estudiante.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738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84"/>
              </w:tabs>
              <w:spacing w:after="0" w:before="0" w:line="240" w:lineRule="auto"/>
              <w:ind w:left="884" w:right="0" w:hanging="40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 ingresa al módulo de notas.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 el curso y la asignatura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el listado de estudiantes.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 ingresa o edita la nota correspondiente.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el rango de la nota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 la información en la base de datos.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p1ifa6elal5d" w:id="18"/>
            <w:bookmarkEnd w:id="18"/>
            <w:r w:rsidDel="00000000" w:rsidR="00000000" w:rsidRPr="00000000">
              <w:rPr>
                <w:vertAlign w:val="baseline"/>
                <w:rtl w:val="0"/>
              </w:rPr>
              <w:t xml:space="preserve">Caso de Uso 1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vertAlign w:val="baseline"/>
                <w:rtl w:val="0"/>
              </w:rPr>
              <w:t xml:space="preserve">: Consulta de Notas Académicas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Permite a los usuarios autorizados consultar las notas de los estudiantes mediante filtros por curso y periodo académico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Administrador / Docente / Coordinador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usuario debe estar autenticado y debe existir notas registradas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318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accede al módulo de consulta de notas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 filtros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procesa la consulta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las calificaciones correspondientes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</w:t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26sxnys8cjo4" w:id="19"/>
            <w:bookmarkEnd w:id="19"/>
            <w:r w:rsidDel="00000000" w:rsidR="00000000" w:rsidRPr="00000000">
              <w:rPr>
                <w:vertAlign w:val="baseline"/>
                <w:rtl w:val="0"/>
              </w:rPr>
              <w:t xml:space="preserve">Caso de Uso 1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vertAlign w:val="baseline"/>
                <w:rtl w:val="0"/>
              </w:rPr>
              <w:t xml:space="preserve">: Registrar Notas de Recuperación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Permite al docente registrar notas de recuperación cuando un estudiante reprueba una asignatura.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Docente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estudiante debe tener una nota reprobada registrada y el docente debe estar autentificado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899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 accede al módulo de recuperaciones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 el estudiante reprobado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 la nota de recuperación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 el promedio final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 los cambios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muestra confirmación del registro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iyqhqofy6atq" w:id="20"/>
            <w:bookmarkEnd w:id="20"/>
            <w:r w:rsidDel="00000000" w:rsidR="00000000" w:rsidRPr="00000000">
              <w:rPr>
                <w:vertAlign w:val="baseline"/>
                <w:rtl w:val="0"/>
              </w:rPr>
              <w:t xml:space="preserve">Caso de Uso 1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: Indicador de Aprobación de Asignatura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Permite al sistema indicar automáticamente si el estudiante aprueba o reprueba la asignatura según su promedio final.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Docente</w:t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2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Deben existir notas registradas del estudiante y el promedio debe estar calculado.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350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calcula el promedio final del estudiante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Compara el promedio con el valor mínimo de aprobación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Determina si el estudiante aprueba o reprueba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Muestra el estado (Aprobado / Reprobado) en el sistema.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pStyle w:val="Heading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c6si0nt6cqwo" w:id="21"/>
            <w:bookmarkEnd w:id="21"/>
            <w:r w:rsidDel="00000000" w:rsidR="00000000" w:rsidRPr="00000000">
              <w:rPr>
                <w:rtl w:val="0"/>
              </w:rPr>
              <w:t xml:space="preserve">Caso de Uso 16: Registro de 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259" w:lineRule="auto"/>
              <w:ind w:left="11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Descripción: Permite al docente registrar las notas de los estudiantes correspondientes a una asignatura y periodo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before="1" w:lineRule="auto"/>
              <w:ind w:left="115" w:firstLine="0"/>
              <w:rPr/>
            </w:pPr>
            <w:r w:rsidDel="00000000" w:rsidR="00000000" w:rsidRPr="00000000">
              <w:rPr>
                <w:rtl w:val="0"/>
              </w:rPr>
              <w:t xml:space="preserve">Actores: Docente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line="259" w:lineRule="auto"/>
              <w:ind w:left="115" w:right="227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Precondiciones: El docente debe estar autenticado en el sistema y los estudiantes deben estar previamente registrados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ind w:left="115" w:firstLine="0"/>
              <w:rPr/>
            </w:pPr>
            <w:r w:rsidDel="00000000" w:rsidR="00000000" w:rsidRPr="00000000">
              <w:rPr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spacing w:line="259" w:lineRule="auto"/>
              <w:ind w:left="720" w:right="227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docente ingresa al módulo “Registro de Notas”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"/>
              </w:numPr>
              <w:spacing w:line="259" w:lineRule="auto"/>
              <w:ind w:left="720" w:right="227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Selecciona el curso y el período académico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"/>
              </w:numPr>
              <w:spacing w:line="259" w:lineRule="auto"/>
              <w:ind w:left="720" w:right="227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listado de estudiantes matriculados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"/>
              </w:numPr>
              <w:spacing w:line="259" w:lineRule="auto"/>
              <w:ind w:left="720" w:right="227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docente ingresa las calificaciones correspondientes a cada estudiante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"/>
              </w:numPr>
              <w:spacing w:line="259" w:lineRule="auto"/>
              <w:ind w:left="720" w:right="227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las notas estén dentro del rango permitido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1"/>
              </w:numPr>
              <w:spacing w:line="259" w:lineRule="auto"/>
              <w:ind w:left="720" w:right="227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docente confirma el registro.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1"/>
              </w:numPr>
              <w:spacing w:line="259" w:lineRule="auto"/>
              <w:ind w:left="720" w:right="227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guarda las notas y muestra un mensaje de éxito.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line="259" w:lineRule="auto"/>
              <w:ind w:left="720" w:right="227" w:hanging="360"/>
              <w:rPr/>
            </w:pPr>
            <w:r w:rsidDel="00000000" w:rsidR="00000000" w:rsidRPr="00000000">
              <w:rPr>
                <w:rtl w:val="0"/>
              </w:rPr>
              <w:t xml:space="preserve">Prioridad: Alta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259" w:lineRule="auto"/>
              <w:ind w:left="720" w:right="227" w:hanging="360"/>
              <w:rPr/>
            </w:pPr>
            <w:r w:rsidDel="00000000" w:rsidR="00000000" w:rsidRPr="00000000">
              <w:rPr>
                <w:rtl w:val="0"/>
              </w:rPr>
              <w:t xml:space="preserve">Requerimiento: Funcional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qhacnq1pwh69" w:id="22"/>
            <w:bookmarkEnd w:id="22"/>
            <w:r w:rsidDel="00000000" w:rsidR="00000000" w:rsidRPr="00000000">
              <w:rPr>
                <w:vertAlign w:val="baseline"/>
                <w:rtl w:val="0"/>
              </w:rPr>
              <w:t xml:space="preserve">Módulo 5: Boletines y Reportes</w:t>
            </w:r>
          </w:p>
        </w:tc>
      </w:tr>
      <w:tr>
        <w:trPr>
          <w:cantSplit w:val="0"/>
          <w:trHeight w:val="965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600700" cy="64516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645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pStyle w:val="Heading1"/>
              <w:ind w:left="115" w:firstLine="0"/>
              <w:rPr>
                <w:vertAlign w:val="baseline"/>
              </w:rPr>
            </w:pPr>
            <w:bookmarkStart w:colFirst="0" w:colLast="0" w:name="_heading=h.x897zzsj3dl6" w:id="23"/>
            <w:bookmarkEnd w:id="23"/>
            <w:r w:rsidDel="00000000" w:rsidR="00000000" w:rsidRPr="00000000">
              <w:rPr>
                <w:vertAlign w:val="baseline"/>
                <w:rtl w:val="0"/>
              </w:rPr>
              <w:t xml:space="preserve">Caso de Uso 1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vertAlign w:val="baseline"/>
                <w:rtl w:val="0"/>
              </w:rPr>
              <w:t xml:space="preserve">: Generar reporte académico.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El sistema permite a los docentes, Coordinadores y/o administradores: almacenar, visualizar y poder ver el historial académico y reportes de conducta de cada estudiante.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Administrador, coordinador y docente.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Usuarios Registrados, Información académica registrada.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2318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Docente, administrador y/o coordinación selecciona la opción “generar reporte”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 el tipo de reporte (curso o estudiante)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selecciona filtros de búsqueda (curso, id o nombre).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consulta la base de datos.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realiza el reporte y conductas.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no existen registros, el sistema muestra un mensaje de “ Sin datos disponibles”.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genera el reporte con el historial y las conductas registradas.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 la información.</w:t>
            </w:r>
          </w:p>
        </w:tc>
      </w:tr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7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p3evrbcfkuh1" w:id="24"/>
            <w:bookmarkEnd w:id="24"/>
            <w:r w:rsidDel="00000000" w:rsidR="00000000" w:rsidRPr="00000000">
              <w:rPr>
                <w:vertAlign w:val="baseline"/>
                <w:rtl w:val="0"/>
              </w:rPr>
              <w:t xml:space="preserve">Caso de Uso 1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vertAlign w:val="baseline"/>
                <w:rtl w:val="0"/>
              </w:rPr>
              <w:t xml:space="preserve">: Elaboración de boletín académico.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El Coordinador y/o administración deben cargar firmas y sellos institucionales en el boletín, el sistema configura los promedios y posición, junto con todos los datos del boletín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Coordinador y/o administración.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Usuarios Registrados, las notas deben estar completamente registradas y el periodo académico finalizado.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3188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selecciona la opción “crear boletines”.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selecciona un apartado para cargar archivos (logos y firmas).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integra el logo y las firmas y/o sellos institucionales en el formato de boletín.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carga los datos de las notas y reportes.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que no existen notas vacías.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calcula los promedios.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 acuerdo con los promedios crea ranking de los estudiantes.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genera gráficos comparativos.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deja listo el boletín para la descarga en formato PDF.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un mensaje de generación exitosa.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</w:tbl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jpj8yeo7i69u" w:id="25"/>
            <w:bookmarkEnd w:id="25"/>
            <w:r w:rsidDel="00000000" w:rsidR="00000000" w:rsidRPr="00000000">
              <w:rPr>
                <w:vertAlign w:val="baseline"/>
                <w:rtl w:val="0"/>
              </w:rPr>
              <w:t xml:space="preserve">Caso de Uso </w:t>
            </w: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vertAlign w:val="baseline"/>
                <w:rtl w:val="0"/>
              </w:rPr>
              <w:t xml:space="preserve">: Generación de boletín.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2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Permite al acudiente generar o descargar automáticamente el boletín académico del estudiante.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Administración</w:t>
            </w:r>
            <w:r w:rsidDel="00000000" w:rsidR="00000000" w:rsidRPr="00000000">
              <w:rPr>
                <w:rtl w:val="0"/>
              </w:rPr>
              <w:t xml:space="preserve">,  docentes 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acudientes.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Usuarios registrados y boletín creado.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383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verifica que los boletines estén en orden.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acudiente selecciona la opción “descargar boletín”.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genera el boletín.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permite visualizar y descargar el boletín generado.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Style w:val="Heading1"/>
              <w:ind w:left="115" w:firstLine="0"/>
              <w:rPr>
                <w:vertAlign w:val="baseline"/>
              </w:rPr>
            </w:pPr>
            <w:bookmarkStart w:colFirst="0" w:colLast="0" w:name="_heading=h.hki0haxf7wjs" w:id="26"/>
            <w:bookmarkEnd w:id="26"/>
            <w:r w:rsidDel="00000000" w:rsidR="00000000" w:rsidRPr="00000000">
              <w:rPr>
                <w:vertAlign w:val="baseline"/>
                <w:rtl w:val="0"/>
              </w:rPr>
              <w:t xml:space="preserve">Módulo 6: Comunicaciones y eventos</w:t>
            </w:r>
          </w:p>
        </w:tc>
      </w:tr>
      <w:tr>
        <w:trPr>
          <w:cantSplit w:val="0"/>
          <w:trHeight w:val="7811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413582" cy="4522089"/>
                  <wp:effectExtent b="0" l="0" r="0" t="0"/>
                  <wp:docPr id="1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3582" cy="4522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n5p9h98e6jcw" w:id="27"/>
            <w:bookmarkEnd w:id="27"/>
            <w:r w:rsidDel="00000000" w:rsidR="00000000" w:rsidRPr="00000000">
              <w:rPr>
                <w:vertAlign w:val="baseline"/>
                <w:rtl w:val="0"/>
              </w:rPr>
              <w:t xml:space="preserve">Caso de Uso </w:t>
            </w: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vertAlign w:val="baseline"/>
                <w:rtl w:val="0"/>
              </w:rPr>
              <w:t xml:space="preserve">: Generar circular informativa.</w:t>
            </w:r>
          </w:p>
        </w:tc>
      </w:tr>
      <w:tr>
        <w:trPr>
          <w:cantSplit w:val="0"/>
          <w:trHeight w:val="1030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El sistema permite a los administradores enviar las circulares a los correos de los padres y profesores. Genera junto a un historial de las circulares compartidas y configura alertas con eventos o reuniones importantes.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Administración.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Registro de usuario, el sistema de notificación debe estar activo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2698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selecciona crear circular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18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 el título, contenido, fecha y destinatarios.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18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ingresa la información y confirma.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18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 la circular en la base de datos.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18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envía la circular a los correos electrónicos (padres y docentes).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18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un mensaje de envío exitoso.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7cv9whag3o3y" w:id="28"/>
            <w:bookmarkEnd w:id="28"/>
            <w:r w:rsidDel="00000000" w:rsidR="00000000" w:rsidRPr="00000000">
              <w:rPr>
                <w:vertAlign w:val="baseline"/>
                <w:rtl w:val="0"/>
              </w:rPr>
              <w:t xml:space="preserve">Caso de Uso 2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vertAlign w:val="baseline"/>
                <w:rtl w:val="0"/>
              </w:rPr>
              <w:t xml:space="preserve">: Consultar historial de circulares.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Permite a los usuarios consultar el historial de circulares enviadas.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Administración, Docente y acudientes.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Usuarios registrados, Deben existir circulares previamente registradas.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383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selecciona la opción de “historial”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la lista de circulares enviadas.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selecciona una circular específica.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el día que fue enviado y el contenido.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 Funcional.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pStyle w:val="Heading1"/>
              <w:rPr>
                <w:vertAlign w:val="baseline"/>
              </w:rPr>
            </w:pPr>
            <w:bookmarkStart w:colFirst="0" w:colLast="0" w:name="_heading=h.q7hii2g2u0y6" w:id="29"/>
            <w:bookmarkEnd w:id="29"/>
            <w:r w:rsidDel="00000000" w:rsidR="00000000" w:rsidRPr="00000000">
              <w:rPr>
                <w:vertAlign w:val="baseline"/>
                <w:rtl w:val="0"/>
              </w:rPr>
              <w:t xml:space="preserve">Caso de Uso 2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vertAlign w:val="baseline"/>
                <w:rtl w:val="0"/>
              </w:rPr>
              <w:t xml:space="preserve">: Gestionar agendas de citas.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Permite al docente administrar su agenda de citas con padres de familia.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Docente.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docente debe estar registrado, El sistema de roles y permisos debe estar configurado.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1739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 selecciona en un apartado de “Agenda”.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el calendario.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 puede agregar, modificar o cancelar horarios disponibles.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 seleccionará a guardar y publicar.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se actualiza y guarda cambios.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envía notificaciones si hay modificaciones (correos y página web).</w:t>
            </w:r>
          </w:p>
        </w:tc>
      </w:tr>
    </w:tbl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29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9"/>
        <w:tblGridChange w:id="0">
          <w:tblGrid>
            <w:gridCol w:w="8829"/>
          </w:tblGrid>
        </w:tblGridChange>
      </w:tblGrid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835" w:right="0" w:hanging="36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El sistema notificará cuando los horarios y/o la hora de los docentes que ya están reservados.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  <w:tr>
        <w:trPr>
          <w:cantSplit w:val="0"/>
          <w:trHeight w:val="849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pStyle w:val="Heading1"/>
              <w:spacing w:before="1" w:lineRule="auto"/>
              <w:ind w:left="115" w:firstLine="0"/>
              <w:rPr>
                <w:vertAlign w:val="baseline"/>
              </w:rPr>
            </w:pPr>
            <w:bookmarkStart w:colFirst="0" w:colLast="0" w:name="_heading=h.6qcacvkfrlj7" w:id="30"/>
            <w:bookmarkEnd w:id="30"/>
            <w:r w:rsidDel="00000000" w:rsidR="00000000" w:rsidRPr="00000000">
              <w:rPr>
                <w:vertAlign w:val="baseline"/>
                <w:rtl w:val="0"/>
              </w:rPr>
              <w:t xml:space="preserve">Caso de Uso 2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vertAlign w:val="baseline"/>
                <w:rtl w:val="0"/>
              </w:rPr>
              <w:t xml:space="preserve">: Consultar disponibilidad del docente.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 Permite a los padres consultar los horarios disponibles de un docente para reservar una cita.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Actores: Acudientes.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Precondiciones: El acudiente debe estar registrado, El docente debe tener horarios disponibles registrados.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</w:tr>
      <w:tr>
        <w:trPr>
          <w:cantSplit w:val="0"/>
          <w:trHeight w:val="2188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0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acudiente selecciona en el apartado “solicitar cita”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acudiente selecciona el docente a realizar cita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el calendario con el día disponible y horas.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 selecciona un horario.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confirma la disponibilidad.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1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agenda la cita con el día y la hora establecida.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4"/>
              </w:tabs>
              <w:spacing w:after="0" w:before="22" w:line="240" w:lineRule="auto"/>
              <w:ind w:left="834" w:right="0" w:hanging="35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un mensaje de la cita programada exitosamente.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Prioridad: Alta.</w:t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417" w:right="1417" w:header="72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ind w:firstLine="0"/>
        <w:rPr>
          <w:rFonts w:ascii="Calibri" w:cs="Calibri" w:eastAsia="Calibri" w:hAnsi="Calibri"/>
        </w:rPr>
      </w:pPr>
      <w:bookmarkStart w:colFirst="0" w:colLast="0" w:name="_heading=h.2fhu0rwrhgzt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Conclusiones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9" w:lineRule="auto"/>
        <w:ind w:left="86" w:right="8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estructuración de los casos de uso permite visualizar de manera clara el funcionamiento integral de la plataforma y su impacto en la gestión educativa.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automatización del proceso de matrícula facilita el registro y control de estudiantes, mientras que la generación de boletines y reportes académicos optimiza el seguimiento del rendimiento estudiantil mediante cálculos automáticos, validaciones y generación de documentos digitales. Estas funcionalidades contribuyen a una mayor precisión en los procesos académicos y administrativos.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59" w:lineRule="auto"/>
        <w:ind w:left="23" w:right="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Adicionalmente, el módulo de comunicaciones, que incluye la generación de circulares y la gestión de citas entre padres y docentes, fortalece la interacción institucional y promueve una comunicación efectiva y organizada.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59" w:lineRule="auto"/>
        <w:ind w:left="23" w:right="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conclusión, el sistema que se ha propuesto representa una solución tecnológica integral que mejora la eficiencia, la transparencia y la calidad en los procesos académicos y administrativos, contribuyendo al fortalecimiento organizacional de la institución educativa.</w:t>
      </w:r>
    </w:p>
    <w:sectPr>
      <w:type w:val="nextPage"/>
      <w:pgSz w:h="16840" w:w="11910" w:orient="portrait"/>
      <w:pgMar w:bottom="280" w:top="1340" w:left="1417" w:right="1417" w:header="72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6475285</wp:posOffset>
              </wp:positionH>
              <wp:positionV relativeFrom="page">
                <wp:posOffset>444565</wp:posOffset>
              </wp:positionV>
              <wp:extent cx="228600" cy="454412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94150" y="2334775"/>
                        <a:ext cx="761400" cy="153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999999"/>
                              <w:sz w:val="22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6475285</wp:posOffset>
              </wp:positionH>
              <wp:positionV relativeFrom="page">
                <wp:posOffset>444565</wp:posOffset>
              </wp:positionV>
              <wp:extent cx="228600" cy="454412"/>
              <wp:effectExtent b="0" l="0" r="0" t="0"/>
              <wp:wrapNone/>
              <wp:docPr id="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45441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84" w:hanging="409.99999999999994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73" w:hanging="410"/>
      </w:pPr>
      <w:rPr/>
    </w:lvl>
    <w:lvl w:ilvl="2">
      <w:start w:val="0"/>
      <w:numFmt w:val="bullet"/>
      <w:lvlText w:val="•"/>
      <w:lvlJc w:val="left"/>
      <w:pPr>
        <w:ind w:left="2467" w:hanging="410"/>
      </w:pPr>
      <w:rPr/>
    </w:lvl>
    <w:lvl w:ilvl="3">
      <w:start w:val="0"/>
      <w:numFmt w:val="bullet"/>
      <w:lvlText w:val="•"/>
      <w:lvlJc w:val="left"/>
      <w:pPr>
        <w:ind w:left="3261" w:hanging="410"/>
      </w:pPr>
      <w:rPr/>
    </w:lvl>
    <w:lvl w:ilvl="4">
      <w:start w:val="0"/>
      <w:numFmt w:val="bullet"/>
      <w:lvlText w:val="•"/>
      <w:lvlJc w:val="left"/>
      <w:pPr>
        <w:ind w:left="4055" w:hanging="410"/>
      </w:pPr>
      <w:rPr/>
    </w:lvl>
    <w:lvl w:ilvl="5">
      <w:start w:val="0"/>
      <w:numFmt w:val="bullet"/>
      <w:lvlText w:val="•"/>
      <w:lvlJc w:val="left"/>
      <w:pPr>
        <w:ind w:left="4849" w:hanging="410"/>
      </w:pPr>
      <w:rPr/>
    </w:lvl>
    <w:lvl w:ilvl="6">
      <w:start w:val="0"/>
      <w:numFmt w:val="bullet"/>
      <w:lvlText w:val="•"/>
      <w:lvlJc w:val="left"/>
      <w:pPr>
        <w:ind w:left="5643" w:hanging="410"/>
      </w:pPr>
      <w:rPr/>
    </w:lvl>
    <w:lvl w:ilvl="7">
      <w:start w:val="0"/>
      <w:numFmt w:val="bullet"/>
      <w:lvlText w:val="•"/>
      <w:lvlJc w:val="left"/>
      <w:pPr>
        <w:ind w:left="6437" w:hanging="410"/>
      </w:pPr>
      <w:rPr/>
    </w:lvl>
    <w:lvl w:ilvl="8">
      <w:start w:val="0"/>
      <w:numFmt w:val="bullet"/>
      <w:lvlText w:val="•"/>
      <w:lvlJc w:val="left"/>
      <w:pPr>
        <w:ind w:left="7231" w:hanging="41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12">
    <w:lvl w:ilvl="0">
      <w:start w:val="2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835" w:hanging="361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37" w:hanging="361"/>
      </w:pPr>
      <w:rPr/>
    </w:lvl>
    <w:lvl w:ilvl="2">
      <w:start w:val="0"/>
      <w:numFmt w:val="bullet"/>
      <w:lvlText w:val="•"/>
      <w:lvlJc w:val="left"/>
      <w:pPr>
        <w:ind w:left="2435" w:hanging="361"/>
      </w:pPr>
      <w:rPr/>
    </w:lvl>
    <w:lvl w:ilvl="3">
      <w:start w:val="0"/>
      <w:numFmt w:val="bullet"/>
      <w:lvlText w:val="•"/>
      <w:lvlJc w:val="left"/>
      <w:pPr>
        <w:ind w:left="3233" w:hanging="361"/>
      </w:pPr>
      <w:rPr/>
    </w:lvl>
    <w:lvl w:ilvl="4">
      <w:start w:val="0"/>
      <w:numFmt w:val="bullet"/>
      <w:lvlText w:val="•"/>
      <w:lvlJc w:val="left"/>
      <w:pPr>
        <w:ind w:left="4031" w:hanging="361"/>
      </w:pPr>
      <w:rPr/>
    </w:lvl>
    <w:lvl w:ilvl="5">
      <w:start w:val="0"/>
      <w:numFmt w:val="bullet"/>
      <w:lvlText w:val="•"/>
      <w:lvlJc w:val="left"/>
      <w:pPr>
        <w:ind w:left="4829" w:hanging="361"/>
      </w:pPr>
      <w:rPr/>
    </w:lvl>
    <w:lvl w:ilvl="6">
      <w:start w:val="0"/>
      <w:numFmt w:val="bullet"/>
      <w:lvlText w:val="•"/>
      <w:lvlJc w:val="left"/>
      <w:pPr>
        <w:ind w:left="5627" w:hanging="361"/>
      </w:pPr>
      <w:rPr/>
    </w:lvl>
    <w:lvl w:ilvl="7">
      <w:start w:val="0"/>
      <w:numFmt w:val="bullet"/>
      <w:lvlText w:val="•"/>
      <w:lvlJc w:val="left"/>
      <w:pPr>
        <w:ind w:left="6425" w:hanging="361"/>
      </w:pPr>
      <w:rPr/>
    </w:lvl>
    <w:lvl w:ilvl="8">
      <w:start w:val="0"/>
      <w:numFmt w:val="bullet"/>
      <w:lvlText w:val="•"/>
      <w:lvlJc w:val="left"/>
      <w:pPr>
        <w:ind w:left="7223" w:hanging="361.000000000000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115" w:firstLine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75" w:lineRule="auto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41"/>
      <w:ind w:right="6"/>
      <w:jc w:val="center"/>
    </w:pPr>
    <w:rPr>
      <w:rFonts w:ascii="Calibri" w:cs="Calibri" w:eastAsia="Calibri" w:hAnsi="Calibri"/>
      <w:b w:val="1"/>
      <w:bCs w:val="1"/>
      <w:sz w:val="22"/>
      <w:szCs w:val="22"/>
      <w:lang w:bidi="ar-SA" w:eastAsia="en-US" w:val="es-ES"/>
    </w:rPr>
  </w:style>
  <w:style w:type="paragraph" w:styleId="BodyText">
    <w:name w:val="Body Text"/>
    <w:basedOn w:val="Normal"/>
    <w:uiPriority w:val="1"/>
    <w:qFormat w:val="1"/>
    <w:pPr/>
    <w:rPr>
      <w:rFonts w:ascii="Calibri" w:cs="Calibri" w:eastAsia="Calibri" w:hAnsi="Calibri"/>
      <w:sz w:val="22"/>
      <w:szCs w:val="22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>
      <w:ind w:left="115"/>
    </w:pPr>
    <w:rPr>
      <w:rFonts w:ascii="Calibri" w:cs="Calibri" w:eastAsia="Calibri" w:hAnsi="Calibri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jp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42y6DsppmAPB4oh5eQsRDQObGw==">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2026-03-02T00:55:50Z</dcterms:created>
  <dc:creator>APRENDIZ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2019</vt:lpwstr>
  </property>
</Properties>
</file>