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F8F1" w14:textId="77777777" w:rsidR="00E30A83" w:rsidRDefault="00000000">
      <w:pPr>
        <w:pStyle w:val="Heading1"/>
        <w:jc w:val="center"/>
        <w:rPr>
          <w:b/>
          <w:lang w:val="en-AU"/>
        </w:rPr>
      </w:pPr>
      <w:r>
        <w:rPr>
          <w:b/>
          <w:lang w:val="en-AU"/>
        </w:rPr>
        <w:t>MXB161 Original Creation Live Script</w:t>
      </w:r>
    </w:p>
    <w:p w14:paraId="324A16E2" w14:textId="77777777" w:rsidR="00E30A83" w:rsidRDefault="00E30A83">
      <w:pPr>
        <w:tabs>
          <w:tab w:val="clear" w:pos="2552"/>
        </w:tabs>
        <w:suppressAutoHyphens w:val="0"/>
        <w:spacing w:before="0" w:after="160" w:line="259" w:lineRule="auto"/>
        <w:rPr>
          <w:szCs w:val="18"/>
          <w:lang w:val="en-AU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51"/>
        <w:gridCol w:w="7065"/>
      </w:tblGrid>
      <w:tr w:rsidR="00E30A83" w14:paraId="081150C2" w14:textId="77777777">
        <w:tc>
          <w:tcPr>
            <w:tcW w:w="1951" w:type="dxa"/>
          </w:tcPr>
          <w:p w14:paraId="5F5CB411" w14:textId="77777777" w:rsidR="00E30A83" w:rsidRDefault="00000000">
            <w:pPr>
              <w:pStyle w:val="NoSpacing"/>
              <w:rPr>
                <w:b/>
                <w:bCs/>
                <w:color w:val="0D3E67"/>
                <w:lang w:val="en-AU"/>
              </w:rPr>
            </w:pPr>
            <w:r>
              <w:rPr>
                <w:b/>
                <w:bCs/>
                <w:color w:val="0D3E67"/>
                <w:lang w:val="en-AU"/>
              </w:rPr>
              <w:t>Project description</w:t>
            </w:r>
          </w:p>
          <w:p w14:paraId="0274D376" w14:textId="77777777" w:rsidR="00E30A83" w:rsidRDefault="00E30A83">
            <w:pPr>
              <w:pStyle w:val="NoSpacing"/>
              <w:rPr>
                <w:szCs w:val="18"/>
                <w:lang w:val="en-AU"/>
              </w:rPr>
            </w:pPr>
          </w:p>
        </w:tc>
        <w:tc>
          <w:tcPr>
            <w:tcW w:w="7064" w:type="dxa"/>
          </w:tcPr>
          <w:p w14:paraId="56E0FCD4" w14:textId="77777777" w:rsidR="00E30A83" w:rsidRDefault="00000000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Write a 1-2 sentence overview describing your proposed project.</w:t>
            </w:r>
          </w:p>
          <w:p w14:paraId="10503C3E" w14:textId="77777777" w:rsidR="00E30A83" w:rsidRDefault="00000000">
            <w:pPr>
              <w:pStyle w:val="NoSpacing"/>
              <w:rPr>
                <w:lang w:val="en-AU"/>
              </w:rPr>
            </w:pP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The proposed project will model urbanization in a city area. It will show the rate of</w:t>
            </w:r>
            <w:r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 </w:t>
            </w: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change of the size of a </w:t>
            </w:r>
            <w:proofErr w:type="gramStart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city</w:t>
            </w:r>
            <w:proofErr w:type="gramEnd"/>
          </w:p>
          <w:p w14:paraId="7123DE3A" w14:textId="77777777" w:rsidR="00E30A83" w:rsidRDefault="00E30A83">
            <w:pPr>
              <w:pStyle w:val="NoSpacing"/>
              <w:rPr>
                <w:szCs w:val="18"/>
                <w:lang w:val="en-AU"/>
              </w:rPr>
            </w:pPr>
          </w:p>
        </w:tc>
      </w:tr>
      <w:tr w:rsidR="00E30A83" w14:paraId="46048A89" w14:textId="77777777">
        <w:tc>
          <w:tcPr>
            <w:tcW w:w="1951" w:type="dxa"/>
          </w:tcPr>
          <w:p w14:paraId="1B53D55B" w14:textId="77777777" w:rsidR="00E30A83" w:rsidRDefault="00000000">
            <w:pPr>
              <w:pStyle w:val="NoSpacing"/>
              <w:rPr>
                <w:b/>
                <w:bCs/>
                <w:color w:val="0D3E67"/>
                <w:lang w:val="en-AU"/>
              </w:rPr>
            </w:pPr>
            <w:r>
              <w:rPr>
                <w:b/>
                <w:bCs/>
                <w:color w:val="0D3E67"/>
                <w:lang w:val="en-AU"/>
              </w:rPr>
              <w:t>Unit topics</w:t>
            </w:r>
          </w:p>
          <w:p w14:paraId="7A2CC458" w14:textId="77777777" w:rsidR="00E30A83" w:rsidRDefault="00E30A83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</w:p>
        </w:tc>
        <w:tc>
          <w:tcPr>
            <w:tcW w:w="7064" w:type="dxa"/>
          </w:tcPr>
          <w:p w14:paraId="22755E54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Which two topics from the unit do you plan to synthesise techniques from?</w:t>
            </w:r>
          </w:p>
          <w:p w14:paraId="0BB087D2" w14:textId="77777777" w:rsidR="00E30A83" w:rsidRDefault="00000000">
            <w:pPr>
              <w:pStyle w:val="ListParagraph"/>
              <w:numPr>
                <w:ilvl w:val="0"/>
                <w:numId w:val="3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rStyle w:val="textlayer--absolute"/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 xml:space="preserve"> </w:t>
            </w: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Cellular automata</w:t>
            </w:r>
          </w:p>
          <w:p w14:paraId="0E574BD3" w14:textId="77777777" w:rsidR="00E30A83" w:rsidRDefault="00000000">
            <w:pPr>
              <w:pStyle w:val="ListParagraph"/>
              <w:numPr>
                <w:ilvl w:val="0"/>
                <w:numId w:val="3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Image processing</w:t>
            </w:r>
          </w:p>
        </w:tc>
      </w:tr>
      <w:tr w:rsidR="00E30A83" w14:paraId="25C9092B" w14:textId="77777777">
        <w:tc>
          <w:tcPr>
            <w:tcW w:w="1951" w:type="dxa"/>
          </w:tcPr>
          <w:p w14:paraId="37437C0B" w14:textId="77777777" w:rsidR="00E30A83" w:rsidRDefault="00000000">
            <w:pPr>
              <w:pStyle w:val="NoSpacing"/>
              <w:rPr>
                <w:szCs w:val="18"/>
                <w:lang w:val="en-AU"/>
              </w:rPr>
            </w:pPr>
            <w:r>
              <w:rPr>
                <w:b/>
                <w:bCs/>
                <w:color w:val="0D3E67"/>
                <w:lang w:val="en-AU"/>
              </w:rPr>
              <w:t>Technique extension</w:t>
            </w:r>
          </w:p>
        </w:tc>
        <w:tc>
          <w:tcPr>
            <w:tcW w:w="7064" w:type="dxa"/>
          </w:tcPr>
          <w:p w14:paraId="32FA7668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Write 1-2 sentences explaining how your project will extend at least one technique beyond what was covered in the unit.</w:t>
            </w:r>
          </w:p>
          <w:p w14:paraId="4D9D4767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We are extending cellular by adding ‘structures’ that other particles would stick</w:t>
            </w:r>
            <w:r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 </w:t>
            </w: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around if they </w:t>
            </w:r>
            <w:proofErr w:type="gramStart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came into contact with</w:t>
            </w:r>
            <w:proofErr w:type="gramEnd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 it. Image processing’ will model the overall</w:t>
            </w:r>
            <w:r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 </w:t>
            </w: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area of the city.</w:t>
            </w:r>
          </w:p>
        </w:tc>
      </w:tr>
      <w:tr w:rsidR="00E30A83" w14:paraId="64E7E3F8" w14:textId="77777777">
        <w:tc>
          <w:tcPr>
            <w:tcW w:w="1951" w:type="dxa"/>
          </w:tcPr>
          <w:p w14:paraId="2C718CCA" w14:textId="77777777" w:rsidR="00E30A83" w:rsidRDefault="00000000">
            <w:pPr>
              <w:pStyle w:val="NoSpacing"/>
              <w:rPr>
                <w:b/>
                <w:bCs/>
                <w:color w:val="0D3E67"/>
                <w:lang w:val="en-AU"/>
              </w:rPr>
            </w:pPr>
            <w:r>
              <w:rPr>
                <w:b/>
                <w:bCs/>
                <w:color w:val="0D3E67"/>
                <w:lang w:val="en-AU"/>
              </w:rPr>
              <w:t xml:space="preserve">Problem solution </w:t>
            </w:r>
          </w:p>
        </w:tc>
        <w:tc>
          <w:tcPr>
            <w:tcW w:w="7064" w:type="dxa"/>
          </w:tcPr>
          <w:p w14:paraId="1B32F6E1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 xml:space="preserve">Write 1-2 sentences explaining how you are going to solve the problem and how the results/solution will be presented. </w:t>
            </w:r>
          </w:p>
          <w:p w14:paraId="0D35D2E2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The model will display ‘new citizens’ as particles in a new city, starting in the center of the city then slowly moving outwards. Citizens that come into contact with a structure (</w:t>
            </w:r>
            <w:proofErr w:type="gramStart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e.g.</w:t>
            </w:r>
            <w:proofErr w:type="gramEnd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 an apartment building or office) will stick with it, while those unimpeded will continue out from the city. The resulting city area will then be visualized using gaussian blur to make a </w:t>
            </w:r>
            <w:proofErr w:type="gramStart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heatmap, and</w:t>
            </w:r>
            <w:proofErr w:type="gramEnd"/>
            <w:r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 calculated using image processing.</w:t>
            </w:r>
          </w:p>
        </w:tc>
      </w:tr>
      <w:tr w:rsidR="00E30A83" w14:paraId="1A129D5B" w14:textId="77777777">
        <w:tc>
          <w:tcPr>
            <w:tcW w:w="1951" w:type="dxa"/>
          </w:tcPr>
          <w:p w14:paraId="2F217FF4" w14:textId="77777777" w:rsidR="00E30A83" w:rsidRDefault="00000000">
            <w:pPr>
              <w:pStyle w:val="NoSpacing"/>
              <w:rPr>
                <w:b/>
                <w:bCs/>
                <w:color w:val="0D3E67"/>
                <w:lang w:val="en-AU"/>
              </w:rPr>
            </w:pPr>
            <w:r>
              <w:rPr>
                <w:b/>
                <w:bCs/>
                <w:color w:val="0D3E67"/>
                <w:lang w:val="en-AU"/>
              </w:rPr>
              <w:t>Proposed timeline</w:t>
            </w:r>
          </w:p>
          <w:p w14:paraId="33368BD5" w14:textId="77777777" w:rsidR="00E30A83" w:rsidRDefault="00000000">
            <w:pPr>
              <w:pStyle w:val="NoSpacing"/>
              <w:rPr>
                <w:bCs/>
                <w:color w:val="0D3E67"/>
                <w:lang w:val="en-AU"/>
              </w:rPr>
            </w:pPr>
            <w:r>
              <w:rPr>
                <w:bCs/>
                <w:color w:val="0D3E67"/>
                <w:lang w:val="en-AU"/>
              </w:rPr>
              <w:t>(</w:t>
            </w:r>
            <w:proofErr w:type="gramStart"/>
            <w:r>
              <w:rPr>
                <w:bCs/>
                <w:color w:val="0D3E67"/>
                <w:lang w:val="en-AU"/>
              </w:rPr>
              <w:t>complete</w:t>
            </w:r>
            <w:proofErr w:type="gramEnd"/>
            <w:r>
              <w:rPr>
                <w:bCs/>
                <w:color w:val="0D3E67"/>
                <w:lang w:val="en-AU"/>
              </w:rPr>
              <w:t xml:space="preserve"> this section only after you have received feedback on your proposal)</w:t>
            </w:r>
          </w:p>
        </w:tc>
        <w:tc>
          <w:tcPr>
            <w:tcW w:w="7064" w:type="dxa"/>
          </w:tcPr>
          <w:p w14:paraId="4E9F3C33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 xml:space="preserve">List the key milestones (or subtasks) and associated timelines that your team will need to meet in order to arrive at your problem solution. </w:t>
            </w:r>
          </w:p>
          <w:tbl>
            <w:tblPr>
              <w:tblStyle w:val="TableGrid"/>
              <w:tblW w:w="6838" w:type="dxa"/>
              <w:tblLayout w:type="fixed"/>
              <w:tblLook w:val="04A0" w:firstRow="1" w:lastRow="0" w:firstColumn="1" w:lastColumn="0" w:noHBand="0" w:noVBand="1"/>
            </w:tblPr>
            <w:tblGrid>
              <w:gridCol w:w="4767"/>
              <w:gridCol w:w="2071"/>
            </w:tblGrid>
            <w:tr w:rsidR="00E30A83" w14:paraId="45D7CAFF" w14:textId="77777777">
              <w:tc>
                <w:tcPr>
                  <w:tcW w:w="4766" w:type="dxa"/>
                </w:tcPr>
                <w:p w14:paraId="4DD557DA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jc w:val="center"/>
                    <w:rPr>
                      <w:b/>
                      <w:szCs w:val="18"/>
                      <w:lang w:val="en-AU"/>
                    </w:rPr>
                  </w:pPr>
                  <w:r>
                    <w:rPr>
                      <w:b/>
                      <w:szCs w:val="18"/>
                      <w:lang w:val="en-AU"/>
                    </w:rPr>
                    <w:t>Milestone description</w:t>
                  </w:r>
                </w:p>
              </w:tc>
              <w:tc>
                <w:tcPr>
                  <w:tcW w:w="2071" w:type="dxa"/>
                </w:tcPr>
                <w:p w14:paraId="0C98328C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jc w:val="center"/>
                    <w:rPr>
                      <w:b/>
                      <w:szCs w:val="18"/>
                      <w:lang w:val="en-AU"/>
                    </w:rPr>
                  </w:pPr>
                  <w:r>
                    <w:rPr>
                      <w:b/>
                      <w:szCs w:val="18"/>
                      <w:lang w:val="en-AU"/>
                    </w:rPr>
                    <w:t>Anticipated completion date</w:t>
                  </w:r>
                </w:p>
              </w:tc>
            </w:tr>
            <w:tr w:rsidR="00E30A83" w14:paraId="6039E130" w14:textId="77777777">
              <w:tc>
                <w:tcPr>
                  <w:tcW w:w="4766" w:type="dxa"/>
                </w:tcPr>
                <w:p w14:paraId="029383F0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Define and agree on scope of project</w:t>
                  </w:r>
                </w:p>
              </w:tc>
              <w:tc>
                <w:tcPr>
                  <w:tcW w:w="2071" w:type="dxa"/>
                </w:tcPr>
                <w:p w14:paraId="703945DB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</w:t>
                  </w:r>
                </w:p>
              </w:tc>
            </w:tr>
            <w:tr w:rsidR="00E30A83" w14:paraId="62A4D379" w14:textId="77777777">
              <w:tc>
                <w:tcPr>
                  <w:tcW w:w="4766" w:type="dxa"/>
                </w:tcPr>
                <w:p w14:paraId="2780DE4F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Create spawn conditions</w:t>
                  </w:r>
                </w:p>
              </w:tc>
              <w:tc>
                <w:tcPr>
                  <w:tcW w:w="2071" w:type="dxa"/>
                </w:tcPr>
                <w:p w14:paraId="15DD3772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3</w:t>
                  </w:r>
                </w:p>
              </w:tc>
            </w:tr>
            <w:tr w:rsidR="00E30A83" w14:paraId="4F5C593A" w14:textId="77777777">
              <w:tc>
                <w:tcPr>
                  <w:tcW w:w="4766" w:type="dxa"/>
                </w:tcPr>
                <w:p w14:paraId="6851B899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 xml:space="preserve">Create resources </w:t>
                  </w:r>
                </w:p>
              </w:tc>
              <w:tc>
                <w:tcPr>
                  <w:tcW w:w="2071" w:type="dxa"/>
                </w:tcPr>
                <w:p w14:paraId="2223B826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3</w:t>
                  </w:r>
                </w:p>
              </w:tc>
            </w:tr>
            <w:tr w:rsidR="00E30A83" w14:paraId="236389A4" w14:textId="77777777">
              <w:tc>
                <w:tcPr>
                  <w:tcW w:w="4766" w:type="dxa"/>
                </w:tcPr>
                <w:p w14:paraId="24D7F497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Set automata conditions</w:t>
                  </w:r>
                </w:p>
              </w:tc>
              <w:tc>
                <w:tcPr>
                  <w:tcW w:w="2071" w:type="dxa"/>
                </w:tcPr>
                <w:p w14:paraId="0BCF1BA0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5</w:t>
                  </w:r>
                </w:p>
              </w:tc>
            </w:tr>
            <w:tr w:rsidR="00E30A83" w14:paraId="69437DE3" w14:textId="77777777">
              <w:tc>
                <w:tcPr>
                  <w:tcW w:w="4766" w:type="dxa"/>
                </w:tcPr>
                <w:p w14:paraId="3CA41B1D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Integrate the systems</w:t>
                  </w:r>
                </w:p>
              </w:tc>
              <w:tc>
                <w:tcPr>
                  <w:tcW w:w="2071" w:type="dxa"/>
                </w:tcPr>
                <w:p w14:paraId="7EB10CC3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7</w:t>
                  </w:r>
                </w:p>
              </w:tc>
            </w:tr>
            <w:tr w:rsidR="00E30A83" w14:paraId="6E70C1F0" w14:textId="77777777">
              <w:tc>
                <w:tcPr>
                  <w:tcW w:w="4766" w:type="dxa"/>
                </w:tcPr>
                <w:p w14:paraId="5D4160C7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Tweak conditions of all subsystems to create working model</w:t>
                  </w:r>
                </w:p>
              </w:tc>
              <w:tc>
                <w:tcPr>
                  <w:tcW w:w="2071" w:type="dxa"/>
                </w:tcPr>
                <w:p w14:paraId="302AA10A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9</w:t>
                  </w:r>
                </w:p>
              </w:tc>
            </w:tr>
            <w:tr w:rsidR="00E30A83" w14:paraId="0FFD1C7C" w14:textId="77777777">
              <w:tc>
                <w:tcPr>
                  <w:tcW w:w="4766" w:type="dxa"/>
                </w:tcPr>
                <w:p w14:paraId="76CD1510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Cell count to determine the size of particle distribution</w:t>
                  </w:r>
                </w:p>
              </w:tc>
              <w:tc>
                <w:tcPr>
                  <w:tcW w:w="2071" w:type="dxa"/>
                </w:tcPr>
                <w:p w14:paraId="34ADF0D6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14</w:t>
                  </w:r>
                </w:p>
              </w:tc>
            </w:tr>
            <w:tr w:rsidR="00E30A83" w14:paraId="430DF005" w14:textId="77777777">
              <w:tc>
                <w:tcPr>
                  <w:tcW w:w="4766" w:type="dxa"/>
                </w:tcPr>
                <w:p w14:paraId="7C3A733F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Final bug fixing and write up</w:t>
                  </w:r>
                </w:p>
              </w:tc>
              <w:tc>
                <w:tcPr>
                  <w:tcW w:w="2071" w:type="dxa"/>
                </w:tcPr>
                <w:p w14:paraId="69642C8C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16</w:t>
                  </w:r>
                </w:p>
              </w:tc>
            </w:tr>
            <w:tr w:rsidR="00E30A83" w14:paraId="3AA21BDA" w14:textId="77777777">
              <w:tc>
                <w:tcPr>
                  <w:tcW w:w="4766" w:type="dxa"/>
                </w:tcPr>
                <w:p w14:paraId="08BDBEA5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Submission</w:t>
                  </w:r>
                </w:p>
              </w:tc>
              <w:tc>
                <w:tcPr>
                  <w:tcW w:w="2071" w:type="dxa"/>
                </w:tcPr>
                <w:p w14:paraId="724776B6" w14:textId="77777777" w:rsidR="00E30A83" w:rsidRDefault="00000000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19</w:t>
                  </w:r>
                </w:p>
              </w:tc>
            </w:tr>
          </w:tbl>
          <w:p w14:paraId="78135E39" w14:textId="77777777" w:rsidR="00E30A83" w:rsidRDefault="00E30A83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</w:p>
        </w:tc>
      </w:tr>
      <w:tr w:rsidR="00E30A83" w14:paraId="35F0DFC0" w14:textId="77777777">
        <w:tc>
          <w:tcPr>
            <w:tcW w:w="1951" w:type="dxa"/>
          </w:tcPr>
          <w:p w14:paraId="572B6E38" w14:textId="77777777" w:rsidR="00E30A83" w:rsidRDefault="00000000">
            <w:pPr>
              <w:pStyle w:val="NoSpacing"/>
              <w:rPr>
                <w:b/>
                <w:bCs/>
                <w:color w:val="0D3E67"/>
                <w:lang w:val="en-AU"/>
              </w:rPr>
            </w:pPr>
            <w:r>
              <w:rPr>
                <w:b/>
                <w:bCs/>
                <w:color w:val="0D3E67"/>
                <w:lang w:val="en-AU"/>
              </w:rPr>
              <w:t>Team roles and responsibilities</w:t>
            </w:r>
          </w:p>
          <w:p w14:paraId="38304318" w14:textId="77777777" w:rsidR="00E30A83" w:rsidRDefault="00000000">
            <w:pPr>
              <w:pStyle w:val="NoSpacing"/>
              <w:rPr>
                <w:b/>
                <w:bCs/>
                <w:color w:val="0D3E67"/>
                <w:lang w:val="en-AU"/>
              </w:rPr>
            </w:pPr>
            <w:r>
              <w:rPr>
                <w:bCs/>
                <w:color w:val="0D3E67"/>
                <w:lang w:val="en-AU"/>
              </w:rPr>
              <w:t>(</w:t>
            </w:r>
            <w:proofErr w:type="gramStart"/>
            <w:r>
              <w:rPr>
                <w:bCs/>
                <w:color w:val="0D3E67"/>
                <w:lang w:val="en-AU"/>
              </w:rPr>
              <w:t>complete</w:t>
            </w:r>
            <w:proofErr w:type="gramEnd"/>
            <w:r>
              <w:rPr>
                <w:bCs/>
                <w:color w:val="0D3E67"/>
                <w:lang w:val="en-AU"/>
              </w:rPr>
              <w:t xml:space="preserve"> this section only after you have received feedback on your proposal)</w:t>
            </w:r>
          </w:p>
        </w:tc>
        <w:tc>
          <w:tcPr>
            <w:tcW w:w="7064" w:type="dxa"/>
          </w:tcPr>
          <w:p w14:paraId="2E8AC703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List your team members and outline what part of the project each will be responsible for leading.</w:t>
            </w:r>
          </w:p>
          <w:p w14:paraId="1D018905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 xml:space="preserve">Daniel – Setting up and managing group </w:t>
            </w:r>
            <w:proofErr w:type="spellStart"/>
            <w:r>
              <w:rPr>
                <w:szCs w:val="18"/>
                <w:lang w:val="en-AU"/>
              </w:rPr>
              <w:t>Github</w:t>
            </w:r>
            <w:proofErr w:type="spellEnd"/>
            <w:r>
              <w:rPr>
                <w:szCs w:val="18"/>
                <w:lang w:val="en-AU"/>
              </w:rPr>
              <w:t xml:space="preserve"> repository, helping the team with various </w:t>
            </w:r>
            <w:proofErr w:type="gramStart"/>
            <w:r>
              <w:rPr>
                <w:szCs w:val="18"/>
                <w:lang w:val="en-AU"/>
              </w:rPr>
              <w:t>tasks</w:t>
            </w:r>
            <w:proofErr w:type="gramEnd"/>
          </w:p>
          <w:p w14:paraId="5EF250DE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 xml:space="preserve">Caleb – implementing cellular automata </w:t>
            </w:r>
            <w:proofErr w:type="gramStart"/>
            <w:r>
              <w:rPr>
                <w:szCs w:val="18"/>
                <w:lang w:val="en-AU"/>
              </w:rPr>
              <w:t>code</w:t>
            </w:r>
            <w:proofErr w:type="gramEnd"/>
          </w:p>
          <w:p w14:paraId="11153C81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 xml:space="preserve">Erin -computing area code, live script context </w:t>
            </w:r>
            <w:proofErr w:type="gramStart"/>
            <w:r>
              <w:rPr>
                <w:szCs w:val="18"/>
                <w:lang w:val="en-AU"/>
              </w:rPr>
              <w:t>write</w:t>
            </w:r>
            <w:proofErr w:type="gramEnd"/>
            <w:r>
              <w:rPr>
                <w:szCs w:val="18"/>
                <w:lang w:val="en-AU"/>
              </w:rPr>
              <w:t xml:space="preserve"> up</w:t>
            </w:r>
          </w:p>
          <w:p w14:paraId="76BECAE5" w14:textId="01C811D8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lastRenderedPageBreak/>
              <w:t>Finn</w:t>
            </w:r>
            <w:r w:rsidR="006F4D26">
              <w:rPr>
                <w:szCs w:val="18"/>
                <w:lang w:val="en-AU"/>
              </w:rPr>
              <w:t xml:space="preserve"> -  implementing some of the cellular automata code and live script write up (function explanation)</w:t>
            </w:r>
          </w:p>
          <w:p w14:paraId="107AAF93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Josh – Spawn conditions and fixing group worksheets</w:t>
            </w:r>
          </w:p>
          <w:p w14:paraId="4DAE61F5" w14:textId="77777777" w:rsidR="00E30A83" w:rsidRDefault="00000000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Om – Fixing group worksheets</w:t>
            </w:r>
          </w:p>
        </w:tc>
      </w:tr>
    </w:tbl>
    <w:p w14:paraId="74C4AA3B" w14:textId="77777777" w:rsidR="00E30A83" w:rsidRDefault="00E30A83">
      <w:pPr>
        <w:rPr>
          <w:lang w:val="en-AU"/>
        </w:rPr>
      </w:pPr>
    </w:p>
    <w:sectPr w:rsidR="00E30A8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D89"/>
    <w:multiLevelType w:val="multilevel"/>
    <w:tmpl w:val="96B8A81E"/>
    <w:lvl w:ilvl="0">
      <w:start w:val="1"/>
      <w:numFmt w:val="bullet"/>
      <w:pStyle w:val="BULLET1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color w:val="0D3E67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AB6A78"/>
    <w:multiLevelType w:val="multilevel"/>
    <w:tmpl w:val="7B9230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FE6867"/>
    <w:multiLevelType w:val="multilevel"/>
    <w:tmpl w:val="151413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310824">
    <w:abstractNumId w:val="2"/>
  </w:num>
  <w:num w:numId="2" w16cid:durableId="1853254918">
    <w:abstractNumId w:val="0"/>
  </w:num>
  <w:num w:numId="3" w16cid:durableId="150767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83"/>
    <w:rsid w:val="006F4D26"/>
    <w:rsid w:val="00E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E147"/>
  <w15:docId w15:val="{684B7567-4948-B24A-AA9E-0BE12DF9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B3"/>
    <w:pPr>
      <w:tabs>
        <w:tab w:val="left" w:pos="2552"/>
      </w:tabs>
      <w:spacing w:before="180" w:after="120" w:line="300" w:lineRule="auto"/>
    </w:pPr>
    <w:rPr>
      <w:rFonts w:ascii="Arial" w:hAnsi="Arial" w:cs="Times New Roman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67B3"/>
    <w:pPr>
      <w:spacing w:before="360" w:after="120" w:line="240" w:lineRule="auto"/>
      <w:contextualSpacing/>
      <w:outlineLvl w:val="1"/>
    </w:pPr>
    <w:rPr>
      <w:rFonts w:ascii="Arial Black" w:hAnsi="Arial Black"/>
      <w:b/>
      <w:bCs/>
      <w:color w:val="0D3E67"/>
      <w:spacing w:val="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7B3"/>
    <w:pPr>
      <w:keepNext/>
      <w:keepLines/>
      <w:spacing w:before="120" w:after="0"/>
      <w:outlineLvl w:val="2"/>
    </w:pPr>
    <w:rPr>
      <w:rFonts w:ascii="Arial Black" w:eastAsiaTheme="majorEastAsia" w:hAnsi="Arial Black" w:cstheme="majorBidi"/>
      <w:color w:val="00888A"/>
      <w:spacing w:val="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B67B3"/>
  </w:style>
  <w:style w:type="character" w:customStyle="1" w:styleId="FooterChar">
    <w:name w:val="Footer Char"/>
    <w:basedOn w:val="DefaultParagraphFont"/>
    <w:link w:val="Footer"/>
    <w:uiPriority w:val="99"/>
    <w:qFormat/>
    <w:rsid w:val="00AB67B3"/>
  </w:style>
  <w:style w:type="character" w:customStyle="1" w:styleId="Heading2Char">
    <w:name w:val="Heading 2 Char"/>
    <w:basedOn w:val="DefaultParagraphFont"/>
    <w:link w:val="Heading2"/>
    <w:uiPriority w:val="9"/>
    <w:qFormat/>
    <w:rsid w:val="00AB67B3"/>
    <w:rPr>
      <w:rFonts w:ascii="Arial Black" w:eastAsiaTheme="majorEastAsia" w:hAnsi="Arial Black" w:cstheme="majorBidi"/>
      <w:b/>
      <w:bCs/>
      <w:color w:val="0D3E67"/>
      <w:spacing w:val="4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B67B3"/>
    <w:rPr>
      <w:rFonts w:ascii="Arial Black" w:eastAsiaTheme="majorEastAsia" w:hAnsi="Arial Black" w:cstheme="majorBidi"/>
      <w:color w:val="00888A"/>
      <w:spacing w:val="4"/>
      <w:sz w:val="18"/>
      <w:szCs w:val="24"/>
      <w:lang w:val="en-US"/>
    </w:rPr>
  </w:style>
  <w:style w:type="character" w:customStyle="1" w:styleId="BULLET1Char">
    <w:name w:val="BULLET 1 Char"/>
    <w:basedOn w:val="DefaultParagraphFont"/>
    <w:link w:val="BULLET1"/>
    <w:qFormat/>
    <w:rsid w:val="00AB67B3"/>
    <w:rPr>
      <w:rFonts w:ascii="Arial" w:eastAsia="Calibri" w:hAnsi="Arial" w:cs="Times New Roman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B67B3"/>
    <w:rPr>
      <w:rFonts w:ascii="Arial" w:eastAsia="Calibri" w:hAnsi="Arial" w:cs="Times New Roman"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67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extlayer--absolute">
    <w:name w:val="textlayer--absolute"/>
    <w:basedOn w:val="DefaultParagraphFont"/>
    <w:qFormat/>
    <w:rsid w:val="003D1512"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Calibri" w:eastAsia="Noto Sans CJK SC" w:hAnsi="Calibri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Calibri" w:hAnsi="Calibri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B67B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67B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7B3"/>
    <w:pPr>
      <w:ind w:left="720"/>
      <w:contextualSpacing/>
    </w:pPr>
  </w:style>
  <w:style w:type="paragraph" w:customStyle="1" w:styleId="BULLET1">
    <w:name w:val="BULLET 1"/>
    <w:basedOn w:val="Normal"/>
    <w:link w:val="BULLET1Char"/>
    <w:qFormat/>
    <w:rsid w:val="00AB67B3"/>
    <w:pPr>
      <w:numPr>
        <w:numId w:val="2"/>
      </w:numPr>
      <w:ind w:left="0" w:firstLine="0"/>
    </w:pPr>
  </w:style>
  <w:style w:type="paragraph" w:styleId="NoSpacing">
    <w:name w:val="No Spacing"/>
    <w:link w:val="NoSpacingChar"/>
    <w:uiPriority w:val="1"/>
    <w:qFormat/>
    <w:rsid w:val="00AB67B3"/>
    <w:pPr>
      <w:tabs>
        <w:tab w:val="left" w:pos="2552"/>
      </w:tabs>
    </w:pPr>
    <w:rPr>
      <w:rFonts w:ascii="Arial" w:hAnsi="Arial" w:cs="Times New Roman"/>
      <w:sz w:val="18"/>
      <w:lang w:val="en-US"/>
    </w:rPr>
  </w:style>
  <w:style w:type="table" w:styleId="TableGrid">
    <w:name w:val="Table Grid"/>
    <w:basedOn w:val="TableNormal"/>
    <w:uiPriority w:val="39"/>
    <w:rsid w:val="00AB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rtfolio xmlns="17f9a4af-219d-4a69-82df-f53522ab85f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A40908C267543B61FBA26205E02A7" ma:contentTypeVersion="13" ma:contentTypeDescription="Create a new document." ma:contentTypeScope="" ma:versionID="4ee926d7b8a5b8c2d533c0490a8bca5e">
  <xsd:schema xmlns:xsd="http://www.w3.org/2001/XMLSchema" xmlns:xs="http://www.w3.org/2001/XMLSchema" xmlns:p="http://schemas.microsoft.com/office/2006/metadata/properties" xmlns:ns2="1908db2d-fc90-4abb-977a-12965e242430" xmlns:ns3="17f9a4af-219d-4a69-82df-f53522ab85f4" targetNamespace="http://schemas.microsoft.com/office/2006/metadata/properties" ma:root="true" ma:fieldsID="e4d41a677969ff00a2f67fc6d4da60ac" ns2:_="" ns3:_="">
    <xsd:import namespace="1908db2d-fc90-4abb-977a-12965e242430"/>
    <xsd:import namespace="17f9a4af-219d-4a69-82df-f53522ab8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Portfolio" minOccurs="0"/>
                <xsd:element ref="ns3:SharedWithUsers" minOccurs="0"/>
                <xsd:element ref="ns2:MediaServiceDateTaken" minOccurs="0"/>
                <xsd:element ref="ns2:MediaServiceAutoTag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8db2d-fc90-4abb-977a-12965e242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a4af-219d-4a69-82df-f53522ab85f4" elementFormDefault="qualified">
    <xsd:import namespace="http://schemas.microsoft.com/office/2006/documentManagement/types"/>
    <xsd:import namespace="http://schemas.microsoft.com/office/infopath/2007/PartnerControls"/>
    <xsd:element name="Portfolio" ma:index="10" nillable="true" ma:displayName="Portfolio" ma:format="Dropdown" ma:internalName="Portfolio">
      <xsd:simpleType>
        <xsd:restriction base="dms:Choice">
          <xsd:enumeration value="Career Development and Engagement"/>
          <xsd:enumeration value="Strategic Partnerships"/>
          <xsd:enumeration value="Student Partnership and Leadership Development"/>
          <xsd:enumeration value="Student Retention &amp; Learning Analytics"/>
          <xsd:enumeration value="Support for Learning"/>
        </xsd:restriction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4AD35E-C245-484F-9617-D457E3A9EDA1}">
  <ds:schemaRefs>
    <ds:schemaRef ds:uri="http://schemas.microsoft.com/office/2006/metadata/properties"/>
    <ds:schemaRef ds:uri="http://schemas.microsoft.com/office/infopath/2007/PartnerControls"/>
    <ds:schemaRef ds:uri="17f9a4af-219d-4a69-82df-f53522ab85f4"/>
  </ds:schemaRefs>
</ds:datastoreItem>
</file>

<file path=customXml/itemProps2.xml><?xml version="1.0" encoding="utf-8"?>
<ds:datastoreItem xmlns:ds="http://schemas.openxmlformats.org/officeDocument/2006/customXml" ds:itemID="{1E652C09-CBF6-432A-8D41-9D8B6FA233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154021-DC4B-493C-94F7-6E4D7E18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8db2d-fc90-4abb-977a-12965e242430"/>
    <ds:schemaRef ds:uri="17f9a4af-219d-4a69-82df-f53522ab8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48AD84-C893-4C79-8DCD-CA28E09A6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2107</Characters>
  <Application>Microsoft Office Word</Application>
  <DocSecurity>0</DocSecurity>
  <Lines>17</Lines>
  <Paragraphs>4</Paragraphs>
  <ScaleCrop>false</ScaleCrop>
  <Company>Queensland University of Technology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Pozzi</dc:creator>
  <dc:description/>
  <cp:lastModifiedBy>Finnegan Kelly</cp:lastModifiedBy>
  <cp:revision>5</cp:revision>
  <dcterms:created xsi:type="dcterms:W3CDTF">2023-06-02T03:52:00Z</dcterms:created>
  <dcterms:modified xsi:type="dcterms:W3CDTF">2023-06-02T04:44:00Z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0x010100131A40908C267543B61FBA26205E02A7</vt:lpwstr>
  </property>
</Properties>
</file>