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BBA25" w14:textId="77777777"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14:paraId="2C911075" w14:textId="77777777"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</w:t>
      </w:r>
      <w:r w:rsidR="00F31949">
        <w:rPr>
          <w:rFonts w:ascii="Arial" w:hAnsi="Arial" w:cs="Arial"/>
          <w:b/>
          <w:color w:val="009E9A"/>
          <w:sz w:val="28"/>
          <w:szCs w:val="28"/>
        </w:rPr>
        <w:t>Prévia</w:t>
      </w: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14:paraId="54312B60" w14:textId="77777777"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122594" w:rsidRPr="00AA2465" w14:paraId="5646D476" w14:textId="77777777" w:rsidTr="00122594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7D59D7AA" w14:textId="77777777" w:rsidR="00122594" w:rsidRPr="008154A6" w:rsidRDefault="00122594" w:rsidP="00122594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7AB39422" w14:textId="77777777" w:rsidR="00122594" w:rsidRPr="008154A6" w:rsidRDefault="00122594" w:rsidP="00122594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AJS</w:t>
            </w:r>
            <w:r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lang w:eastAsia="en-US"/>
              </w:rPr>
              <w:t>–</w:t>
            </w:r>
            <w:r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lang w:eastAsia="en-US"/>
              </w:rPr>
              <w:t>Arquitetura JavaScript</w:t>
            </w:r>
          </w:p>
        </w:tc>
      </w:tr>
    </w:tbl>
    <w:p w14:paraId="7651934C" w14:textId="77777777"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p w14:paraId="328CC20C" w14:textId="77777777" w:rsidR="00251A68" w:rsidRPr="008154A6" w:rsidRDefault="00706FAB" w:rsidP="00AA2465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  <w:r>
        <w:rPr>
          <w:rFonts w:ascii="Arial" w:hAnsi="Arial" w:cs="Arial"/>
          <w:b/>
          <w:color w:val="006C69"/>
        </w:rPr>
        <w:t>O</w:t>
      </w:r>
      <w:r w:rsidR="003C4DDA" w:rsidRPr="008154A6">
        <w:rPr>
          <w:rFonts w:ascii="Arial" w:hAnsi="Arial" w:cs="Arial"/>
          <w:b/>
          <w:color w:val="006C69"/>
        </w:rPr>
        <w:t xml:space="preserve">bjetivos </w:t>
      </w:r>
    </w:p>
    <w:p w14:paraId="5CFD0E84" w14:textId="77777777" w:rsidR="00122594" w:rsidRPr="00AA2465" w:rsidRDefault="00122594" w:rsidP="00D36342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 os seguintes conceitos vistos em sala de aula:</w:t>
      </w:r>
    </w:p>
    <w:p w14:paraId="7322B4B8" w14:textId="77777777" w:rsidR="00122594" w:rsidRPr="00AA2465" w:rsidRDefault="00122594" w:rsidP="00D36342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Componentes r</w:t>
      </w:r>
      <w:r w:rsidR="00D36342">
        <w:rPr>
          <w:rFonts w:ascii="Arial" w:hAnsi="Arial" w:cs="Arial"/>
          <w:lang w:eastAsia="en-US"/>
        </w:rPr>
        <w:t>eutilizáveis.</w:t>
      </w:r>
    </w:p>
    <w:p w14:paraId="157BDDB9" w14:textId="77777777" w:rsidR="00122594" w:rsidRPr="00AA2465" w:rsidRDefault="00122594" w:rsidP="00D36342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Gerenciamento de estados</w:t>
      </w:r>
      <w:r w:rsidR="00D36342">
        <w:rPr>
          <w:rFonts w:ascii="Arial" w:hAnsi="Arial" w:cs="Arial"/>
          <w:lang w:eastAsia="en-US"/>
        </w:rPr>
        <w:t>.</w:t>
      </w:r>
    </w:p>
    <w:p w14:paraId="4BF5C4D1" w14:textId="77777777" w:rsidR="00122594" w:rsidRPr="00AA2465" w:rsidRDefault="00122594" w:rsidP="00D36342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aluno poderá utilizar frameworks como Bootstrap, Material Design, Semantic UI ou Foundation na construção da interface, mas isso não é obrigatório, o foco é o funcionamento da aplicação.</w:t>
      </w:r>
    </w:p>
    <w:p w14:paraId="2E8C7220" w14:textId="77777777" w:rsidR="007D5046" w:rsidRPr="00AA2465" w:rsidRDefault="007D5046" w:rsidP="00AA2465">
      <w:pPr>
        <w:spacing w:line="360" w:lineRule="auto"/>
        <w:jc w:val="both"/>
        <w:rPr>
          <w:lang w:eastAsia="en-US"/>
        </w:rPr>
      </w:pPr>
    </w:p>
    <w:p w14:paraId="5D02F430" w14:textId="77777777" w:rsidR="007D5046" w:rsidRPr="008154A6" w:rsidRDefault="00E01D3F" w:rsidP="00D36342">
      <w:pPr>
        <w:spacing w:before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14:paraId="157A3EA1" w14:textId="777610AF" w:rsidR="006D7658" w:rsidRDefault="00122594" w:rsidP="00D36342">
      <w:pPr>
        <w:spacing w:before="240"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Desenvolver interface de uma aplicação web, utilizando algum framework JavaScript de sua preferência ou até mesmo JavaScript puro</w:t>
      </w:r>
      <w:r w:rsidR="006D7658">
        <w:rPr>
          <w:rFonts w:ascii="Arial" w:hAnsi="Arial" w:cs="Arial"/>
          <w:lang w:eastAsia="en-US"/>
        </w:rPr>
        <w:t>. A interface deve conter componentes capaz de listar itens</w:t>
      </w:r>
      <w:r w:rsidR="000A3467">
        <w:rPr>
          <w:rFonts w:ascii="Arial" w:hAnsi="Arial" w:cs="Arial"/>
          <w:lang w:eastAsia="en-US"/>
        </w:rPr>
        <w:t>,</w:t>
      </w:r>
      <w:r w:rsidR="006D7658">
        <w:rPr>
          <w:rFonts w:ascii="Arial" w:hAnsi="Arial" w:cs="Arial"/>
          <w:lang w:eastAsia="en-US"/>
        </w:rPr>
        <w:t xml:space="preserve"> </w:t>
      </w:r>
      <w:r w:rsidR="000A3467">
        <w:rPr>
          <w:rFonts w:ascii="Arial" w:hAnsi="Arial" w:cs="Arial"/>
          <w:lang w:eastAsia="en-US"/>
        </w:rPr>
        <w:t>c</w:t>
      </w:r>
      <w:r w:rsidR="006D7658">
        <w:rPr>
          <w:rFonts w:ascii="Arial" w:hAnsi="Arial" w:cs="Arial"/>
          <w:lang w:eastAsia="en-US"/>
        </w:rPr>
        <w:t>riar também componentes responsável pelo cadastro de usuário, login e logout.</w:t>
      </w:r>
    </w:p>
    <w:p w14:paraId="060F890E" w14:textId="6E86C2B5" w:rsidR="00DC216B" w:rsidRDefault="00DC216B" w:rsidP="00D36342">
      <w:pPr>
        <w:spacing w:before="240"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Não será necessário criar um backend para persistir os dados, mas a ideia é que o componente de cadastro de usuário alimenta uma lista em memória ou em arquivo que possa ser utilizada pelo componente que irá listar os dados na tela.</w:t>
      </w:r>
    </w:p>
    <w:p w14:paraId="23CD117B" w14:textId="2A1B7BBB" w:rsidR="006D7658" w:rsidRDefault="006D7658" w:rsidP="00D36342">
      <w:pPr>
        <w:spacing w:before="240"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Aplicar regras de validação para campos obrigatórios e para o campo de e-mail no componente referente ao usuário.</w:t>
      </w:r>
    </w:p>
    <w:p w14:paraId="2DE4771E" w14:textId="77777777" w:rsidR="00657B4F" w:rsidRPr="008154A6" w:rsidRDefault="00657B4F" w:rsidP="00AA2465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Atividades</w:t>
      </w:r>
    </w:p>
    <w:p w14:paraId="30BA9589" w14:textId="49347902" w:rsidR="00122594" w:rsidRPr="00AA2465" w:rsidRDefault="006D7658" w:rsidP="00D36342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Segue abaixo uma orientação de layout, com os possíveis componentes.</w:t>
      </w:r>
    </w:p>
    <w:p w14:paraId="0107883B" w14:textId="3F6C912F" w:rsidR="00122594" w:rsidRDefault="002F7324" w:rsidP="00D36342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Página </w:t>
      </w:r>
      <w:r w:rsidR="006F6F3B">
        <w:rPr>
          <w:rFonts w:ascii="Arial" w:hAnsi="Arial" w:cs="Arial"/>
          <w:lang w:eastAsia="en-US"/>
        </w:rPr>
        <w:t>I</w:t>
      </w:r>
      <w:r>
        <w:rPr>
          <w:rFonts w:ascii="Arial" w:hAnsi="Arial" w:cs="Arial"/>
          <w:lang w:eastAsia="en-US"/>
        </w:rPr>
        <w:t>nicial</w:t>
      </w:r>
      <w:r w:rsidR="00122594">
        <w:rPr>
          <w:rFonts w:ascii="Arial" w:hAnsi="Arial" w:cs="Arial"/>
          <w:lang w:eastAsia="en-US"/>
        </w:rPr>
        <w:t>:</w:t>
      </w:r>
    </w:p>
    <w:p w14:paraId="190202A6" w14:textId="57E5E3D3" w:rsidR="00122594" w:rsidRDefault="002F7324" w:rsidP="00D36342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962029A" wp14:editId="73BA7EBA">
            <wp:extent cx="3329940" cy="29794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642" cy="29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4B28" w14:textId="77EC6D4B" w:rsidR="00122594" w:rsidRDefault="006F6F3B" w:rsidP="00122594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Login (SigIn)</w:t>
      </w:r>
      <w:r w:rsidR="00122594">
        <w:rPr>
          <w:rFonts w:ascii="Arial" w:hAnsi="Arial" w:cs="Arial"/>
          <w:lang w:eastAsia="en-US"/>
        </w:rPr>
        <w:t>:</w:t>
      </w:r>
    </w:p>
    <w:p w14:paraId="274C335C" w14:textId="2740348C" w:rsidR="00122594" w:rsidRDefault="006F6F3B" w:rsidP="00D3634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52CAB96" wp14:editId="62C0A4D0">
            <wp:extent cx="3398520" cy="29809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207" cy="30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0A31" w14:textId="77777777" w:rsidR="00F3557F" w:rsidRDefault="00F3557F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br w:type="page"/>
      </w:r>
    </w:p>
    <w:p w14:paraId="315B08FE" w14:textId="24B665C5" w:rsidR="00122594" w:rsidRDefault="006F6F3B" w:rsidP="00122594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>Cadastro (SignUp):</w:t>
      </w:r>
    </w:p>
    <w:p w14:paraId="425A0609" w14:textId="7BAD0950" w:rsidR="006F6F3B" w:rsidRDefault="006F6F3B" w:rsidP="006F6F3B">
      <w:pPr>
        <w:spacing w:line="360" w:lineRule="auto"/>
        <w:ind w:left="720"/>
        <w:jc w:val="center"/>
        <w:rPr>
          <w:rFonts w:ascii="Arial" w:hAnsi="Arial" w:cs="Arial"/>
          <w:lang w:eastAsia="en-US"/>
        </w:rPr>
      </w:pPr>
      <w:r>
        <w:rPr>
          <w:noProof/>
        </w:rPr>
        <w:drawing>
          <wp:inline distT="0" distB="0" distL="0" distR="0" wp14:anchorId="384B4689" wp14:editId="61685D5A">
            <wp:extent cx="3200400" cy="40231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699" cy="40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ED06" w14:textId="77777777" w:rsidR="0011683D" w:rsidRDefault="0011683D" w:rsidP="0011683D">
      <w:pPr>
        <w:spacing w:line="360" w:lineRule="auto"/>
        <w:jc w:val="center"/>
        <w:rPr>
          <w:rFonts w:ascii="Arial" w:hAnsi="Arial" w:cs="Arial"/>
          <w:lang w:eastAsia="en-US"/>
        </w:rPr>
      </w:pPr>
    </w:p>
    <w:p w14:paraId="19AD8745" w14:textId="77AB183A" w:rsidR="0011683D" w:rsidRDefault="0011683D" w:rsidP="0011683D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List</w:t>
      </w:r>
    </w:p>
    <w:p w14:paraId="79CD6406" w14:textId="51782497" w:rsidR="0011683D" w:rsidRDefault="0011683D" w:rsidP="0011683D">
      <w:pPr>
        <w:spacing w:line="360" w:lineRule="auto"/>
        <w:ind w:left="720"/>
        <w:jc w:val="center"/>
        <w:rPr>
          <w:rFonts w:ascii="Arial" w:hAnsi="Arial" w:cs="Arial"/>
          <w:lang w:eastAsia="en-US"/>
        </w:rPr>
      </w:pPr>
      <w:r>
        <w:rPr>
          <w:noProof/>
        </w:rPr>
        <w:drawing>
          <wp:inline distT="0" distB="0" distL="0" distR="0" wp14:anchorId="0920A0AE" wp14:editId="10BA5B5A">
            <wp:extent cx="3276600" cy="271288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344" cy="27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FA16" w14:textId="77777777" w:rsidR="0011683D" w:rsidRDefault="0011683D" w:rsidP="0011683D">
      <w:pPr>
        <w:spacing w:line="360" w:lineRule="auto"/>
        <w:ind w:left="720"/>
        <w:jc w:val="both"/>
        <w:rPr>
          <w:rFonts w:ascii="Arial" w:hAnsi="Arial" w:cs="Arial"/>
          <w:lang w:eastAsia="en-US"/>
        </w:rPr>
      </w:pPr>
    </w:p>
    <w:p w14:paraId="7C6001C7" w14:textId="2A30B7FB" w:rsidR="0011683D" w:rsidRDefault="0011683D" w:rsidP="0011683D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 entrega pode ser realizada por meio de arquivo zip contendo o código da tarefa ou link do </w:t>
      </w:r>
      <w:r w:rsidR="00F3557F">
        <w:rPr>
          <w:rFonts w:ascii="Arial" w:hAnsi="Arial" w:cs="Arial"/>
          <w:lang w:eastAsia="en-US"/>
        </w:rPr>
        <w:t>GitH</w:t>
      </w:r>
      <w:r>
        <w:rPr>
          <w:rFonts w:ascii="Arial" w:hAnsi="Arial" w:cs="Arial"/>
          <w:lang w:eastAsia="en-US"/>
        </w:rPr>
        <w:t>ub. O envio pode ser realizado por mensagem no portal da disciplina.</w:t>
      </w:r>
      <w:bookmarkStart w:id="0" w:name="_GoBack"/>
      <w:bookmarkEnd w:id="0"/>
    </w:p>
    <w:p w14:paraId="4CAD3C90" w14:textId="77777777" w:rsidR="002C0A1E" w:rsidRPr="008154A6" w:rsidRDefault="002C0A1E" w:rsidP="00D36342">
      <w:pPr>
        <w:spacing w:line="360" w:lineRule="auto"/>
        <w:jc w:val="center"/>
        <w:rPr>
          <w:rFonts w:ascii="Arial" w:hAnsi="Arial" w:cs="Arial"/>
          <w:lang w:eastAsia="en-US"/>
        </w:rPr>
      </w:pPr>
    </w:p>
    <w:sectPr w:rsidR="002C0A1E" w:rsidRPr="008154A6" w:rsidSect="00D6565F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C491D" w14:textId="77777777" w:rsidR="00562D39" w:rsidRDefault="00562D39">
      <w:r>
        <w:separator/>
      </w:r>
    </w:p>
  </w:endnote>
  <w:endnote w:type="continuationSeparator" w:id="0">
    <w:p w14:paraId="5FF91D7F" w14:textId="77777777" w:rsidR="00562D39" w:rsidRDefault="0056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A36D8" w14:textId="6A69ECC3" w:rsidR="008154A6" w:rsidRDefault="00DC3DC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AB4546" wp14:editId="7CACDF76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5D2B8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22CFF" w14:textId="77777777" w:rsidR="00562D39" w:rsidRDefault="00562D39">
      <w:r>
        <w:separator/>
      </w:r>
    </w:p>
  </w:footnote>
  <w:footnote w:type="continuationSeparator" w:id="0">
    <w:p w14:paraId="3C27B529" w14:textId="77777777" w:rsidR="00562D39" w:rsidRDefault="00562D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4C8A6" w14:textId="77777777" w:rsidR="00804081" w:rsidRDefault="00DC3DC9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33ED3459" wp14:editId="2DFE0436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04F46935" wp14:editId="2F74C4B6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82654B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6A74B1AE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0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21"/>
  </w:num>
  <w:num w:numId="5">
    <w:abstractNumId w:val="25"/>
  </w:num>
  <w:num w:numId="6">
    <w:abstractNumId w:val="23"/>
  </w:num>
  <w:num w:numId="7">
    <w:abstractNumId w:val="16"/>
  </w:num>
  <w:num w:numId="8">
    <w:abstractNumId w:val="2"/>
  </w:num>
  <w:num w:numId="9">
    <w:abstractNumId w:val="19"/>
  </w:num>
  <w:num w:numId="10">
    <w:abstractNumId w:val="1"/>
  </w:num>
  <w:num w:numId="11">
    <w:abstractNumId w:val="18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  <w:num w:numId="16">
    <w:abstractNumId w:val="24"/>
  </w:num>
  <w:num w:numId="17">
    <w:abstractNumId w:val="20"/>
  </w:num>
  <w:num w:numId="18">
    <w:abstractNumId w:val="17"/>
  </w:num>
  <w:num w:numId="19">
    <w:abstractNumId w:val="4"/>
  </w:num>
  <w:num w:numId="20">
    <w:abstractNumId w:val="10"/>
  </w:num>
  <w:num w:numId="21">
    <w:abstractNumId w:val="22"/>
  </w:num>
  <w:num w:numId="22">
    <w:abstractNumId w:val="14"/>
  </w:num>
  <w:num w:numId="23">
    <w:abstractNumId w:val="9"/>
  </w:num>
  <w:num w:numId="24">
    <w:abstractNumId w:val="6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3467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1683D"/>
    <w:rsid w:val="00120224"/>
    <w:rsid w:val="0012259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6A66"/>
    <w:rsid w:val="001F73E3"/>
    <w:rsid w:val="001F7945"/>
    <w:rsid w:val="00213F08"/>
    <w:rsid w:val="00251A68"/>
    <w:rsid w:val="00262E9B"/>
    <w:rsid w:val="002675FF"/>
    <w:rsid w:val="00281EBD"/>
    <w:rsid w:val="00284089"/>
    <w:rsid w:val="00287341"/>
    <w:rsid w:val="002A05CF"/>
    <w:rsid w:val="002C0A1E"/>
    <w:rsid w:val="002D2AEE"/>
    <w:rsid w:val="002D76F0"/>
    <w:rsid w:val="002E6229"/>
    <w:rsid w:val="002F0A6F"/>
    <w:rsid w:val="002F2233"/>
    <w:rsid w:val="002F7324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35BE0"/>
    <w:rsid w:val="00545E8F"/>
    <w:rsid w:val="00562D39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D3252"/>
    <w:rsid w:val="006D7658"/>
    <w:rsid w:val="006E0A5E"/>
    <w:rsid w:val="006E7C0D"/>
    <w:rsid w:val="006F6F3B"/>
    <w:rsid w:val="00700469"/>
    <w:rsid w:val="00706FAB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005C"/>
    <w:rsid w:val="00C62577"/>
    <w:rsid w:val="00C90975"/>
    <w:rsid w:val="00C937D9"/>
    <w:rsid w:val="00CA2CC8"/>
    <w:rsid w:val="00CA6CB7"/>
    <w:rsid w:val="00CB1788"/>
    <w:rsid w:val="00CC2349"/>
    <w:rsid w:val="00CC3375"/>
    <w:rsid w:val="00CD43E5"/>
    <w:rsid w:val="00CE65E7"/>
    <w:rsid w:val="00D32913"/>
    <w:rsid w:val="00D36342"/>
    <w:rsid w:val="00D5005C"/>
    <w:rsid w:val="00D533B0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16B"/>
    <w:rsid w:val="00DC24C2"/>
    <w:rsid w:val="00DC3DC9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1949"/>
    <w:rsid w:val="00F3557F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9EDFA5"/>
  <w15:chartTrackingRefBased/>
  <w15:docId w15:val="{5C41DBFF-B1A4-4717-B8C1-17A51C42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adria Magalhaes</cp:lastModifiedBy>
  <cp:revision>2</cp:revision>
  <cp:lastPrinted>2017-05-17T14:54:00Z</cp:lastPrinted>
  <dcterms:created xsi:type="dcterms:W3CDTF">2020-12-03T22:31:00Z</dcterms:created>
  <dcterms:modified xsi:type="dcterms:W3CDTF">2020-12-03T22:31:00Z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73f89-2867-40f6-b206-c1a50f3c7711_Enabled">
    <vt:lpwstr>true</vt:lpwstr>
  </property>
  <property fmtid="{D5CDD505-2E9C-101B-9397-08002B2CF9AE}" pid="3" name="MSIP_Label_73373f89-2867-40f6-b206-c1a50f3c7711_SetDate">
    <vt:lpwstr>2020-12-03T12:39:39Z</vt:lpwstr>
  </property>
  <property fmtid="{D5CDD505-2E9C-101B-9397-08002B2CF9AE}" pid="4" name="MSIP_Label_73373f89-2867-40f6-b206-c1a50f3c7711_Method">
    <vt:lpwstr>Privileged</vt:lpwstr>
  </property>
  <property fmtid="{D5CDD505-2E9C-101B-9397-08002B2CF9AE}" pid="5" name="MSIP_Label_73373f89-2867-40f6-b206-c1a50f3c7711_Name">
    <vt:lpwstr>Publico</vt:lpwstr>
  </property>
  <property fmtid="{D5CDD505-2E9C-101B-9397-08002B2CF9AE}" pid="6" name="MSIP_Label_73373f89-2867-40f6-b206-c1a50f3c7711_SiteId">
    <vt:lpwstr>721148d3-d211-4a48-a1c4-28cb2d2a0dfc</vt:lpwstr>
  </property>
  <property fmtid="{D5CDD505-2E9C-101B-9397-08002B2CF9AE}" pid="7" name="MSIP_Label_73373f89-2867-40f6-b206-c1a50f3c7711_ActionId">
    <vt:lpwstr>3ab34024-df7c-4f05-a89c-f69f4b534e62</vt:lpwstr>
  </property>
  <property fmtid="{D5CDD505-2E9C-101B-9397-08002B2CF9AE}" pid="8" name="MSIP_Label_73373f89-2867-40f6-b206-c1a50f3c7711_ContentBits">
    <vt:lpwstr>2</vt:lpwstr>
  </property>
</Properties>
</file>