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EFDBB" w14:textId="77777777" w:rsidR="00A8163C" w:rsidRPr="00D044FB" w:rsidRDefault="00A8163C" w:rsidP="00A8163C">
      <w:pPr>
        <w:pStyle w:val="Ttulo1"/>
        <w:spacing w:line="360" w:lineRule="auto"/>
        <w:ind w:firstLine="0"/>
        <w:jc w:val="left"/>
        <w:rPr>
          <w:sz w:val="36"/>
          <w:lang w:val="es-MX"/>
        </w:rPr>
      </w:pPr>
      <w:r>
        <w:rPr>
          <w:noProof/>
          <w:sz w:val="36"/>
          <w:lang w:val="es-MX"/>
        </w:rPr>
        <w:drawing>
          <wp:inline distT="0" distB="0" distL="0" distR="0" wp14:anchorId="32BC8F8A" wp14:editId="6834CED7">
            <wp:extent cx="5391150" cy="2438400"/>
            <wp:effectExtent l="0" t="0" r="0" b="0"/>
            <wp:docPr id="3" name="Imagen 3" descr="C:\Users\mariaelena.narvaez\Downloads\Recurs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elena.narvaez\Downloads\Recurso 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16782" cy="2449993"/>
                    </a:xfrm>
                    <a:prstGeom prst="rect">
                      <a:avLst/>
                    </a:prstGeom>
                    <a:noFill/>
                    <a:ln>
                      <a:noFill/>
                    </a:ln>
                  </pic:spPr>
                </pic:pic>
              </a:graphicData>
            </a:graphic>
          </wp:inline>
        </w:drawing>
      </w:r>
    </w:p>
    <w:p w14:paraId="73989824" w14:textId="626C1A2B" w:rsidR="00A8163C" w:rsidRPr="00442B37" w:rsidRDefault="00FF7E42" w:rsidP="00A8163C">
      <w:pPr>
        <w:pStyle w:val="Ttulo1"/>
        <w:spacing w:line="240" w:lineRule="auto"/>
        <w:ind w:firstLine="0"/>
        <w:rPr>
          <w:color w:val="000000" w:themeColor="text1"/>
          <w:sz w:val="36"/>
          <w:lang w:val="es-MX"/>
        </w:rPr>
      </w:pPr>
      <w:r>
        <w:rPr>
          <w:color w:val="000000" w:themeColor="text1"/>
          <w:sz w:val="36"/>
          <w:lang w:val="es-MX"/>
        </w:rPr>
        <w:t>Ingeniería en Informática</w:t>
      </w:r>
    </w:p>
    <w:p w14:paraId="40119989" w14:textId="77777777" w:rsidR="00A8163C" w:rsidRPr="00442B37" w:rsidRDefault="00A8163C" w:rsidP="00A8163C">
      <w:pPr>
        <w:pStyle w:val="Ttulo1"/>
        <w:spacing w:line="240" w:lineRule="auto"/>
        <w:ind w:firstLine="0"/>
        <w:rPr>
          <w:color w:val="000000" w:themeColor="text1"/>
          <w:sz w:val="36"/>
          <w:lang w:val="es-MX"/>
        </w:rPr>
      </w:pPr>
      <w:r>
        <w:rPr>
          <w:color w:val="000000" w:themeColor="text1"/>
          <w:sz w:val="36"/>
          <w:lang w:val="es-MX"/>
        </w:rPr>
        <w:t>Entornos Virtuales e Interactivos</w:t>
      </w:r>
    </w:p>
    <w:p w14:paraId="7E3BEB5E" w14:textId="77777777" w:rsidR="00A8163C" w:rsidRPr="00442B37" w:rsidRDefault="00A8163C" w:rsidP="00A8163C">
      <w:pPr>
        <w:pStyle w:val="Ttulo1"/>
        <w:spacing w:line="240" w:lineRule="auto"/>
        <w:ind w:firstLine="0"/>
        <w:rPr>
          <w:color w:val="000000" w:themeColor="text1"/>
          <w:sz w:val="36"/>
          <w:lang w:val="es-MX"/>
        </w:rPr>
      </w:pPr>
      <w:r>
        <w:rPr>
          <w:color w:val="000000" w:themeColor="text1"/>
          <w:sz w:val="36"/>
          <w:lang w:val="es-MX"/>
        </w:rPr>
        <w:t>Docente de la asignatura</w:t>
      </w:r>
    </w:p>
    <w:p w14:paraId="5BC163BE" w14:textId="77777777" w:rsidR="00A8163C" w:rsidRDefault="00A8163C" w:rsidP="00A8163C">
      <w:pPr>
        <w:rPr>
          <w:color w:val="000000" w:themeColor="text1"/>
          <w:sz w:val="28"/>
          <w:lang w:val="es-MX"/>
        </w:rPr>
      </w:pPr>
    </w:p>
    <w:p w14:paraId="251C4DC3" w14:textId="77777777" w:rsidR="00A8163C" w:rsidRPr="00442B37" w:rsidRDefault="00A8163C" w:rsidP="00A8163C">
      <w:pPr>
        <w:rPr>
          <w:color w:val="000000" w:themeColor="text1"/>
          <w:sz w:val="28"/>
          <w:lang w:val="es-MX"/>
        </w:rPr>
      </w:pPr>
    </w:p>
    <w:p w14:paraId="49DFEE3B" w14:textId="77777777" w:rsidR="00A8163C" w:rsidRPr="00442B37" w:rsidRDefault="00A8163C" w:rsidP="00A8163C">
      <w:pPr>
        <w:pStyle w:val="Ttulo1"/>
        <w:ind w:firstLine="0"/>
        <w:rPr>
          <w:color w:val="004996"/>
          <w:sz w:val="48"/>
          <w:lang w:val="es-MX"/>
        </w:rPr>
      </w:pPr>
      <w:r>
        <w:rPr>
          <w:color w:val="004996"/>
          <w:sz w:val="48"/>
          <w:lang w:val="es-MX"/>
        </w:rPr>
        <w:t>Tarea Individual — Exploración de Unreal Engine 5: Ruta C</w:t>
      </w:r>
    </w:p>
    <w:p w14:paraId="2EC336B6" w14:textId="77777777" w:rsidR="00A8163C" w:rsidRDefault="00A8163C" w:rsidP="00A8163C">
      <w:pPr>
        <w:rPr>
          <w:color w:val="000000" w:themeColor="text1"/>
          <w:sz w:val="28"/>
          <w:lang w:val="es-MX"/>
        </w:rPr>
      </w:pPr>
    </w:p>
    <w:p w14:paraId="12169F77" w14:textId="77777777" w:rsidR="00A8163C" w:rsidRPr="00442B37" w:rsidRDefault="00A8163C" w:rsidP="00A8163C">
      <w:pPr>
        <w:rPr>
          <w:color w:val="000000" w:themeColor="text1"/>
          <w:sz w:val="28"/>
          <w:lang w:val="es-MX"/>
        </w:rPr>
      </w:pPr>
    </w:p>
    <w:p w14:paraId="08F04651" w14:textId="5BDAF584" w:rsidR="00A8163C" w:rsidRPr="00442B37" w:rsidRDefault="00FF7E42" w:rsidP="00A8163C">
      <w:pPr>
        <w:pStyle w:val="Ttulo1"/>
        <w:ind w:hanging="142"/>
        <w:rPr>
          <w:color w:val="000000" w:themeColor="text1"/>
          <w:sz w:val="40"/>
          <w:lang w:val="es-MX"/>
        </w:rPr>
      </w:pPr>
      <w:r>
        <w:rPr>
          <w:color w:val="000000" w:themeColor="text1"/>
          <w:sz w:val="40"/>
          <w:lang w:val="es-MX"/>
        </w:rPr>
        <w:t>Daniel Feijóo</w:t>
      </w:r>
    </w:p>
    <w:p w14:paraId="04C639BE" w14:textId="3FA8E096" w:rsidR="00A8163C" w:rsidRPr="00D044FB" w:rsidRDefault="00FF7E42" w:rsidP="00A8163C">
      <w:pPr>
        <w:pStyle w:val="Ttulo1"/>
        <w:ind w:firstLine="0"/>
        <w:rPr>
          <w:color w:val="000000" w:themeColor="text1"/>
          <w:sz w:val="24"/>
          <w:lang w:val="es-MX"/>
        </w:rPr>
      </w:pPr>
      <w:r>
        <w:rPr>
          <w:color w:val="000000" w:themeColor="text1"/>
          <w:sz w:val="24"/>
          <w:lang w:val="es-MX"/>
        </w:rPr>
        <w:t>24/06/2026</w:t>
      </w:r>
    </w:p>
    <w:p w14:paraId="62DAF58F" w14:textId="77777777" w:rsidR="00A8163C" w:rsidRDefault="00A8163C">
      <w:pPr>
        <w:sectPr w:rsidR="00A8163C">
          <w:headerReference w:type="default" r:id="rId8"/>
          <w:footerReference w:type="default" r:id="rId9"/>
          <w:headerReference w:type="first" r:id="rId10"/>
          <w:footerReference w:type="first" r:id="rId11"/>
          <w:pgSz w:w="11906" w:h="16838"/>
          <w:pgMar w:top="1417" w:right="1701" w:bottom="1417" w:left="1701" w:header="708" w:footer="708" w:gutter="0"/>
          <w:cols w:space="708"/>
          <w:docGrid w:linePitch="360"/>
        </w:sectPr>
      </w:pPr>
    </w:p>
    <w:p w14:paraId="671DC92E" w14:textId="04317586" w:rsidR="008646FC" w:rsidRDefault="008646FC"/>
    <w:p w14:paraId="78764914" w14:textId="42527920" w:rsidR="00A8163C" w:rsidRDefault="00A8163C">
      <w:pPr>
        <w:spacing w:line="259" w:lineRule="auto"/>
        <w:ind w:firstLine="0"/>
      </w:pPr>
      <w:r>
        <w:br w:type="page"/>
      </w:r>
    </w:p>
    <w:p w14:paraId="70FD92BE" w14:textId="22BBE6DB" w:rsidR="00D73691" w:rsidRDefault="00D73691">
      <w:pPr>
        <w:spacing w:line="259" w:lineRule="auto"/>
        <w:ind w:firstLine="0"/>
      </w:pPr>
      <w:r>
        <w:lastRenderedPageBreak/>
        <w:br w:type="page"/>
      </w:r>
    </w:p>
    <w:p>
      <w:pPr>
        <w:pStyle w:val="Ttulo1"/>
        <w:spacing w:before="240" w:after="120"/>
        <w:ind w:firstLine="0"/>
        <w:rPr>
          <w:color w:val="004996"/>
          <w:sz w:val="36"/>
          <w:lang w:val="es-EC"/>
        </w:rPr>
      </w:pPr>
      <w:r>
        <w:rPr>
          <w:color w:val="004996"/>
          <w:sz w:val="36"/>
          <w:lang w:val="es-EC"/>
        </w:rPr>
        <w:t>Ruta C — Implementación Comparativa</w:t>
      </w:r>
    </w:p>
    <w:p>
      <w:pPr>
        <w:spacing w:before="120" w:after="120"/>
        <w:pBdr>
          <w:bottom w:val="single" w:sz="6" w:space="1" w:color="004996"/>
        </w:pBdr>
      </w:pPr>
    </w:p>
    <w:p>
      <w:pPr>
        <w:spacing w:before="80" w:after="80"/>
      </w:pPr>
    </w:p>
    <w:p>
      <w:pPr>
        <w:pStyle w:val="Ttulo1"/>
        <w:spacing w:before="240" w:after="120"/>
        <w:ind w:firstLine="0"/>
        <w:rPr>
          <w:color w:val="1F3864"/>
          <w:sz w:val="28"/>
          <w:lang w:val="es-EC"/>
        </w:rPr>
      </w:pPr>
      <w:r>
        <w:rPr>
          <w:color w:val="1F3864"/>
          <w:sz w:val="28"/>
          <w:lang w:val="es-EC"/>
        </w:rPr>
        <w:t>1. Ruta elegida y justificación</w:t>
      </w:r>
    </w:p>
    <w:p>
      <w:pPr>
        <w:spacing w:before="80" w:after="80"/>
        <w:ind w:firstLine="0"/>
        <w:rPr>
          <w:color w:val="111111"/>
          <w:sz w:val="22"/>
          <w:lang w:val="es-EC"/>
        </w:rPr>
      </w:pPr>
      <w:r>
        <w:rPr>
          <w:color w:val="111111"/>
          <w:sz w:val="22"/>
          <w:lang w:val="es-EC"/>
        </w:rPr>
        <w:t xml:space="preserve">Se eligió la Ruta C — Implementación Comparativa porque permite analizar en profundidad un sistema ya construido y funcionando, contrastando las decisiones de diseño entre dos motores gráficos profesionales.</w:t>
      </w:r>
    </w:p>
    <w:p>
      <w:pPr>
        <w:spacing w:before="80" w:after="80"/>
        <w:ind w:firstLine="0"/>
        <w:rPr>
          <w:color w:val="111111"/>
          <w:sz w:val="22"/>
          <w:lang w:val="es-EC"/>
        </w:rPr>
      </w:pPr>
      <w:r>
        <w:rPr>
          <w:color w:val="111111"/>
          <w:sz w:val="22"/>
          <w:lang w:val="es-EC"/>
        </w:rPr>
        <w:t xml:space="preserve">El sistema elegido es el Game Manager con UI en World Space implementado en el proyecto grupal de Unity (ArqViz — Casa Moderna Interactiva). Esta elección se justifica por:</w:t>
      </w:r>
    </w:p>
    <w:p>
      <w:pPr>
        <w:spacing w:before="40" w:after="40"/>
        <w:ind w:left="360" w:hanging="180"/>
        <w:rPr>
          <w:sz w:val="22"/>
          <w:lang w:val="es-EC"/>
        </w:rPr>
      </w:pPr>
      <w:r>
        <w:rPr>
          <w:sz w:val="22"/>
          <w:lang w:val="es-EC"/>
        </w:rPr>
        <w:t xml:space="preserve">•  Involucra múltiples subsistemas (estado, UI, triggers, eventos) con equivalentes directos en UE5.</w:t>
      </w:r>
    </w:p>
    <w:p>
      <w:pPr>
        <w:spacing w:before="40" w:after="40"/>
        <w:ind w:left="360" w:hanging="180"/>
        <w:rPr>
          <w:sz w:val="22"/>
          <w:lang w:val="es-EC"/>
        </w:rPr>
      </w:pPr>
      <w:r>
        <w:rPr>
          <w:sz w:val="22"/>
          <w:lang w:val="es-EC"/>
        </w:rPr>
        <w:t xml:space="preserve">•  Es el sistema más reciente del proyecto y el que presenta más diferencias arquitectónicas entre los dos motores.</w:t>
      </w:r>
    </w:p>
    <w:p>
      <w:pPr>
        <w:spacing w:before="40" w:after="40"/>
        <w:ind w:left="360" w:hanging="180"/>
        <w:rPr>
          <w:sz w:val="22"/>
          <w:lang w:val="es-EC"/>
        </w:rPr>
      </w:pPr>
      <w:r>
        <w:rPr>
          <w:sz w:val="22"/>
          <w:lang w:val="es-EC"/>
        </w:rPr>
        <w:t xml:space="preserve">•  La visualización arquitectónica se beneficia especialmente de la UI diegética (world space), haciendo el análisis comparativo relevante para el género.</w:t>
      </w:r>
    </w:p>
    <w:p>
      <w:pPr>
        <w:spacing w:before="80" w:after="80"/>
      </w:pPr>
    </w:p>
    <w:p>
      <w:pPr>
        <w:pStyle w:val="Ttulo1"/>
        <w:spacing w:before="240" w:after="120"/>
        <w:ind w:firstLine="0"/>
        <w:rPr>
          <w:color w:val="1F3864"/>
          <w:sz w:val="28"/>
          <w:lang w:val="es-EC"/>
        </w:rPr>
      </w:pPr>
      <w:r>
        <w:rPr>
          <w:color w:val="1F3864"/>
          <w:sz w:val="28"/>
          <w:lang w:val="es-EC"/>
        </w:rPr>
        <w:t>2. Proceso documentado</w:t>
      </w:r>
    </w:p>
    <w:p>
      <w:pPr>
        <w:spacing w:before="160" w:after="80"/>
        <w:ind w:firstLine="0"/>
        <w:rPr>
          <w:b/>
          <w:color w:val="1F3864"/>
          <w:sz w:val="24"/>
          <w:lang w:val="es-EC"/>
        </w:rPr>
      </w:pPr>
      <w:r>
        <w:rPr>
          <w:b/>
          <w:color w:val="1F3864"/>
          <w:sz w:val="24"/>
          <w:lang w:val="es-EC"/>
        </w:rPr>
        <w:t>2.1 ¿Qué elegí implementar?</w:t>
      </w:r>
    </w:p>
    <w:p>
      <w:pPr>
        <w:spacing w:before="80" w:after="80"/>
        <w:ind w:firstLine="0"/>
        <w:rPr>
          <w:color w:val="111111"/>
          <w:sz w:val="22"/>
          <w:lang w:val="es-EC"/>
        </w:rPr>
      </w:pPr>
      <w:r>
        <w:rPr>
          <w:color w:val="111111"/>
          <w:sz w:val="22"/>
          <w:lang w:val="es-EC"/>
        </w:rPr>
        <w:t xml:space="preserve">El sistema de Game Manager con UI en World Space del proyecto grupal. Este sistema:</w:t>
      </w:r>
    </w:p>
    <w:p>
      <w:pPr>
        <w:spacing w:before="40" w:after="40"/>
        <w:ind w:left="360" w:hanging="180"/>
        <w:rPr>
          <w:sz w:val="22"/>
          <w:lang w:val="es-EC"/>
        </w:rPr>
      </w:pPr>
      <w:r>
        <w:rPr>
          <w:sz w:val="22"/>
          <w:lang w:val="es-EC"/>
        </w:rPr>
        <w:t xml:space="preserve">•  Lleva el estado de la experiencia: zonas visitadas, tiempo transcurrido, objetos físicos activados.</w:t>
      </w:r>
    </w:p>
    <w:p>
      <w:pPr>
        <w:spacing w:before="40" w:after="40"/>
        <w:ind w:left="360" w:hanging="180"/>
        <w:rPr>
          <w:sz w:val="22"/>
          <w:lang w:val="es-EC"/>
        </w:rPr>
      </w:pPr>
      <w:r>
        <w:rPr>
          <w:sz w:val="22"/>
          <w:lang w:val="es-EC"/>
        </w:rPr>
        <w:t xml:space="preserve">•  Muestra esa información en un panel 3D flotante (Canvas World Space) dentro de la sala principal.</w:t>
      </w:r>
    </w:p>
    <w:p>
      <w:pPr>
        <w:spacing w:before="40" w:after="40"/>
        <w:ind w:left="360" w:hanging="180"/>
        <w:rPr>
          <w:sz w:val="22"/>
          <w:lang w:val="es-EC"/>
        </w:rPr>
      </w:pPr>
      <w:r>
        <w:rPr>
          <w:sz w:val="22"/>
          <w:lang w:val="es-EC"/>
        </w:rPr>
        <w:t xml:space="preserve">•  Activa una condición de logro cuando el jugador visita las dos zonas principales.</w:t>
      </w:r>
    </w:p>
    <w:p>
      <w:pPr>
        <w:spacing w:before="40" w:after="40"/>
        <w:ind w:left="360" w:hanging="180"/>
        <w:rPr>
          <w:sz w:val="22"/>
          <w:lang w:val="es-EC"/>
        </w:rPr>
      </w:pPr>
      <w:r>
        <w:rPr>
          <w:sz w:val="22"/>
          <w:lang w:val="es-EC"/>
        </w:rPr>
        <w:t xml:space="preserve">•  Usa UnityEvents para conectar acciones desde el Inspector sin código adicional.</w:t>
      </w:r>
    </w:p>
    <w:p>
      <w:pPr>
        <w:spacing w:before="80" w:after="80"/>
      </w:pPr>
    </w:p>
    <w:p>
      <w:pPr>
        <w:spacing w:before="160" w:after="80"/>
        <w:ind w:firstLine="0"/>
        <w:rPr>
          <w:b/>
          <w:color w:val="1F3864"/>
          <w:sz w:val="24"/>
          <w:lang w:val="es-EC"/>
        </w:rPr>
      </w:pPr>
      <w:r>
        <w:rPr>
          <w:b/>
          <w:color w:val="1F3864"/>
          <w:sz w:val="24"/>
          <w:lang w:val="es-EC"/>
        </w:rPr>
        <w:t>2.2 Cómo se hace en Unity</w:t>
      </w:r>
    </w:p>
    <w:p>
      <w:pPr>
        <w:spacing w:before="80" w:after="80"/>
        <w:ind w:firstLine="0"/>
        <w:rPr>
          <w:color w:val="111111"/>
          <w:sz w:val="22"/>
          <w:lang w:val="es-EC"/>
        </w:rPr>
      </w:pPr>
      <w:r>
        <w:rPr>
          <w:color w:val="111111"/>
          <w:sz w:val="22"/>
          <w:lang w:val="es-EC"/>
        </w:rPr>
        <w:t xml:space="preserve">Implementación realizada en C# con los siguientes componentes:</w:t>
      </w:r>
    </w:p>
    <w:p>
      <w:pPr>
        <w:spacing w:before="40" w:after="40"/>
        <w:ind w:left="360" w:hanging="180"/>
        <w:rPr>
          <w:sz w:val="22"/>
          <w:lang w:val="es-EC"/>
        </w:rPr>
      </w:pPr>
      <w:r>
        <w:rPr>
          <w:b/>
          <w:sz w:val="22"/>
          <w:lang w:val="es-EC"/>
        </w:rPr>
        <w:t xml:space="preserve">Script principal: </w:t>
      </w:r>
      <w:r>
        <w:rPr>
          <w:sz w:val="22"/>
          <w:lang w:val="es-EC"/>
        </w:rPr>
        <w:t xml:space="preserve">•  Script GameManager.cs con patrón Singleton (static Instance), variables públicas de estado y métodos públicos llamados por otros scripts.</w:t>
      </w:r>
    </w:p>
    <w:p>
      <w:pPr>
        <w:spacing w:before="40" w:after="40"/>
        <w:ind w:left="360" w:hanging="180"/>
        <w:rPr>
          <w:sz w:val="22"/>
          <w:lang w:val="es-EC"/>
        </w:rPr>
      </w:pPr>
      <w:r>
        <w:rPr>
          <w:b/>
          <w:sz w:val="22"/>
          <w:lang w:val="es-EC"/>
        </w:rPr>
        <w:t xml:space="preserve">UI World Space: </w:t>
      </w:r>
      <w:r>
        <w:rPr>
          <w:sz w:val="22"/>
          <w:lang w:val="es-EC"/>
        </w:rPr>
        <w:t xml:space="preserve">•  CartelWorldSpace.cs controla un Canvas en modo World Space. Recibe datos del GameManager y actualiza textos en tiempo real.</w:t>
      </w:r>
    </w:p>
    <w:p>
      <w:pPr>
        <w:spacing w:before="40" w:after="40"/>
        <w:ind w:left="360" w:hanging="180"/>
        <w:rPr>
          <w:sz w:val="22"/>
          <w:lang w:val="es-EC"/>
        </w:rPr>
      </w:pPr>
      <w:r>
        <w:rPr>
          <w:b/>
          <w:sz w:val="22"/>
          <w:lang w:val="es-EC"/>
        </w:rPr>
        <w:t xml:space="preserve">Trigger: </w:t>
      </w:r>
      <w:r>
        <w:rPr>
          <w:sz w:val="22"/>
          <w:lang w:val="es-EC"/>
        </w:rPr>
        <w:t xml:space="preserve">•  ZonaTeleporte.cs usa OnTriggerEnter/Exit con CompareTag("Player"). Al completar el teletransporte llama GameManager.Instance.RegistrarZonaVisitada().</w:t>
      </w:r>
    </w:p>
    <w:p>
      <w:pPr>
        <w:spacing w:before="40" w:after="40"/>
        <w:ind w:left="360" w:hanging="180"/>
        <w:rPr>
          <w:sz w:val="22"/>
          <w:lang w:val="es-EC"/>
        </w:rPr>
      </w:pPr>
      <w:r>
        <w:rPr>
          <w:b/>
          <w:sz w:val="22"/>
          <w:lang w:val="es-EC"/>
        </w:rPr>
        <w:t xml:space="preserve">UnityEvent: </w:t>
      </w:r>
      <w:r>
        <w:rPr>
          <w:sz w:val="22"/>
          <w:lang w:val="es-EC"/>
        </w:rPr>
        <w:t xml:space="preserve">•  Campo UnityEvent onTeleport serializable en ZonaTeleporte, dispara acciones desde el Inspector sin modificar código.</w:t>
      </w:r>
    </w:p>
    <w:p>
      <w:pPr>
        <w:spacing w:before="40" w:after="40"/>
        <w:ind w:left="360" w:hanging="180"/>
        <w:rPr>
          <w:sz w:val="22"/>
          <w:lang w:val="es-EC"/>
        </w:rPr>
      </w:pPr>
      <w:r>
        <w:rPr>
          <w:b/>
          <w:sz w:val="22"/>
          <w:lang w:val="es-EC"/>
        </w:rPr>
        <w:t xml:space="preserve">Logro: </w:t>
      </w:r>
      <w:r>
        <w:rPr>
          <w:sz w:val="22"/>
          <w:lang w:val="es-EC"/>
        </w:rPr>
        <w:t xml:space="preserve">•  Condición simple: if (zonasVisitadas &gt;= zonasParaCompletar) activa panel verde en el Canvas.</w:t>
      </w:r>
    </w:p>
    <w:p>
      <w:pPr>
        <w:spacing w:before="80" w:after="80"/>
      </w:pPr>
    </w:p>
    <w:p>
      <w:pPr>
        <w:spacing w:before="160" w:after="80"/>
        <w:ind w:firstLine="0"/>
        <w:rPr>
          <w:b/>
          <w:color w:val="1F3864"/>
          <w:sz w:val="24"/>
          <w:lang w:val="es-EC"/>
        </w:rPr>
      </w:pPr>
      <w:r>
        <w:rPr>
          <w:b/>
          <w:color w:val="1F3864"/>
          <w:sz w:val="24"/>
          <w:lang w:val="es-EC"/>
        </w:rPr>
        <w:t>2.3 Cómo se haría en Unreal Engine 5</w:t>
      </w:r>
    </w:p>
    <w:p>
      <w:pPr>
        <w:spacing w:before="80" w:after="80"/>
        <w:ind w:firstLine="0"/>
        <w:rPr>
          <w:color w:val="111111"/>
          <w:sz w:val="22"/>
          <w:lang w:val="es-EC"/>
        </w:rPr>
      </w:pPr>
      <w:r>
        <w:rPr>
          <w:color w:val="111111"/>
          <w:sz w:val="22"/>
          <w:lang w:val="es-EC"/>
        </w:rPr>
        <w:t xml:space="preserve">La implementación equivalente en UE5 usaría:</w:t>
      </w:r>
    </w:p>
    <w:p>
      <w:pPr>
        <w:spacing w:before="40" w:after="40"/>
        <w:ind w:left="360" w:hanging="180"/>
        <w:rPr>
          <w:sz w:val="22"/>
          <w:lang w:val="es-EC"/>
        </w:rPr>
      </w:pPr>
      <w:r>
        <w:rPr>
          <w:b/>
          <w:sz w:val="22"/>
          <w:lang w:val="es-EC"/>
        </w:rPr>
        <w:t xml:space="preserve">Game Mode: </w:t>
      </w:r>
      <w:r>
        <w:rPr>
          <w:sz w:val="22"/>
          <w:lang w:val="es-EC"/>
        </w:rPr>
        <w:t xml:space="preserve">•  BP_GameMode o BP_GameInstance: Blueprint nativo que reemplaza al GameManager. No requiere Singleton manual.</w:t>
      </w:r>
    </w:p>
    <w:p>
      <w:pPr>
        <w:spacing w:before="40" w:after="40"/>
        <w:ind w:left="360" w:hanging="180"/>
        <w:rPr>
          <w:sz w:val="22"/>
          <w:lang w:val="es-EC"/>
        </w:rPr>
      </w:pPr>
      <w:r>
        <w:rPr>
          <w:b/>
          <w:sz w:val="22"/>
          <w:lang w:val="es-EC"/>
        </w:rPr>
        <w:t xml:space="preserve">UI World Space: </w:t>
      </w:r>
      <w:r>
        <w:rPr>
          <w:sz w:val="22"/>
          <w:lang w:val="es-EC"/>
        </w:rPr>
        <w:t xml:space="preserve">•  Widget Blueprint + Widget Component sobre un Actor 3D. El layout se diseña visualmente en el editor de UMG (Unreal Motion Graphics).</w:t>
      </w:r>
    </w:p>
    <w:p>
      <w:pPr>
        <w:spacing w:before="40" w:after="40"/>
        <w:ind w:left="360" w:hanging="180"/>
        <w:rPr>
          <w:sz w:val="22"/>
          <w:lang w:val="es-EC"/>
        </w:rPr>
      </w:pPr>
      <w:r>
        <w:rPr>
          <w:b/>
          <w:sz w:val="22"/>
          <w:lang w:val="es-EC"/>
        </w:rPr>
        <w:t xml:space="preserve">Trigger: </w:t>
      </w:r>
      <w:r>
        <w:rPr>
          <w:sz w:val="22"/>
          <w:lang w:val="es-EC"/>
        </w:rPr>
        <w:t xml:space="preserve">•  Box Collision Actor con evento OnComponentBeginOverlap conectado visualmente en Blueprint.</w:t>
      </w:r>
    </w:p>
    <w:p>
      <w:pPr>
        <w:spacing w:before="40" w:after="40"/>
        <w:ind w:left="360" w:hanging="180"/>
        <w:rPr>
          <w:sz w:val="22"/>
          <w:lang w:val="es-EC"/>
        </w:rPr>
      </w:pPr>
      <w:r>
        <w:rPr>
          <w:b/>
          <w:sz w:val="22"/>
          <w:lang w:val="es-EC"/>
        </w:rPr>
        <w:t xml:space="preserve">Event Dispatcher: </w:t>
      </w:r>
      <w:r>
        <w:rPr>
          <w:sz w:val="22"/>
          <w:lang w:val="es-EC"/>
        </w:rPr>
        <w:t xml:space="preserve">•  Event Dispatcher: equivalente al UnityEvent pero más desacoplado. Cualquier Blueprint puede suscribirse sin dependencias directas.</w:t>
      </w:r>
    </w:p>
    <w:p>
      <w:pPr>
        <w:spacing w:before="40" w:after="40"/>
        <w:ind w:left="360" w:hanging="180"/>
        <w:rPr>
          <w:sz w:val="22"/>
          <w:lang w:val="es-EC"/>
        </w:rPr>
      </w:pPr>
      <w:r>
        <w:rPr>
          <w:b/>
          <w:sz w:val="22"/>
          <w:lang w:val="es-EC"/>
        </w:rPr>
        <w:t xml:space="preserve">Logro: </w:t>
      </w:r>
      <w:r>
        <w:rPr>
          <w:sz w:val="22"/>
          <w:lang w:val="es-EC"/>
        </w:rPr>
        <w:t xml:space="preserve">•  Branch node en Blueprint: si ZonasVisitadas &gt;= 2, activa visibilidad del Widget de logro.</w:t>
      </w:r>
    </w:p>
    <w:p>
      <w:pPr>
        <w:spacing w:before="80" w:after="80"/>
      </w:pPr>
    </w:p>
    <w:p>
      <w:pPr>
        <w:spacing w:before="160" w:after="80"/>
        <w:ind w:firstLine="0"/>
        <w:rPr>
          <w:b/>
          <w:color w:val="1F3864"/>
          <w:sz w:val="24"/>
          <w:lang w:val="es-EC"/>
        </w:rPr>
      </w:pPr>
      <w:r>
        <w:rPr>
          <w:b/>
          <w:color w:val="1F3864"/>
          <w:sz w:val="24"/>
          <w:lang w:val="es-EC"/>
        </w:rPr>
        <w:t>2.4 Tabla comparativa: Unity vs Unreal Engine 5</w:t>
      </w:r>
    </w:p>
    <w:tbl>
      <w:tblPr>
        <w:tblW w:w="9700" w:type="dxa"/>
        <w:tblBorders>
          <w:insideH w:val="single" w:sz="4" w:space="0" w:color="CCCCCC"/>
          <w:insideV w:val="single" w:sz="4" w:space="0" w:color="CCCCCC"/>
        </w:tblBorders>
      </w:tblPr>
      <w:tblGrid>
        <w:gridCol w:w="2500"/>
        <w:gridCol w:w="3600"/>
        <w:gridCol w:w="3600"/>
      </w:tblGrid>
      <w:tr>
        <w:tc>
          <w:tcPr>
            <w:tcW w:w="2500" w:type="dxa"/>
            <w:shd w:val="clear" w:color="auto" w:fill="004996"/>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b/>
                <w:color w:val="FFFFFF"/>
                <w:sz w:val="20"/>
                <w:lang w:val="es-EC"/>
              </w:rPr>
            </w:pPr>
            <w:r>
              <w:rPr>
                <w:b/>
                <w:color w:val="FFFFFF"/>
                <w:sz w:val="20"/>
                <w:lang w:val="es-EC"/>
              </w:rPr>
              <w:t xml:space="preserve">Aspecto</w:t>
            </w:r>
          </w:p>
        </w:tc>
        <w:tc>
          <w:tcPr>
            <w:tcW w:w="3600" w:type="dxa"/>
            <w:shd w:val="clear" w:color="auto" w:fill="004996"/>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b/>
                <w:color w:val="FFFFFF"/>
                <w:sz w:val="20"/>
                <w:lang w:val="es-EC"/>
              </w:rPr>
            </w:pPr>
            <w:r>
              <w:rPr>
                <w:b/>
                <w:color w:val="FFFFFF"/>
                <w:sz w:val="20"/>
                <w:lang w:val="es-EC"/>
              </w:rPr>
              <w:t xml:space="preserve">Unity (C#)</w:t>
            </w:r>
          </w:p>
        </w:tc>
        <w:tc>
          <w:tcPr>
            <w:tcW w:w="3600" w:type="dxa"/>
            <w:shd w:val="clear" w:color="auto" w:fill="004996"/>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b/>
                <w:color w:val="FFFFFF"/>
                <w:sz w:val="20"/>
                <w:lang w:val="es-EC"/>
              </w:rPr>
            </w:pPr>
            <w:r>
              <w:rPr>
                <w:b/>
                <w:color w:val="FFFFFF"/>
                <w:sz w:val="20"/>
                <w:lang w:val="es-EC"/>
              </w:rPr>
              <w:t xml:space="preserve">Unreal Engine 5 (Blueprint)</w:t>
            </w:r>
          </w:p>
        </w:tc>
      </w:tr>
      <w:tr>
        <w:tc>
          <w:tcPr>
            <w:tcW w:w="2500" w:type="dxa"/>
            <w:shd w:val="clear" w:color="auto" w:fill="E8EEFF"/>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Sistema de estado</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GameManager.cs con Singleton manual (static Instance)</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Game Mode Blueprint nativo — no requiere Singleton</w:t>
            </w:r>
          </w:p>
        </w:tc>
      </w:tr>
      <w:tr>
        <w:tc>
          <w:tcPr>
            <w:tcW w:w="2500" w:type="dxa"/>
            <w:shd w:val="clear" w:color="auto" w:fill="E8EEFF"/>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UI en World Space</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Canvas en modo World Space posicionado como objeto 3D</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Widget Blueprint con Widget Component sobre un Actor 3D</w:t>
            </w:r>
          </w:p>
        </w:tc>
      </w:tr>
      <w:tr>
        <w:tc>
          <w:tcPr>
            <w:tcW w:w="2500" w:type="dxa"/>
            <w:shd w:val="clear" w:color="auto" w:fill="E8EEFF"/>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Actualización del UI</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Update() en C# llama cartelEstado.ActualizarEstado()</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Event Tick o Event Dispatcher en Blueprint</w:t>
            </w:r>
          </w:p>
        </w:tc>
      </w:tr>
      <w:tr>
        <w:tc>
          <w:tcPr>
            <w:tcW w:w="2500" w:type="dxa"/>
            <w:shd w:val="clear" w:color="auto" w:fill="E8EEFF"/>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Trigger de zona</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OnTriggerEnter en C# + CompareTag("Player")</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Box Collision + OnComponentBeginOverlap visual en Blueprint</w:t>
            </w:r>
          </w:p>
        </w:tc>
      </w:tr>
      <w:tr>
        <w:tc>
          <w:tcPr>
            <w:tcW w:w="2500" w:type="dxa"/>
            <w:shd w:val="clear" w:color="auto" w:fill="E8EEFF"/>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Condición de logro</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if (zonasVisitadas &gt;= 2) ActivarLogro() en código</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Branch node: si ZonasVisitadas &gt;= 2 → mostrar Widget</w:t>
            </w:r>
          </w:p>
        </w:tc>
      </w:tr>
      <w:tr>
        <w:tc>
          <w:tcPr>
            <w:tcW w:w="2500" w:type="dxa"/>
            <w:shd w:val="clear" w:color="auto" w:fill="E8EEFF"/>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UnityEvent / Dispatcher</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UnityEvent serializable, conectado desde Inspector</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Event Dispatcher: más desacoplado, dispara entre Blueprints</w:t>
            </w:r>
          </w:p>
        </w:tc>
      </w:tr>
      <w:tr>
        <w:tc>
          <w:tcPr>
            <w:tcW w:w="2500" w:type="dxa"/>
            <w:shd w:val="clear" w:color="auto" w:fill="E8EEFF"/>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Curva de entrada</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Más accesible — todo en C# con IDE claro</w:t>
            </w:r>
          </w:p>
        </w:tc>
        <w:tc>
          <w:tcPr>
            <w:tcW w:w="3600" w:type="dxa"/>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Pr>
          <w:p>
            <w:pPr>
              <w:spacing w:before="40" w:after="40"/>
              <w:rPr>
                <w:color w:val="111111"/>
                <w:sz w:val="20"/>
                <w:lang w:val="es-EC"/>
              </w:rPr>
            </w:pPr>
            <w:r>
              <w:rPr>
                <w:color w:val="111111"/>
                <w:sz w:val="20"/>
                <w:lang w:val="es-EC"/>
              </w:rPr>
              <w:t xml:space="preserve">Más compleja — requiere conocer arquitectura de UE5</w:t>
            </w:r>
          </w:p>
        </w:tc>
      </w:tr>
    </w:tbl>
    <w:p>
      <w:pPr>
        <w:spacing w:before="80" w:after="80"/>
      </w:pPr>
    </w:p>
    <w:p>
      <w:r>
        <w:br w:type="page"/>
      </w:r>
    </w:p>
    <w:p>
      <w:pPr>
        <w:pStyle w:val="Ttulo1"/>
        <w:spacing w:before="240" w:after="120"/>
        <w:ind w:firstLine="0"/>
        <w:rPr>
          <w:color w:val="1F3864"/>
          <w:sz w:val="28"/>
          <w:lang w:val="es-EC"/>
        </w:rPr>
      </w:pPr>
      <w:r>
        <w:rPr>
          <w:color w:val="1F3864"/>
          <w:sz w:val="28"/>
          <w:lang w:val="es-EC"/>
        </w:rPr>
        <w:t>3. Capturas de pantalla comentadas</w:t>
      </w:r>
    </w:p>
    <w:p>
      <w:pPr>
        <w:spacing w:before="80" w:after="80"/>
      </w:pPr>
    </w:p>
    <w:p>
      <w:pPr>
        <w:spacing w:before="80" w:after="80"/>
        <w:ind w:firstLine="0"/>
        <w:rPr>
          <w:b/>
          <w:color w:val="004996"/>
          <w:sz w:val="22"/>
          <w:lang w:val="es-EC"/>
        </w:rPr>
      </w:pPr>
      <w:r>
        <w:rPr>
          <w:b/>
          <w:color w:val="004996"/>
          <w:sz w:val="22"/>
          <w:lang w:val="es-EC"/>
        </w:rPr>
        <w:t xml:space="preserve">Captura 1 — Panel de estado (UI World Space) en la sala principal</w:t>
      </w:r>
    </w:p>
    <w:p>
      <w:pPr>
        <w:jc w:val="center"/>
        <w:spacing w:before="200" w:after="60"/>
        <w:rPr>
          <w:b/>
          <w:color w:val="555555"/>
          <w:sz w:val="20"/>
        </w:rPr>
      </w:pPr>
      <w:r>
        <w:rPr>
          <w:b/>
          <w:color w:val="555555"/>
          <w:sz w:val="20"/>
        </w:rPr>
        <w:t>[ CAPTURA 1 — Panel Estado de la Visita en World Space ]</w:t>
      </w:r>
    </w:p>
    <w:p>
      <w:pPr>
        <w:jc w:val="center"/>
        <w:spacing w:before="60" w:after="60"/>
        <w:pBdr>
          <w:top w:val="single" w:sz="4" w:space="1" w:color="CCCCCC"/>
          <w:bottom w:val="single" w:sz="4" w:space="1" w:color="CCCCCC"/>
        </w:pBdr>
        <w:rPr>
          <w:i/>
          <w:color w:val="777777"/>
          <w:sz w:val="18"/>
        </w:rPr>
      </w:pPr>
      <w:r>
        <w:rPr>
          <w:i/>
          <w:color w:val="777777"/>
          <w:sz w:val="18"/>
        </w:rPr>
        <w:t xml:space="preserve">  [Insertar aquí captura de pantalla]  </w:t>
      </w:r>
    </w:p>
    <w:p>
      <w:pPr>
        <w:spacing w:before="80" w:after="80"/>
        <w:ind w:firstLine="0"/>
        <w:rPr>
          <w:i/>
          <w:color w:val="444444"/>
          <w:sz w:val="22"/>
          <w:lang w:val="es-EC"/>
        </w:rPr>
      </w:pPr>
      <w:r>
        <w:rPr>
          <w:i/>
          <w:color w:val="444444"/>
          <w:sz w:val="22"/>
          <w:lang w:val="es-EC"/>
        </w:rPr>
        <w:t xml:space="preserve">Esta captura muestra el Canvas en World Space sobre la pared izquierda de la sala principal. El panel actualiza sus datos en tiempo real gracias al GameManager. En UE5 se implementaría con un Widget Component sobre un Actor 3D diseñado visualmente en UMG.</w:t>
      </w:r>
    </w:p>
    <w:p>
      <w:pPr>
        <w:spacing w:before="80" w:after="80"/>
      </w:pPr>
    </w:p>
    <w:p>
      <w:pPr>
        <w:spacing w:before="80" w:after="80"/>
        <w:ind w:firstLine="0"/>
        <w:rPr>
          <w:b/>
          <w:color w:val="004996"/>
          <w:sz w:val="22"/>
          <w:lang w:val="es-EC"/>
        </w:rPr>
      </w:pPr>
      <w:r>
        <w:rPr>
          <w:b/>
          <w:color w:val="004996"/>
          <w:sz w:val="22"/>
          <w:lang w:val="es-EC"/>
        </w:rPr>
        <w:t xml:space="preserve">Captura 2 — Zona de teleporte (trigger) con barra de progreso</w:t>
      </w:r>
    </w:p>
    <w:p>
      <w:pPr>
        <w:jc w:val="center"/>
        <w:spacing w:before="200" w:after="60"/>
        <w:rPr>
          <w:b/>
          <w:color w:val="555555"/>
          <w:sz w:val="20"/>
        </w:rPr>
      </w:pPr>
      <w:r>
        <w:rPr>
          <w:b/>
          <w:color w:val="555555"/>
          <w:sz w:val="20"/>
        </w:rPr>
        <w:t>[ CAPTURA 2 — Pad de teleporte azul con barra de progreso en pantalla ]</w:t>
      </w:r>
    </w:p>
    <w:p>
      <w:pPr>
        <w:jc w:val="center"/>
        <w:spacing w:before="60" w:after="60"/>
        <w:pBdr>
          <w:top w:val="single" w:sz="4" w:space="1" w:color="CCCCCC"/>
          <w:bottom w:val="single" w:sz="4" w:space="1" w:color="CCCCCC"/>
        </w:pBdr>
        <w:rPr>
          <w:i/>
          <w:color w:val="777777"/>
          <w:sz w:val="18"/>
        </w:rPr>
      </w:pPr>
      <w:r>
        <w:rPr>
          <w:i/>
          <w:color w:val="777777"/>
          <w:sz w:val="18"/>
        </w:rPr>
        <w:t xml:space="preserve">  [Insertar aquí captura de pantalla]  </w:t>
      </w:r>
    </w:p>
    <w:p>
      <w:pPr>
        <w:spacing w:before="80" w:after="80"/>
        <w:ind w:firstLine="0"/>
        <w:rPr>
          <w:i/>
          <w:color w:val="444444"/>
          <w:sz w:val="22"/>
          <w:lang w:val="es-EC"/>
        </w:rPr>
      </w:pPr>
      <w:r>
        <w:rPr>
          <w:i/>
          <w:color w:val="444444"/>
          <w:sz w:val="22"/>
          <w:lang w:val="es-EC"/>
        </w:rPr>
        <w:t xml:space="preserve">El pad de teleporte es el trigger que conecta la mecánica de navegación con el sistema de estado. Al completar el teletransporte se llama a RegistrarZonaVisitada() y se dispara el UnityEvent. En UE5 el flujo usaría un Box Trigger conectado visualmente a un Event Dispatcher.</w:t>
      </w:r>
    </w:p>
    <w:p>
      <w:pPr>
        <w:spacing w:before="80" w:after="80"/>
      </w:pPr>
    </w:p>
    <w:p>
      <w:pPr>
        <w:spacing w:before="80" w:after="80"/>
        <w:ind w:firstLine="0"/>
        <w:rPr>
          <w:b/>
          <w:color w:val="004996"/>
          <w:sz w:val="22"/>
          <w:lang w:val="es-EC"/>
        </w:rPr>
      </w:pPr>
      <w:r>
        <w:rPr>
          <w:b/>
          <w:color w:val="004996"/>
          <w:sz w:val="22"/>
          <w:lang w:val="es-EC"/>
        </w:rPr>
        <w:t xml:space="preserve">Captura 3 — Cartel de logro activo tras visitar ambas zonas</w:t>
      </w:r>
    </w:p>
    <w:p>
      <w:pPr>
        <w:jc w:val="center"/>
        <w:spacing w:before="200" w:after="60"/>
        <w:rPr>
          <w:b/>
          <w:color w:val="555555"/>
          <w:sz w:val="20"/>
        </w:rPr>
      </w:pPr>
      <w:r>
        <w:rPr>
          <w:b/>
          <w:color w:val="555555"/>
          <w:sz w:val="20"/>
        </w:rPr>
        <w:t>[ CAPTURA 3 — Panel verde Exploracion completa activado por el GameManager ]</w:t>
      </w:r>
    </w:p>
    <w:p>
      <w:pPr>
        <w:jc w:val="center"/>
        <w:spacing w:before="60" w:after="60"/>
        <w:pBdr>
          <w:top w:val="single" w:sz="4" w:space="1" w:color="CCCCCC"/>
          <w:bottom w:val="single" w:sz="4" w:space="1" w:color="CCCCCC"/>
        </w:pBdr>
        <w:rPr>
          <w:i/>
          <w:color w:val="777777"/>
          <w:sz w:val="18"/>
        </w:rPr>
      </w:pPr>
      <w:r>
        <w:rPr>
          <w:i/>
          <w:color w:val="777777"/>
          <w:sz w:val="18"/>
        </w:rPr>
        <w:t xml:space="preserve">  [Insertar aquí captura de pantalla]  </w:t>
      </w:r>
    </w:p>
    <w:p>
      <w:pPr>
        <w:spacing w:before="80" w:after="80"/>
        <w:ind w:firstLine="0"/>
        <w:rPr>
          <w:i/>
          <w:color w:val="444444"/>
          <w:sz w:val="22"/>
          <w:lang w:val="es-EC"/>
        </w:rPr>
      </w:pPr>
      <w:r>
        <w:rPr>
          <w:i/>
          <w:color w:val="444444"/>
          <w:sz w:val="22"/>
          <w:lang w:val="es-EC"/>
        </w:rPr>
        <w:t xml:space="preserve">Al visitar las dos zonas el GameManager detecta que zonasVisitadas &gt;= 2 y activa el panel de logro en el Canvas World Space. En UE5 este flujo sería un nodo Branch en el Blueprint del Game Mode que activa la visibilidad de un Widget.</w:t>
      </w:r>
    </w:p>
    <w:p>
      <w:pPr>
        <w:spacing w:before="80" w:after="80"/>
      </w:pPr>
    </w:p>
    <w:p>
      <w:r>
        <w:br w:type="page"/>
      </w:r>
    </w:p>
    <w:p>
      <w:pPr>
        <w:pStyle w:val="Ttulo1"/>
        <w:spacing w:before="240" w:after="120"/>
        <w:ind w:firstLine="0"/>
        <w:rPr>
          <w:color w:val="1F3864"/>
          <w:sz w:val="28"/>
          <w:lang w:val="es-EC"/>
        </w:rPr>
      </w:pPr>
      <w:r>
        <w:rPr>
          <w:color w:val="1F3864"/>
          <w:sz w:val="28"/>
          <w:lang w:val="es-EC"/>
        </w:rPr>
        <w:t>4. Reflexión final</w:t>
      </w:r>
    </w:p>
    <w:p>
      <w:pPr>
        <w:spacing w:before="120" w:after="120"/>
        <w:pBdr>
          <w:bottom w:val="single" w:sz="6" w:space="1" w:color="004996"/>
        </w:pBdr>
      </w:pPr>
    </w:p>
    <w:p>
      <w:pPr>
        <w:spacing w:before="80" w:after="80"/>
      </w:pPr>
    </w:p>
    <w:p>
      <w:pPr>
        <w:spacing w:before="80" w:after="80"/>
        <w:ind w:firstLine="0"/>
        <w:rPr>
          <w:color w:val="111111"/>
          <w:sz w:val="22"/>
          <w:lang w:val="es-EC"/>
        </w:rPr>
      </w:pPr>
      <w:r>
        <w:rPr>
          <w:color w:val="111111"/>
          <w:sz w:val="22"/>
          <w:lang w:val="es-EC"/>
        </w:rPr>
        <w:t xml:space="preserve">La implementación del sistema de Game Manager con UI en World Space en Unity permitió comprender cómo se gestiona el estado de una experiencia interactiva en un entorno arquitectónico. Trabajar en C# obliga a ser explícito en cada decisión: el Singleton, la conexión entre scripts, el modo del Canvas, la serialización de eventos. Esto desarrolla una comprensión sólida de los principios subyacentes.</w:t>
      </w:r>
    </w:p>
    <w:p>
      <w:pPr>
        <w:spacing w:before="80" w:after="80"/>
      </w:pPr>
    </w:p>
    <w:p>
      <w:pPr>
        <w:spacing w:before="80" w:after="80"/>
        <w:ind w:firstLine="0"/>
        <w:rPr>
          <w:color w:val="111111"/>
          <w:sz w:val="22"/>
          <w:lang w:val="es-EC"/>
        </w:rPr>
      </w:pPr>
      <w:r>
        <w:rPr>
          <w:color w:val="111111"/>
          <w:sz w:val="22"/>
          <w:lang w:val="es-EC"/>
        </w:rPr>
        <w:t xml:space="preserve">Si este mismo proyecto se realizara en Unreal Engine 5, varios elementos serían más fáciles: el Game Mode nativo elimina la necesidad del Singleton, el editor visual de UMG permite diseñar la UI sin configurar propiedades por código, y los Event Dispatchers ofrecen una arquitectura de eventos más desacoplada que los UnityEvents. Además, el renderizado con Nanite y Lumen daría una calidad visual significativamente mayor a la visualización arquitectónica.</w:t>
      </w:r>
    </w:p>
    <w:p>
      <w:pPr>
        <w:spacing w:before="80" w:after="80"/>
      </w:pPr>
    </w:p>
    <w:p>
      <w:pPr>
        <w:spacing w:before="80" w:after="80"/>
        <w:ind w:firstLine="0"/>
        <w:rPr>
          <w:color w:val="111111"/>
          <w:sz w:val="22"/>
          <w:lang w:val="es-EC"/>
        </w:rPr>
      </w:pPr>
      <w:r>
        <w:rPr>
          <w:color w:val="111111"/>
          <w:sz w:val="22"/>
          <w:lang w:val="es-EC"/>
        </w:rPr>
        <w:t xml:space="preserve">Sin embargo, habría aspectos más difíciles: la curva de entrada de UE5 es notablemente mayor. Entender la jerarquía Game Mode → Game Instance → Player Controller → HUD requiere tiempo. Para el tipo de lógica modular de este proyecto (Editor Scripts que generan geometría proceduralmente, scripts PHP independientes), el control total que ofrece C# en Unity es una ventaja real que los Blueprints no pueden igualar sin recurrir a C++ nativo.</w:t>
      </w:r>
    </w:p>
    <w:p>
      <w:pPr>
        <w:spacing w:before="80" w:after="80"/>
      </w:pPr>
    </w:p>
    <w:p>
      <w:pPr>
        <w:spacing w:before="80" w:after="80"/>
        <w:ind w:firstLine="0"/>
        <w:rPr>
          <w:color w:val="111111"/>
          <w:sz w:val="22"/>
          <w:lang w:val="es-EC"/>
        </w:rPr>
      </w:pPr>
      <w:r>
        <w:rPr>
          <w:color w:val="111111"/>
          <w:sz w:val="22"/>
          <w:lang w:val="es-EC"/>
        </w:rPr>
        <w:t xml:space="preserve">En conclusión, UE5 supera a Unity en calidad visual y en herramientas para diseñadores, pero Unity ofrece mayor control programmático y una curva de aprendizaje más suave para desarrolladores con experiencia en C#. Para el contexto académico de este proyecto, Unity fue la elección correcta.</w:t>
      </w:r>
    </w:p>
    <w:sectPr w:rsidR="00D73691" w:rsidRPr="00D73691" w:rsidSect="00D73691">
      <w:headerReference w:type="default" r:id="rId12"/>
      <w:footerReference w:type="default" r:id="rId13"/>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A42A1" w14:textId="77777777" w:rsidR="001F08B4" w:rsidRDefault="001F08B4" w:rsidP="00A8163C">
      <w:pPr>
        <w:spacing w:after="0" w:line="240" w:lineRule="auto"/>
      </w:pPr>
      <w:r>
        <w:separator/>
      </w:r>
    </w:p>
  </w:endnote>
  <w:endnote w:type="continuationSeparator" w:id="0">
    <w:p w14:paraId="6773FDC2" w14:textId="77777777" w:rsidR="001F08B4" w:rsidRDefault="001F08B4" w:rsidP="00A81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D11C" w14:textId="1008EC70" w:rsidR="00A8163C" w:rsidRDefault="00A8163C">
    <w:pPr>
      <w:pStyle w:val="Piedepgina"/>
    </w:pPr>
    <w:r w:rsidRPr="00A65824">
      <w:rPr>
        <w:noProof/>
        <w:color w:val="FFFFFF" w:themeColor="background1"/>
        <w:szCs w:val="24"/>
      </w:rPr>
      <w:drawing>
        <wp:anchor distT="0" distB="0" distL="114300" distR="114300" simplePos="0" relativeHeight="251667456" behindDoc="1" locked="0" layoutInCell="1" allowOverlap="1" wp14:anchorId="41633910" wp14:editId="74A05D1C">
          <wp:simplePos x="0" y="0"/>
          <wp:positionH relativeFrom="page">
            <wp:posOffset>-2386397</wp:posOffset>
          </wp:positionH>
          <wp:positionV relativeFrom="paragraph">
            <wp:posOffset>54591</wp:posOffset>
          </wp:positionV>
          <wp:extent cx="9997840" cy="618490"/>
          <wp:effectExtent l="0" t="0" r="3810" b="0"/>
          <wp:wrapNone/>
          <wp:docPr id="951053326" name="Imagen 95105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2178"/>
                  <a:stretch/>
                </pic:blipFill>
                <pic:spPr bwMode="auto">
                  <a:xfrm rot="10800000">
                    <a:off x="0" y="0"/>
                    <a:ext cx="9997840" cy="6184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6C8D" w14:textId="41E43FF3" w:rsidR="00A8163C" w:rsidRDefault="00A8163C">
    <w:pPr>
      <w:pStyle w:val="Piedepgina"/>
      <w:rPr>
        <w:noProof/>
      </w:rPr>
    </w:pPr>
    <w:r>
      <w:rPr>
        <w:noProof/>
      </w:rPr>
      <w:drawing>
        <wp:anchor distT="0" distB="0" distL="114300" distR="114300" simplePos="0" relativeHeight="251661312" behindDoc="1" locked="0" layoutInCell="1" allowOverlap="1" wp14:anchorId="29FD369D" wp14:editId="20072B1E">
          <wp:simplePos x="0" y="0"/>
          <wp:positionH relativeFrom="page">
            <wp:align>left</wp:align>
          </wp:positionH>
          <wp:positionV relativeFrom="paragraph">
            <wp:posOffset>184142</wp:posOffset>
          </wp:positionV>
          <wp:extent cx="7471622" cy="586048"/>
          <wp:effectExtent l="0" t="0" r="0"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6042"/>
                  <a:stretch/>
                </pic:blipFill>
                <pic:spPr bwMode="auto">
                  <a:xfrm>
                    <a:off x="0" y="0"/>
                    <a:ext cx="7471622" cy="5860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8E8E42" w14:textId="4BC0E37E" w:rsidR="00A8163C" w:rsidRDefault="00A8163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5C40" w14:textId="77777777" w:rsidR="00A8163C" w:rsidRDefault="00A8163C">
    <w:pPr>
      <w:pStyle w:val="Piedepgina"/>
    </w:pPr>
    <w:r>
      <w:rPr>
        <w:noProof/>
      </w:rPr>
      <w:drawing>
        <wp:anchor distT="0" distB="0" distL="114300" distR="114300" simplePos="0" relativeHeight="251665408" behindDoc="1" locked="0" layoutInCell="1" allowOverlap="1" wp14:anchorId="45DCDBD1" wp14:editId="5AFB83AF">
          <wp:simplePos x="0" y="0"/>
          <wp:positionH relativeFrom="page">
            <wp:align>left</wp:align>
          </wp:positionH>
          <wp:positionV relativeFrom="paragraph">
            <wp:posOffset>13648</wp:posOffset>
          </wp:positionV>
          <wp:extent cx="7471622" cy="586048"/>
          <wp:effectExtent l="0" t="0" r="0" b="508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6042"/>
                  <a:stretch/>
                </pic:blipFill>
                <pic:spPr bwMode="auto">
                  <a:xfrm>
                    <a:off x="0" y="0"/>
                    <a:ext cx="7471622" cy="5860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A4904" w14:textId="77777777" w:rsidR="001F08B4" w:rsidRDefault="001F08B4" w:rsidP="00A8163C">
      <w:pPr>
        <w:spacing w:after="0" w:line="240" w:lineRule="auto"/>
      </w:pPr>
      <w:r>
        <w:separator/>
      </w:r>
    </w:p>
  </w:footnote>
  <w:footnote w:type="continuationSeparator" w:id="0">
    <w:p w14:paraId="7E42EAAE" w14:textId="77777777" w:rsidR="001F08B4" w:rsidRDefault="001F08B4" w:rsidP="00A81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2A19" w14:textId="14DD24E0" w:rsidR="00A8163C" w:rsidRDefault="00A8163C">
    <w:pPr>
      <w:pStyle w:val="Encabezado"/>
    </w:pPr>
    <w:r>
      <w:rPr>
        <w:noProof/>
      </w:rPr>
      <w:drawing>
        <wp:anchor distT="0" distB="0" distL="114300" distR="114300" simplePos="0" relativeHeight="251658240" behindDoc="1" locked="0" layoutInCell="1" allowOverlap="1" wp14:anchorId="3AB7BCFD" wp14:editId="7BA9BF29">
          <wp:simplePos x="0" y="0"/>
          <wp:positionH relativeFrom="page">
            <wp:align>left</wp:align>
          </wp:positionH>
          <wp:positionV relativeFrom="paragraph">
            <wp:posOffset>-449570</wp:posOffset>
          </wp:positionV>
          <wp:extent cx="7634803" cy="696035"/>
          <wp:effectExtent l="0" t="0" r="4445"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4803" cy="6960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000283"/>
      <w:docPartObj>
        <w:docPartGallery w:val="Page Numbers (Top of Page)"/>
        <w:docPartUnique/>
      </w:docPartObj>
    </w:sdtPr>
    <w:sdtEndPr>
      <w:rPr>
        <w:rFonts w:ascii="Arial" w:hAnsi="Arial" w:cs="Arial"/>
        <w:color w:val="2F5496" w:themeColor="accent1" w:themeShade="BF"/>
      </w:rPr>
    </w:sdtEndPr>
    <w:sdtContent>
      <w:p w14:paraId="0CF54B1D" w14:textId="349E2580" w:rsidR="00A8163C" w:rsidRPr="00A8163C" w:rsidRDefault="00A8163C">
        <w:pPr>
          <w:pStyle w:val="Encabezado"/>
          <w:jc w:val="right"/>
          <w:rPr>
            <w:rFonts w:ascii="Arial" w:hAnsi="Arial" w:cs="Arial"/>
            <w:color w:val="2F5496" w:themeColor="accent1" w:themeShade="BF"/>
          </w:rPr>
        </w:pPr>
        <w:r w:rsidRPr="00A8163C">
          <w:rPr>
            <w:rFonts w:ascii="Arial" w:hAnsi="Arial" w:cs="Arial"/>
            <w:color w:val="2F5496" w:themeColor="accent1" w:themeShade="BF"/>
          </w:rPr>
          <w:fldChar w:fldCharType="begin"/>
        </w:r>
        <w:r w:rsidRPr="00A8163C">
          <w:rPr>
            <w:rFonts w:ascii="Arial" w:hAnsi="Arial" w:cs="Arial"/>
            <w:color w:val="2F5496" w:themeColor="accent1" w:themeShade="BF"/>
          </w:rPr>
          <w:instrText>PAGE   \* MERGEFORMAT</w:instrText>
        </w:r>
        <w:r w:rsidRPr="00A8163C">
          <w:rPr>
            <w:rFonts w:ascii="Arial" w:hAnsi="Arial" w:cs="Arial"/>
            <w:color w:val="2F5496" w:themeColor="accent1" w:themeShade="BF"/>
          </w:rPr>
          <w:fldChar w:fldCharType="separate"/>
        </w:r>
        <w:r w:rsidRPr="00A8163C">
          <w:rPr>
            <w:rFonts w:ascii="Arial" w:hAnsi="Arial" w:cs="Arial"/>
            <w:color w:val="2F5496" w:themeColor="accent1" w:themeShade="BF"/>
            <w:lang w:val="es-ES"/>
          </w:rPr>
          <w:t>2</w:t>
        </w:r>
        <w:r w:rsidRPr="00A8163C">
          <w:rPr>
            <w:rFonts w:ascii="Arial" w:hAnsi="Arial" w:cs="Arial"/>
            <w:color w:val="2F5496" w:themeColor="accent1" w:themeShade="BF"/>
          </w:rPr>
          <w:fldChar w:fldCharType="end"/>
        </w:r>
      </w:p>
    </w:sdtContent>
  </w:sdt>
  <w:p w14:paraId="0F31785C" w14:textId="77777777" w:rsidR="00A8163C" w:rsidRDefault="00A8163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455085"/>
      <w:docPartObj>
        <w:docPartGallery w:val="Page Numbers (Top of Page)"/>
        <w:docPartUnique/>
      </w:docPartObj>
    </w:sdtPr>
    <w:sdtEndPr>
      <w:rPr>
        <w:b/>
        <w:bCs/>
      </w:rPr>
    </w:sdtEndPr>
    <w:sdtContent>
      <w:p w14:paraId="7DF7AB42" w14:textId="3015D4D5" w:rsidR="00A8163C" w:rsidRPr="00D73691" w:rsidRDefault="00A8163C">
        <w:pPr>
          <w:pStyle w:val="Encabezado"/>
          <w:jc w:val="right"/>
          <w:rPr>
            <w:b/>
            <w:bCs/>
          </w:rPr>
        </w:pPr>
        <w:r w:rsidRPr="00D73691">
          <w:rPr>
            <w:rFonts w:ascii="Arial" w:hAnsi="Arial" w:cs="Arial"/>
            <w:b/>
            <w:bCs/>
            <w:color w:val="2F5496" w:themeColor="accent1" w:themeShade="BF"/>
          </w:rPr>
          <w:fldChar w:fldCharType="begin"/>
        </w:r>
        <w:r w:rsidRPr="00D73691">
          <w:rPr>
            <w:rFonts w:ascii="Arial" w:hAnsi="Arial" w:cs="Arial"/>
            <w:b/>
            <w:bCs/>
            <w:color w:val="2F5496" w:themeColor="accent1" w:themeShade="BF"/>
          </w:rPr>
          <w:instrText>PAGE   \* MERGEFORMAT</w:instrText>
        </w:r>
        <w:r w:rsidRPr="00D73691">
          <w:rPr>
            <w:rFonts w:ascii="Arial" w:hAnsi="Arial" w:cs="Arial"/>
            <w:b/>
            <w:bCs/>
            <w:color w:val="2F5496" w:themeColor="accent1" w:themeShade="BF"/>
          </w:rPr>
          <w:fldChar w:fldCharType="separate"/>
        </w:r>
        <w:r w:rsidRPr="00D73691">
          <w:rPr>
            <w:rFonts w:ascii="Arial" w:hAnsi="Arial" w:cs="Arial"/>
            <w:b/>
            <w:bCs/>
            <w:color w:val="2F5496" w:themeColor="accent1" w:themeShade="BF"/>
            <w:lang w:val="es-ES"/>
          </w:rPr>
          <w:t>2</w:t>
        </w:r>
        <w:r w:rsidRPr="00D73691">
          <w:rPr>
            <w:rFonts w:ascii="Arial" w:hAnsi="Arial" w:cs="Arial"/>
            <w:b/>
            <w:bCs/>
            <w:color w:val="2F5496" w:themeColor="accent1" w:themeShade="BF"/>
          </w:rPr>
          <w:fldChar w:fldCharType="end"/>
        </w:r>
      </w:p>
    </w:sdtContent>
  </w:sdt>
  <w:p w14:paraId="5070093D" w14:textId="238E23B6" w:rsidR="00A8163C" w:rsidRDefault="00A8163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63C"/>
    <w:rsid w:val="0002651A"/>
    <w:rsid w:val="001F08B4"/>
    <w:rsid w:val="0033773F"/>
    <w:rsid w:val="004A4BC6"/>
    <w:rsid w:val="008646FC"/>
    <w:rsid w:val="008C1709"/>
    <w:rsid w:val="00A8163C"/>
    <w:rsid w:val="00D73691"/>
    <w:rsid w:val="00FF7E4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AA7B2"/>
  <w15:chartTrackingRefBased/>
  <w15:docId w15:val="{9EE9EA45-E059-4A15-8A05-B679AF34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63C"/>
    <w:pPr>
      <w:spacing w:line="480" w:lineRule="auto"/>
      <w:ind w:firstLine="708"/>
    </w:pPr>
    <w:rPr>
      <w:rFonts w:ascii="Arial" w:hAnsi="Arial" w:cs="Arial"/>
      <w:sz w:val="24"/>
    </w:rPr>
  </w:style>
  <w:style w:type="paragraph" w:styleId="Ttulo1">
    <w:name w:val="heading 1"/>
    <w:basedOn w:val="Normal"/>
    <w:next w:val="Normal"/>
    <w:link w:val="Ttulo1Car"/>
    <w:uiPriority w:val="9"/>
    <w:qFormat/>
    <w:rsid w:val="00A8163C"/>
    <w:pPr>
      <w:jc w:val="center"/>
      <w:outlineLvl w:val="0"/>
    </w:pPr>
    <w:rPr>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8163C"/>
    <w:pPr>
      <w:tabs>
        <w:tab w:val="center" w:pos="4252"/>
        <w:tab w:val="right" w:pos="8504"/>
      </w:tabs>
      <w:spacing w:after="0" w:line="240" w:lineRule="auto"/>
      <w:ind w:firstLine="0"/>
    </w:pPr>
    <w:rPr>
      <w:rFonts w:asciiTheme="minorHAnsi" w:hAnsiTheme="minorHAnsi" w:cstheme="minorBidi"/>
      <w:sz w:val="22"/>
    </w:rPr>
  </w:style>
  <w:style w:type="character" w:customStyle="1" w:styleId="EncabezadoCar">
    <w:name w:val="Encabezado Car"/>
    <w:basedOn w:val="Fuentedeprrafopredeter"/>
    <w:link w:val="Encabezado"/>
    <w:uiPriority w:val="99"/>
    <w:rsid w:val="00A8163C"/>
  </w:style>
  <w:style w:type="paragraph" w:styleId="Piedepgina">
    <w:name w:val="footer"/>
    <w:basedOn w:val="Normal"/>
    <w:link w:val="PiedepginaCar"/>
    <w:uiPriority w:val="99"/>
    <w:unhideWhenUsed/>
    <w:rsid w:val="00A8163C"/>
    <w:pPr>
      <w:tabs>
        <w:tab w:val="center" w:pos="4252"/>
        <w:tab w:val="right" w:pos="8504"/>
      </w:tabs>
      <w:spacing w:after="0" w:line="240" w:lineRule="auto"/>
      <w:ind w:firstLine="0"/>
    </w:pPr>
    <w:rPr>
      <w:rFonts w:asciiTheme="minorHAnsi" w:hAnsiTheme="minorHAnsi" w:cstheme="minorBidi"/>
      <w:sz w:val="22"/>
    </w:rPr>
  </w:style>
  <w:style w:type="character" w:customStyle="1" w:styleId="PiedepginaCar">
    <w:name w:val="Pie de página Car"/>
    <w:basedOn w:val="Fuentedeprrafopredeter"/>
    <w:link w:val="Piedepgina"/>
    <w:uiPriority w:val="99"/>
    <w:rsid w:val="00A8163C"/>
  </w:style>
  <w:style w:type="character" w:customStyle="1" w:styleId="Ttulo1Car">
    <w:name w:val="Título 1 Car"/>
    <w:basedOn w:val="Fuentedeprrafopredeter"/>
    <w:link w:val="Ttulo1"/>
    <w:uiPriority w:val="9"/>
    <w:rsid w:val="00A8163C"/>
    <w:rPr>
      <w:rFonts w:ascii="Arial" w:hAnsi="Arial" w:cs="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footer2.xml.rels><?xml version="1.0" encoding="UTF-8"?><Relationships xmlns="http://schemas.openxmlformats.org/package/2006/relationships"><Relationship Id="rId1" Type="http://schemas.openxmlformats.org/officeDocument/2006/relationships/image" Target="media/image3.jpeg"/></Relationships>
</file>

<file path=word/_rels/footer3.xml.rels><?xml version="1.0" encoding="UTF-8"?><Relationships xmlns="http://schemas.openxmlformats.org/package/2006/relationships"><Relationship Id="rId1" Type="http://schemas.openxmlformats.org/officeDocument/2006/relationships/image" Target="media/image3.jpe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24CD7-2512-4963-9971-91112A78D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19</Words>
  <Characters>110</Characters>
  <Application>Microsoft Office Word</Application>
  <DocSecurity>0</DocSecurity>
  <Lines>1</Lines>
  <Paragraphs>1</Paragraphs>
  <ScaleCrop>false</ScaleCrop>
  <Company/>
  <LinksUpToDate>false</LinksUpToDate>
  <CharactersWithSpaces>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LUCIA OÑATE JULIO</dc:creator>
  <cp:keywords/>
  <dc:description/>
  <cp:lastModifiedBy>Daniel Feijóo</cp:lastModifiedBy>
  <cp:revision>3</cp:revision>
  <dcterms:created xsi:type="dcterms:W3CDTF">2023-06-22T15:19:00Z</dcterms:created>
  <dcterms:modified xsi:type="dcterms:W3CDTF">2026-06-24T18:19:00Z</dcterms:modified>
</cp:coreProperties>
</file>