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4271" w14:textId="77777777" w:rsidR="00EE11DB" w:rsidRDefault="00EE11DB" w:rsidP="00EE11DB">
      <w:pP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SLOVENSKÁ TECHNICKÁ UNIVERZITA V BRATISLAVE</w:t>
      </w:r>
    </w:p>
    <w:p w14:paraId="487FD014" w14:textId="77777777" w:rsidR="00EE11DB" w:rsidRDefault="00EE11DB" w:rsidP="00EE11DB">
      <w:pP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FAKULTA ELEKTROTECHNIKY A INFORMATIKY</w:t>
      </w:r>
    </w:p>
    <w:p w14:paraId="6A5E5FBD" w14:textId="77777777" w:rsidR="00EE11DB" w:rsidRDefault="00EE11DB" w:rsidP="00EE11DB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418BB2A5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27514DBE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752037C7" w14:textId="77777777" w:rsidR="00EE11DB" w:rsidRDefault="00EE11DB" w:rsidP="00EE11DB">
      <w:pPr>
        <w:widowControl w:val="0"/>
        <w:spacing w:line="240" w:lineRule="auto"/>
        <w:jc w:val="left"/>
      </w:pPr>
    </w:p>
    <w:p w14:paraId="7008D19D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1D5E6BD9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4A5C2864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4C8665E2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5AFF7BF9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1643D660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4383EF53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378123D0" w14:textId="6439AF68" w:rsidR="00EE11DB" w:rsidRPr="00C73CC2" w:rsidRDefault="00EE11DB" w:rsidP="00EE11D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MOBILNÝ KOLESOVÝ ROBOT</w:t>
      </w:r>
    </w:p>
    <w:p w14:paraId="7047A22D" w14:textId="77777777" w:rsidR="00EE11DB" w:rsidRPr="005700A5" w:rsidRDefault="00EE11DB" w:rsidP="00EE11DB">
      <w:pPr>
        <w:spacing w:line="240" w:lineRule="auto"/>
        <w:jc w:val="center"/>
        <w:rPr>
          <w:b/>
          <w:smallCaps/>
          <w:color w:val="000000"/>
          <w:sz w:val="30"/>
          <w:szCs w:val="30"/>
        </w:rPr>
      </w:pPr>
      <w:r w:rsidRPr="005700A5">
        <w:rPr>
          <w:b/>
          <w:smallCaps/>
          <w:color w:val="000000"/>
          <w:sz w:val="30"/>
          <w:szCs w:val="30"/>
        </w:rPr>
        <w:t>Robotika</w:t>
      </w:r>
    </w:p>
    <w:p w14:paraId="07257A5C" w14:textId="6F6B05FF" w:rsidR="00EE11DB" w:rsidRPr="00EE11DB" w:rsidRDefault="00EE11DB" w:rsidP="00EE11DB">
      <w:pPr>
        <w:pStyle w:val="ListParagraph"/>
        <w:numPr>
          <w:ilvl w:val="0"/>
          <w:numId w:val="2"/>
        </w:numPr>
        <w:spacing w:before="120" w:line="240" w:lineRule="auto"/>
        <w:rPr>
          <w:b/>
          <w:smallCaps/>
          <w:color w:val="000000"/>
          <w:sz w:val="28"/>
          <w:szCs w:val="28"/>
        </w:rPr>
      </w:pPr>
      <w:r w:rsidRPr="00EE11DB">
        <w:rPr>
          <w:b/>
          <w:smallCaps/>
          <w:color w:val="000000"/>
          <w:sz w:val="28"/>
          <w:szCs w:val="28"/>
        </w:rPr>
        <w:t>ZADANIE</w:t>
      </w:r>
    </w:p>
    <w:p w14:paraId="43D3BF03" w14:textId="77777777" w:rsidR="00EE11DB" w:rsidRDefault="00EE11DB" w:rsidP="00EE11DB">
      <w:pPr>
        <w:spacing w:line="240" w:lineRule="auto"/>
      </w:pPr>
    </w:p>
    <w:p w14:paraId="2D53BAA5" w14:textId="77777777" w:rsidR="00EE11DB" w:rsidRDefault="00EE11DB" w:rsidP="00EE11DB">
      <w:pPr>
        <w:spacing w:line="240" w:lineRule="auto"/>
      </w:pPr>
    </w:p>
    <w:p w14:paraId="002C1CA5" w14:textId="77777777" w:rsidR="00EE11DB" w:rsidRDefault="00EE11DB" w:rsidP="00EE11DB">
      <w:pPr>
        <w:spacing w:line="240" w:lineRule="auto"/>
        <w:jc w:val="center"/>
      </w:pPr>
    </w:p>
    <w:p w14:paraId="37538B1B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1B0C6840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46080E28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3E13E322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1BFD5796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6115CCDD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1C611D0B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54A3F1E8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308432FD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5AA4E85A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0372B9BD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634C307F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7CED51BF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376615E2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62623E90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3231B2F1" w14:textId="77777777" w:rsidR="00EE11DB" w:rsidRDefault="00EE11DB" w:rsidP="00EE11DB">
      <w:pPr>
        <w:spacing w:line="240" w:lineRule="auto"/>
        <w:rPr>
          <w:rFonts w:ascii="Times" w:eastAsia="Times" w:hAnsi="Times" w:cs="Times"/>
        </w:rPr>
      </w:pPr>
    </w:p>
    <w:p w14:paraId="37AAA19E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2806EA9D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2C635610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79E97329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0BF3D373" w14:textId="77777777" w:rsidR="00EE11DB" w:rsidRDefault="00EE11DB" w:rsidP="00EE11DB">
      <w:pPr>
        <w:tabs>
          <w:tab w:val="right" w:pos="8505"/>
        </w:tabs>
        <w:rPr>
          <w:rFonts w:ascii="Times" w:eastAsia="Times" w:hAnsi="Times" w:cs="Times"/>
          <w:b/>
          <w:sz w:val="22"/>
          <w:szCs w:val="22"/>
        </w:rPr>
      </w:pPr>
    </w:p>
    <w:p w14:paraId="24039774" w14:textId="2BC26825" w:rsidR="00EE11DB" w:rsidRDefault="00EE11DB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2022</w:t>
      </w:r>
      <w:r>
        <w:rPr>
          <w:rFonts w:ascii="Times" w:eastAsia="Times" w:hAnsi="Times" w:cs="Times"/>
          <w:b/>
          <w:sz w:val="28"/>
          <w:szCs w:val="28"/>
        </w:rPr>
        <w:tab/>
        <w:t>Daniel Fundárek</w:t>
      </w:r>
    </w:p>
    <w:p w14:paraId="5C221527" w14:textId="7FBB711A" w:rsidR="00EE11DB" w:rsidRDefault="00EE11DB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  <w:r w:rsidRPr="00EE11DB">
        <w:rPr>
          <w:rFonts w:ascii="Times" w:eastAsia="Times" w:hAnsi="Times" w:cs="Times"/>
          <w:b/>
          <w:sz w:val="28"/>
          <w:szCs w:val="28"/>
        </w:rPr>
        <w:lastRenderedPageBreak/>
        <w:drawing>
          <wp:inline distT="0" distB="0" distL="0" distR="0" wp14:anchorId="4B51FFC0" wp14:editId="26E57D4F">
            <wp:extent cx="5943600" cy="677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9E" w:rsidRPr="00D9709E">
        <w:rPr>
          <w:noProof/>
        </w:rPr>
        <w:t xml:space="preserve"> </w:t>
      </w:r>
      <w:r w:rsidR="00D9709E" w:rsidRPr="00D9709E">
        <w:rPr>
          <w:rFonts w:ascii="Times" w:eastAsia="Times" w:hAnsi="Times" w:cs="Times"/>
          <w:b/>
          <w:sz w:val="28"/>
          <w:szCs w:val="28"/>
        </w:rPr>
        <w:lastRenderedPageBreak/>
        <w:drawing>
          <wp:inline distT="0" distB="0" distL="0" distR="0" wp14:anchorId="7BDBE6C6" wp14:editId="3E312DEB">
            <wp:extent cx="5534797" cy="338184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DEB1" w14:textId="77777777" w:rsidR="00A26FAA" w:rsidRDefault="00A26FAA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</w:p>
    <w:p w14:paraId="0A6B41C9" w14:textId="77777777" w:rsidR="00A26FAA" w:rsidRDefault="00A26FAA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</w:p>
    <w:p w14:paraId="2EBFE752" w14:textId="77777777" w:rsidR="00A26FAA" w:rsidRDefault="00A26FAA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</w:p>
    <w:p w14:paraId="69BE6783" w14:textId="72840CDE" w:rsidR="00A26FAA" w:rsidRDefault="00A26FAA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</w:p>
    <w:p w14:paraId="5287504B" w14:textId="131A0F01" w:rsidR="00EE11DB" w:rsidRDefault="00EE11DB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Riešenie:</w:t>
      </w:r>
    </w:p>
    <w:p w14:paraId="17E94D43" w14:textId="7D845DCC" w:rsidR="00EE11DB" w:rsidRDefault="00EE11DB" w:rsidP="00EE11DB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w:r>
        <w:rPr>
          <w:rFonts w:ascii="Times" w:eastAsia="Times" w:hAnsi="Times" w:cs="Times"/>
          <w:bCs/>
          <w:sz w:val="22"/>
          <w:szCs w:val="22"/>
        </w:rPr>
        <w:t xml:space="preserve">Na vykreslenie </w:t>
      </w:r>
      <w:r w:rsidR="00A26FAA">
        <w:rPr>
          <w:rFonts w:ascii="Times" w:eastAsia="Times" w:hAnsi="Times" w:cs="Times"/>
          <w:bCs/>
          <w:sz w:val="22"/>
          <w:szCs w:val="22"/>
        </w:rPr>
        <w:t>trajektórií</w:t>
      </w:r>
      <w:r>
        <w:rPr>
          <w:rFonts w:ascii="Times" w:eastAsia="Times" w:hAnsi="Times" w:cs="Times"/>
          <w:bCs/>
          <w:sz w:val="22"/>
          <w:szCs w:val="22"/>
        </w:rPr>
        <w:t xml:space="preserve"> </w:t>
      </w:r>
      <w:r w:rsidR="00A26FAA">
        <w:rPr>
          <w:rFonts w:ascii="Times" w:eastAsia="Times" w:hAnsi="Times" w:cs="Times"/>
          <w:bCs/>
          <w:sz w:val="22"/>
          <w:szCs w:val="22"/>
        </w:rPr>
        <w:t>ťažiska a kolies mobilného robota</w:t>
      </w:r>
      <w:r w:rsidR="00A26FAA" w:rsidRPr="00A26FAA">
        <w:rPr>
          <w:rFonts w:ascii="Times" w:eastAsia="Times" w:hAnsi="Times" w:cs="Times"/>
          <w:bCs/>
          <w:sz w:val="22"/>
          <w:szCs w:val="22"/>
        </w:rPr>
        <w:t xml:space="preserve"> </w:t>
      </w:r>
      <w:r w:rsidR="00A26FAA">
        <w:rPr>
          <w:rFonts w:ascii="Times" w:eastAsia="Times" w:hAnsi="Times" w:cs="Times"/>
          <w:bCs/>
          <w:sz w:val="22"/>
          <w:szCs w:val="22"/>
        </w:rPr>
        <w:t>s diferenciálnym podvozkom sme implementovali kinematické rovnice diferenciálneho podvozku</w:t>
      </w:r>
      <w:r w:rsidR="00CC0DD0">
        <w:rPr>
          <w:rFonts w:ascii="Times" w:eastAsia="Times" w:hAnsi="Times" w:cs="Times"/>
          <w:bCs/>
          <w:sz w:val="22"/>
          <w:szCs w:val="22"/>
        </w:rPr>
        <w:t>(1.1 – 1.3)</w:t>
      </w:r>
      <w:r w:rsidR="00A26FAA">
        <w:rPr>
          <w:rFonts w:ascii="Times" w:eastAsia="Times" w:hAnsi="Times" w:cs="Times"/>
          <w:bCs/>
          <w:sz w:val="22"/>
          <w:szCs w:val="22"/>
        </w:rPr>
        <w:t xml:space="preserve"> v rámci programovacieho jazyka C</w:t>
      </w:r>
      <w:r w:rsidR="00A26FAA">
        <w:rPr>
          <w:rFonts w:ascii="Times" w:eastAsia="Times" w:hAnsi="Times" w:cs="Times"/>
          <w:bCs/>
          <w:sz w:val="22"/>
          <w:szCs w:val="22"/>
          <w:lang w:val="en-US"/>
        </w:rPr>
        <w:t>#</w:t>
      </w:r>
      <w:r w:rsidR="00A26FAA">
        <w:rPr>
          <w:rFonts w:ascii="Times" w:eastAsia="Times" w:hAnsi="Times" w:cs="Times"/>
          <w:bCs/>
          <w:sz w:val="22"/>
          <w:szCs w:val="22"/>
        </w:rPr>
        <w:t xml:space="preserve"> .NET.</w:t>
      </w:r>
    </w:p>
    <w:p w14:paraId="38D83125" w14:textId="6AC21B75" w:rsidR="00982BBC" w:rsidRPr="00982BBC" w:rsidRDefault="00CC0DD0" w:rsidP="00982BBC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  <w:r>
        <w:rPr>
          <w:rFonts w:ascii="Times" w:eastAsia="Times" w:hAnsi="Times" w:cs="Times"/>
          <w:bCs/>
          <w:sz w:val="22"/>
          <w:szCs w:val="22"/>
        </w:rPr>
        <w:t xml:space="preserve">          </w:t>
      </w:r>
      <w:r>
        <w:rPr>
          <w:rFonts w:ascii="Times" w:eastAsia="Times" w:hAnsi="Times" w:cs="Times"/>
          <w:bCs/>
          <w:sz w:val="22"/>
          <w:szCs w:val="22"/>
        </w:rPr>
        <w:tab/>
        <w:t xml:space="preserve">        </w:t>
      </w:r>
      <m:oMath>
        <m:r>
          <w:rPr>
            <w:rFonts w:ascii="Cambria Math" w:eastAsia="Times" w:hAnsi="Cambria Math" w:cs="Times"/>
            <w:sz w:val="22"/>
            <w:szCs w:val="22"/>
          </w:rPr>
          <m:t>R</m:t>
        </m:r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= </m:t>
        </m:r>
        <m:f>
          <m:f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L</m:t>
            </m:r>
          </m:num>
          <m:den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R</m:t>
                </m:r>
              </m:sub>
            </m:s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R</m:t>
                </m:r>
              </m:sub>
            </m:s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L</m:t>
                </m:r>
              </m:sub>
            </m:sSub>
          </m:den>
        </m:f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(1.1)</w:t>
      </w:r>
    </w:p>
    <w:p w14:paraId="4DF19A03" w14:textId="77777777" w:rsidR="00982BBC" w:rsidRDefault="00982BBC" w:rsidP="00982BBC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</w:p>
    <w:p w14:paraId="77715A38" w14:textId="0F7C036D" w:rsidR="00982BBC" w:rsidRPr="00982BBC" w:rsidRDefault="00CC0DD0" w:rsidP="00982BBC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  <w:r>
        <w:rPr>
          <w:rFonts w:ascii="Times" w:eastAsia="Times" w:hAnsi="Times" w:cs="Times"/>
          <w:bCs/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T</m:t>
            </m:r>
          </m:sub>
        </m:sSub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= </m:t>
        </m:r>
        <m:f>
          <m:f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R</m:t>
                </m:r>
              </m:sub>
            </m:s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L</m:t>
                </m:r>
              </m:sub>
            </m:sSub>
          </m:num>
          <m:den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</w:t>
      </w:r>
      <w:r>
        <w:rPr>
          <w:rFonts w:ascii="Times" w:eastAsia="Times" w:hAnsi="Times" w:cs="Times"/>
          <w:bCs/>
          <w:sz w:val="22"/>
          <w:szCs w:val="22"/>
          <w:lang w:val="en-US"/>
        </w:rPr>
        <w:t>2</w:t>
      </w:r>
      <w:r>
        <w:rPr>
          <w:rFonts w:ascii="Times" w:eastAsia="Times" w:hAnsi="Times" w:cs="Times"/>
          <w:bCs/>
          <w:sz w:val="22"/>
          <w:szCs w:val="22"/>
          <w:lang w:val="en-US"/>
        </w:rPr>
        <w:t>)</w:t>
      </w:r>
    </w:p>
    <w:p w14:paraId="625483BD" w14:textId="77777777" w:rsidR="00982BBC" w:rsidRPr="00982BBC" w:rsidRDefault="00982BBC" w:rsidP="00982BBC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</w:p>
    <w:p w14:paraId="4CD37DFE" w14:textId="54308F33" w:rsidR="00A26FAA" w:rsidRPr="00CC0DD0" w:rsidRDefault="00CC0DD0" w:rsidP="00CC0DD0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  <w:r>
        <w:rPr>
          <w:rFonts w:ascii="Times" w:eastAsia="Times" w:hAnsi="Times" w:cs="Times"/>
          <w:bCs/>
          <w:sz w:val="22"/>
          <w:szCs w:val="22"/>
        </w:rPr>
        <w:t xml:space="preserve">                     </w:t>
      </w:r>
      <w:r>
        <w:rPr>
          <w:rFonts w:ascii="Times" w:eastAsia="Times" w:hAnsi="Times" w:cs="Times"/>
          <w:bCs/>
          <w:sz w:val="22"/>
          <w:szCs w:val="22"/>
        </w:rPr>
        <w:tab/>
        <w:t xml:space="preserve">  </w:t>
      </w:r>
      <w:r w:rsidR="00A5387E">
        <w:rPr>
          <w:rFonts w:ascii="Times" w:eastAsia="Times" w:hAnsi="Times" w:cs="Times"/>
          <w:bCs/>
          <w:sz w:val="22"/>
          <w:szCs w:val="22"/>
        </w:rPr>
        <w:t xml:space="preserve"> </w:t>
      </w:r>
      <w:r>
        <w:rPr>
          <w:rFonts w:ascii="Times" w:eastAsia="Times" w:hAnsi="Times" w:cs="Times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ω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T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 xml:space="preserve">= </m:t>
        </m:r>
        <m:f>
          <m:f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R</m:t>
                </m:r>
              </m:sub>
            </m:s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L</m:t>
                </m:r>
              </m:sub>
            </m:sSub>
          </m:num>
          <m:den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L</m:t>
            </m:r>
          </m:den>
        </m:f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</w:t>
      </w:r>
      <w:r>
        <w:rPr>
          <w:rFonts w:ascii="Times" w:eastAsia="Times" w:hAnsi="Times" w:cs="Times"/>
          <w:bCs/>
          <w:sz w:val="22"/>
          <w:szCs w:val="22"/>
          <w:lang w:val="en-US"/>
        </w:rPr>
        <w:t>3</w:t>
      </w:r>
      <w:r>
        <w:rPr>
          <w:rFonts w:ascii="Times" w:eastAsia="Times" w:hAnsi="Times" w:cs="Times"/>
          <w:bCs/>
          <w:sz w:val="22"/>
          <w:szCs w:val="22"/>
          <w:lang w:val="en-US"/>
        </w:rPr>
        <w:t>)</w:t>
      </w:r>
    </w:p>
    <w:p w14:paraId="0E447AFA" w14:textId="224D74B0" w:rsidR="005F4398" w:rsidRDefault="00CB2CAF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w:r>
        <w:rPr>
          <w:rFonts w:ascii="Times" w:eastAsia="Times" w:hAnsi="Times" w:cs="Times"/>
          <w:bCs/>
          <w:sz w:val="22"/>
          <w:szCs w:val="22"/>
        </w:rPr>
        <w:t>Z uhlovej a lineárnej rýchlosti  vieme následne odvodiť uhol natočenia robota</w:t>
      </w:r>
      <w:r w:rsidR="00A5387E">
        <w:rPr>
          <w:rFonts w:ascii="Times" w:eastAsia="Times" w:hAnsi="Times" w:cs="Times"/>
          <w:bCs/>
          <w:sz w:val="22"/>
          <w:szCs w:val="22"/>
        </w:rPr>
        <w:t>(1.4)</w:t>
      </w:r>
      <w:r>
        <w:rPr>
          <w:rFonts w:ascii="Times" w:eastAsia="Times" w:hAnsi="Times" w:cs="Times"/>
          <w:bCs/>
          <w:sz w:val="22"/>
          <w:szCs w:val="22"/>
        </w:rPr>
        <w:t xml:space="preserve"> a jeho polohu</w:t>
      </w:r>
      <w:r w:rsidR="00A5387E">
        <w:rPr>
          <w:rFonts w:ascii="Times" w:eastAsia="Times" w:hAnsi="Times" w:cs="Times"/>
          <w:bCs/>
          <w:sz w:val="22"/>
          <w:szCs w:val="22"/>
        </w:rPr>
        <w:t>(1.5, 1.6)</w:t>
      </w:r>
      <w:r>
        <w:rPr>
          <w:rFonts w:ascii="Times" w:eastAsia="Times" w:hAnsi="Times" w:cs="Times"/>
          <w:bCs/>
          <w:sz w:val="22"/>
          <w:szCs w:val="22"/>
        </w:rPr>
        <w:t>.</w:t>
      </w:r>
    </w:p>
    <w:p w14:paraId="54E6E38E" w14:textId="1A1DF60B" w:rsidR="00A5387E" w:rsidRDefault="00A5387E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m:oMath>
        <m:r>
          <w:rPr>
            <w:rFonts w:ascii="Cambria Math" w:eastAsia="Times" w:hAnsi="Cambria Math" w:cs="Times"/>
            <w:sz w:val="22"/>
            <w:szCs w:val="22"/>
          </w:rPr>
          <m:t xml:space="preserve">                                                                            </m:t>
        </m:r>
        <m:r>
          <w:rPr>
            <w:rFonts w:ascii="Cambria Math" w:eastAsia="Times" w:hAnsi="Cambria Math" w:cs="Times"/>
            <w:sz w:val="22"/>
            <w:szCs w:val="22"/>
          </w:rPr>
          <m:t>φ</m:t>
        </m:r>
        <m:r>
          <w:rPr>
            <w:rFonts w:ascii="Cambria Math" w:eastAsia="Times" w:hAnsi="Cambria Math" w:cs="Times"/>
            <w:sz w:val="22"/>
            <w:szCs w:val="22"/>
          </w:rPr>
          <m:t xml:space="preserve">= </m:t>
        </m:r>
        <m:r>
          <w:rPr>
            <w:rFonts w:ascii="Cambria Math" w:eastAsia="Times" w:hAnsi="Cambria Math" w:cs="Times"/>
            <w:sz w:val="22"/>
            <w:szCs w:val="22"/>
          </w:rPr>
          <m:t>φ</m:t>
        </m:r>
        <m:r>
          <w:rPr>
            <w:rFonts w:ascii="Cambria Math" w:eastAsia="Times" w:hAnsi="Cambria Math" w:cs="Times"/>
            <w:sz w:val="22"/>
            <w:szCs w:val="22"/>
          </w:rPr>
          <m:t>+ ∆t.</m:t>
        </m:r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ω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T</m:t>
            </m:r>
          </m:sub>
        </m:sSub>
      </m:oMath>
      <w:r>
        <w:rPr>
          <w:rFonts w:ascii="Times" w:eastAsia="Times" w:hAnsi="Times" w:cs="Times"/>
          <w:bCs/>
          <w:sz w:val="22"/>
          <w:szCs w:val="22"/>
        </w:rPr>
        <w:t xml:space="preserve"> </w:t>
      </w:r>
      <m:oMath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</m:t>
        </m:r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</m:t>
        </m:r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</w:t>
      </w:r>
      <w:r>
        <w:rPr>
          <w:rFonts w:ascii="Times" w:eastAsia="Times" w:hAnsi="Times" w:cs="Times"/>
          <w:bCs/>
          <w:sz w:val="22"/>
          <w:szCs w:val="22"/>
          <w:lang w:val="en-US"/>
        </w:rPr>
        <w:t>4</w:t>
      </w:r>
      <w:r>
        <w:rPr>
          <w:rFonts w:ascii="Times" w:eastAsia="Times" w:hAnsi="Times" w:cs="Times"/>
          <w:bCs/>
          <w:sz w:val="22"/>
          <w:szCs w:val="22"/>
          <w:lang w:val="en-US"/>
        </w:rPr>
        <w:t>)</w:t>
      </w:r>
    </w:p>
    <w:p w14:paraId="1E5E7D42" w14:textId="13E658DE" w:rsidR="00CC0DD0" w:rsidRPr="00A5387E" w:rsidRDefault="00A5387E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m:oMath>
        <m:r>
          <w:rPr>
            <w:rFonts w:ascii="Cambria Math" w:eastAsia="Times" w:hAnsi="Cambria Math" w:cs="Times"/>
            <w:sz w:val="22"/>
            <w:szCs w:val="22"/>
          </w:rPr>
          <m:t xml:space="preserve">                                                                            </m:t>
        </m:r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>=</m:t>
        </m:r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>+ ∆t.</m:t>
        </m:r>
        <m:r>
          <m:rPr>
            <m:sty m:val="p"/>
          </m:rPr>
          <w:rPr>
            <w:rFonts w:ascii="Cambria Math" w:eastAsia="Times" w:hAnsi="Cambria Math" w:cs="Times"/>
            <w:sz w:val="22"/>
            <w:szCs w:val="22"/>
          </w:rPr>
          <m:t>sin</m:t>
        </m:r>
        <m:r>
          <w:rPr>
            <w:rFonts w:ascii="Cambria Math" w:eastAsia="Times" w:hAnsi="Cambria Math" w:cs="Times"/>
            <w:sz w:val="22"/>
            <w:szCs w:val="22"/>
          </w:rPr>
          <m:t>(</m:t>
        </m:r>
        <m:r>
          <w:rPr>
            <w:rFonts w:ascii="Cambria Math" w:eastAsia="Times" w:hAnsi="Cambria Math" w:cs="Times"/>
            <w:sz w:val="22"/>
            <w:szCs w:val="22"/>
          </w:rPr>
          <m:t>φ</m:t>
        </m:r>
        <m:r>
          <w:rPr>
            <w:rFonts w:ascii="Cambria Math" w:eastAsia="Times" w:hAnsi="Cambria Math" w:cs="Times"/>
            <w:sz w:val="22"/>
            <w:szCs w:val="22"/>
          </w:rPr>
          <m:t>)</m:t>
        </m:r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</w:t>
      </w:r>
      <w:r>
        <w:rPr>
          <w:rFonts w:ascii="Times" w:eastAsia="Times" w:hAnsi="Times" w:cs="Times"/>
          <w:bCs/>
          <w:sz w:val="22"/>
          <w:szCs w:val="22"/>
          <w:lang w:val="en-US"/>
        </w:rPr>
        <w:t>5</w:t>
      </w:r>
      <w:r>
        <w:rPr>
          <w:rFonts w:ascii="Times" w:eastAsia="Times" w:hAnsi="Times" w:cs="Times"/>
          <w:bCs/>
          <w:sz w:val="22"/>
          <w:szCs w:val="22"/>
          <w:lang w:val="en-US"/>
        </w:rPr>
        <w:t>)</w:t>
      </w:r>
    </w:p>
    <w:p w14:paraId="196BDE0B" w14:textId="367F11A5" w:rsidR="00A5387E" w:rsidRDefault="00A5387E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  <w:lang w:val="en-US"/>
        </w:rPr>
      </w:pPr>
      <w:r>
        <w:rPr>
          <w:rFonts w:ascii="Times" w:eastAsia="Times" w:hAnsi="Times" w:cs="Times"/>
          <w:bCs/>
          <w:sz w:val="22"/>
          <w:szCs w:val="22"/>
        </w:rPr>
        <w:t xml:space="preserve">                                                                   </w:t>
      </w:r>
      <m:oMath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y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>=</m:t>
        </m:r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y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>+ ∆t.</m:t>
        </m:r>
        <m:r>
          <m:rPr>
            <m:sty m:val="p"/>
          </m:rPr>
          <w:rPr>
            <w:rFonts w:ascii="Cambria Math" w:eastAsia="Times" w:hAnsi="Cambria Math" w:cs="Times"/>
            <w:sz w:val="22"/>
            <w:szCs w:val="22"/>
          </w:rPr>
          <m:t>cos</m:t>
        </m:r>
        <m:r>
          <w:rPr>
            <w:rFonts w:ascii="Cambria Math" w:eastAsia="Times" w:hAnsi="Cambria Math" w:cs="Times"/>
            <w:sz w:val="22"/>
            <w:szCs w:val="22"/>
          </w:rPr>
          <m:t>(</m:t>
        </m:r>
        <m:r>
          <w:rPr>
            <w:rFonts w:ascii="Cambria Math" w:eastAsia="Times" w:hAnsi="Cambria Math" w:cs="Times"/>
            <w:sz w:val="22"/>
            <w:szCs w:val="22"/>
          </w:rPr>
          <m:t>φ</m:t>
        </m:r>
        <m:r>
          <w:rPr>
            <w:rFonts w:ascii="Cambria Math" w:eastAsia="Times" w:hAnsi="Cambria Math" w:cs="Times"/>
            <w:sz w:val="22"/>
            <w:szCs w:val="22"/>
          </w:rPr>
          <m:t>)</m:t>
        </m:r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</w:t>
      </w:r>
      <w:r>
        <w:rPr>
          <w:rFonts w:ascii="Times" w:eastAsia="Times" w:hAnsi="Times" w:cs="Times"/>
          <w:bCs/>
          <w:sz w:val="22"/>
          <w:szCs w:val="22"/>
          <w:lang w:val="en-US"/>
        </w:rPr>
        <w:t>6</w:t>
      </w:r>
      <w:r>
        <w:rPr>
          <w:rFonts w:ascii="Times" w:eastAsia="Times" w:hAnsi="Times" w:cs="Times"/>
          <w:bCs/>
          <w:sz w:val="22"/>
          <w:szCs w:val="22"/>
          <w:lang w:val="en-US"/>
        </w:rPr>
        <w:t>)</w:t>
      </w:r>
    </w:p>
    <w:p w14:paraId="4DE9639E" w14:textId="2A78B359" w:rsidR="007203AD" w:rsidRDefault="004843E5" w:rsidP="007203AD">
      <w:pPr>
        <w:pStyle w:val="ListParagraph"/>
        <w:numPr>
          <w:ilvl w:val="0"/>
          <w:numId w:val="4"/>
        </w:numPr>
      </w:pPr>
      <w:r w:rsidRPr="004843E5">
        <w:lastRenderedPageBreak/>
        <w:drawing>
          <wp:anchor distT="0" distB="0" distL="114300" distR="114300" simplePos="0" relativeHeight="251658240" behindDoc="0" locked="0" layoutInCell="1" allowOverlap="1" wp14:anchorId="7BC58D93" wp14:editId="7B2E3536">
            <wp:simplePos x="0" y="0"/>
            <wp:positionH relativeFrom="margin">
              <wp:align>right</wp:align>
            </wp:positionH>
            <wp:positionV relativeFrom="paragraph">
              <wp:posOffset>542973</wp:posOffset>
            </wp:positionV>
            <wp:extent cx="5943600" cy="5251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3AD">
        <w:t xml:space="preserve">V prvej </w:t>
      </w:r>
      <w:r>
        <w:t>úlohe</w:t>
      </w:r>
      <w:r w:rsidR="007203AD">
        <w:t xml:space="preserve"> sme vykreslili trajektórie pomocou vektorov </w:t>
      </w:r>
      <w:r>
        <w:t>rýchlosti</w:t>
      </w:r>
      <w:r w:rsidR="007203AD">
        <w:t xml:space="preserve"> pravého a</w:t>
      </w:r>
      <w:r>
        <w:t> </w:t>
      </w:r>
      <w:r w:rsidR="007203AD">
        <w:t>ľavého</w:t>
      </w:r>
      <w:r>
        <w:t xml:space="preserve"> </w:t>
      </w:r>
      <w:r w:rsidR="007203AD">
        <w:t>kolesa</w:t>
      </w:r>
      <w:r>
        <w:t xml:space="preserve"> </w:t>
      </w:r>
      <w:r w:rsidR="007203AD">
        <w:t xml:space="preserve">a vektorov </w:t>
      </w:r>
      <w:r>
        <w:t>časov</w:t>
      </w:r>
      <w:r w:rsidR="007203AD">
        <w:t xml:space="preserve"> v </w:t>
      </w:r>
      <w:r>
        <w:t>ktorých</w:t>
      </w:r>
      <w:r w:rsidR="007203AD">
        <w:t xml:space="preserve"> sa </w:t>
      </w:r>
      <w:r>
        <w:t>rýchlosti</w:t>
      </w:r>
      <w:r w:rsidR="007203AD">
        <w:t xml:space="preserve"> kolies menili.</w:t>
      </w:r>
    </w:p>
    <w:p w14:paraId="647C7EC6" w14:textId="575A4745" w:rsidR="007203AD" w:rsidRDefault="00E95BD6" w:rsidP="004843E5">
      <w:pPr>
        <w:pStyle w:val="ListParagraph"/>
        <w:jc w:val="center"/>
      </w:pPr>
      <w:r w:rsidRPr="00E95BD6">
        <w:lastRenderedPageBreak/>
        <w:drawing>
          <wp:inline distT="0" distB="0" distL="0" distR="0" wp14:anchorId="3425A723" wp14:editId="0ACB071C">
            <wp:extent cx="5943600" cy="6011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669" w:rsidRPr="00234669">
        <w:drawing>
          <wp:inline distT="0" distB="0" distL="0" distR="0" wp14:anchorId="3D6D0486" wp14:editId="4AE90E8A">
            <wp:extent cx="5943600" cy="48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669" w:rsidRPr="00234669">
        <w:lastRenderedPageBreak/>
        <w:drawing>
          <wp:inline distT="0" distB="0" distL="0" distR="0" wp14:anchorId="31F6BC1D" wp14:editId="31647102">
            <wp:extent cx="5943600" cy="6554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5CA" w14:textId="41120F0B" w:rsidR="00234669" w:rsidRDefault="00234669" w:rsidP="004843E5">
      <w:pPr>
        <w:pStyle w:val="ListParagraph"/>
        <w:jc w:val="center"/>
      </w:pPr>
      <w:r w:rsidRPr="00234669">
        <w:lastRenderedPageBreak/>
        <w:drawing>
          <wp:inline distT="0" distB="0" distL="0" distR="0" wp14:anchorId="6CD7ECFD" wp14:editId="30140AC7">
            <wp:extent cx="5943600" cy="493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669">
        <w:drawing>
          <wp:inline distT="0" distB="0" distL="0" distR="0" wp14:anchorId="1AF1F393" wp14:editId="4F1A211F">
            <wp:extent cx="5420481" cy="468695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37BC" w14:textId="1ECD880F" w:rsidR="00994171" w:rsidRPr="00994171" w:rsidRDefault="00994171" w:rsidP="00994171">
      <w:r w:rsidRPr="00994171">
        <w:rPr>
          <w:noProof/>
        </w:rPr>
        <w:lastRenderedPageBreak/>
        <w:drawing>
          <wp:inline distT="0" distB="0" distL="0" distR="0" wp14:anchorId="11CDD648" wp14:editId="0E7B97E6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71" w:rsidRPr="0099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7C0"/>
    <w:multiLevelType w:val="hybridMultilevel"/>
    <w:tmpl w:val="352E8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B66BA"/>
    <w:multiLevelType w:val="hybridMultilevel"/>
    <w:tmpl w:val="FDC4FD1E"/>
    <w:lvl w:ilvl="0" w:tplc="678A9B80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2" w15:restartNumberingAfterBreak="0">
    <w:nsid w:val="52107759"/>
    <w:multiLevelType w:val="hybridMultilevel"/>
    <w:tmpl w:val="E2E8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F4D2E"/>
    <w:multiLevelType w:val="hybridMultilevel"/>
    <w:tmpl w:val="F3AEFFB8"/>
    <w:lvl w:ilvl="0" w:tplc="8466B6E4">
      <w:start w:val="3"/>
      <w:numFmt w:val="decimal"/>
      <w:lvlText w:val="%1."/>
      <w:lvlJc w:val="left"/>
      <w:pPr>
        <w:ind w:left="4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num w:numId="1" w16cid:durableId="953484921">
    <w:abstractNumId w:val="1"/>
  </w:num>
  <w:num w:numId="2" w16cid:durableId="491069793">
    <w:abstractNumId w:val="3"/>
  </w:num>
  <w:num w:numId="3" w16cid:durableId="248538167">
    <w:abstractNumId w:val="2"/>
  </w:num>
  <w:num w:numId="4" w16cid:durableId="18560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1"/>
    <w:rsid w:val="00234669"/>
    <w:rsid w:val="00284305"/>
    <w:rsid w:val="004843E5"/>
    <w:rsid w:val="005F4398"/>
    <w:rsid w:val="007203AD"/>
    <w:rsid w:val="00817B7B"/>
    <w:rsid w:val="00982BBC"/>
    <w:rsid w:val="00994171"/>
    <w:rsid w:val="00A26FAA"/>
    <w:rsid w:val="00A5387E"/>
    <w:rsid w:val="00CB2CAF"/>
    <w:rsid w:val="00CC0DD0"/>
    <w:rsid w:val="00D9709E"/>
    <w:rsid w:val="00E95BD6"/>
    <w:rsid w:val="00E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37ED"/>
  <w15:chartTrackingRefBased/>
  <w15:docId w15:val="{F9EDD9CB-0742-4A8D-9AF0-3AF59478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D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8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Fundárek</dc:creator>
  <cp:keywords/>
  <dc:description/>
  <cp:lastModifiedBy>Daniel Fundárek</cp:lastModifiedBy>
  <cp:revision>2</cp:revision>
  <dcterms:created xsi:type="dcterms:W3CDTF">2022-04-24T22:20:00Z</dcterms:created>
  <dcterms:modified xsi:type="dcterms:W3CDTF">2022-04-26T17:13:00Z</dcterms:modified>
</cp:coreProperties>
</file>