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58EF6" w14:textId="1FF15962" w:rsidR="008E06C8" w:rsidRPr="008E06C8" w:rsidRDefault="008E06C8" w:rsidP="008E06C8">
      <w:pPr>
        <w:pStyle w:val="BodyText"/>
        <w:rPr>
          <w:b/>
          <w:bCs/>
          <w:sz w:val="32"/>
          <w:szCs w:val="32"/>
        </w:rPr>
      </w:pPr>
      <w:bookmarkStart w:id="0" w:name="X3e676393c5cb1abd9ae9a9205862efce6d3fab2"/>
      <w:r w:rsidRPr="008E06C8">
        <w:rPr>
          <w:b/>
          <w:bCs/>
          <w:sz w:val="32"/>
          <w:szCs w:val="32"/>
        </w:rPr>
        <w:t>Enhancement one Narrative: Software Design and Engineering</w:t>
      </w:r>
    </w:p>
    <w:p w14:paraId="33975302" w14:textId="24AE28B1" w:rsidR="008E06C8" w:rsidRPr="008E06C8" w:rsidRDefault="008E06C8" w:rsidP="008E06C8">
      <w:pPr>
        <w:pStyle w:val="BodyText"/>
        <w:rPr>
          <w:b/>
          <w:bCs/>
          <w:sz w:val="28"/>
          <w:szCs w:val="28"/>
        </w:rPr>
      </w:pPr>
      <w:bookmarkStart w:id="1" w:name="artifact-description"/>
      <w:r w:rsidRPr="008E06C8">
        <w:rPr>
          <w:b/>
          <w:bCs/>
          <w:sz w:val="28"/>
          <w:szCs w:val="28"/>
        </w:rPr>
        <w:t>Artifact Description</w:t>
      </w:r>
    </w:p>
    <w:p w14:paraId="477A54E6" w14:textId="77777777" w:rsidR="00054E14" w:rsidRDefault="00000000">
      <w:pPr>
        <w:pStyle w:val="FirstParagraph"/>
      </w:pPr>
      <w:r>
        <w:t>The artifact I selected for my software design and engineering enhancement is the Travlr Getaways full-stack web application. I originally developed this project in CS 465 Full Stack Development. Travlr uses the MEAN stack, which includes MongoDB, Express, Angular, and Node.js. The application includes a customer-facing travel website and an administrative interface that communicates with a REST API to retrieve and manage trip information.</w:t>
      </w:r>
    </w:p>
    <w:p w14:paraId="3B17E2CE" w14:textId="77777777" w:rsidR="00054E14" w:rsidRDefault="00000000">
      <w:pPr>
        <w:pStyle w:val="BodyText"/>
      </w:pPr>
      <w:r>
        <w:t>I selected Travlr for my ePortfolio because it represents one of the more complete applications I developed during the Computer Science program. It combines frontend development, backend development, authentication, REST APIs, and database functionality within one project. This made it a good artifact for demonstrating how my software engineering skills have developed since I originally created it.</w:t>
      </w:r>
    </w:p>
    <w:p w14:paraId="00463791" w14:textId="1C24B514" w:rsidR="008E06C8" w:rsidRPr="008E06C8" w:rsidRDefault="008E06C8" w:rsidP="008E06C8">
      <w:pPr>
        <w:pStyle w:val="BodyText"/>
        <w:rPr>
          <w:b/>
          <w:bCs/>
          <w:sz w:val="28"/>
          <w:szCs w:val="28"/>
        </w:rPr>
      </w:pPr>
      <w:bookmarkStart w:id="2" w:name="justification-for-inclusion"/>
      <w:bookmarkEnd w:id="1"/>
      <w:r w:rsidRPr="008E06C8">
        <w:rPr>
          <w:b/>
          <w:bCs/>
          <w:sz w:val="28"/>
          <w:szCs w:val="28"/>
        </w:rPr>
        <w:t>Justification for inclusion</w:t>
      </w:r>
    </w:p>
    <w:p w14:paraId="1EADB49B" w14:textId="77777777" w:rsidR="00054E14" w:rsidRDefault="00000000">
      <w:pPr>
        <w:pStyle w:val="FirstParagraph"/>
      </w:pPr>
      <w:r>
        <w:t xml:space="preserve">The original Travlr application was functional, but reviewing the project during CS 499 showed several areas that could be improved. One of the main areas I identified was the Angular </w:t>
      </w:r>
      <w:r>
        <w:rPr>
          <w:rStyle w:val="VerbatimChar"/>
        </w:rPr>
        <w:t>TripDataService</w:t>
      </w:r>
      <w:r>
        <w:t>, which handles communication between the administrative interface and the backend API.</w:t>
      </w:r>
    </w:p>
    <w:p w14:paraId="08F662DF" w14:textId="77777777" w:rsidR="00054E14" w:rsidRDefault="00000000">
      <w:pPr>
        <w:pStyle w:val="BodyText"/>
      </w:pPr>
      <w:r>
        <w:t>The original service contained repeated logic for API URLs, authentication headers, and HTTP requests. This made the service more difficult to maintain because similar code existed in several different methods. The project also used older promise conversion functionality, and error handling was not as consistent or informative as it could be.</w:t>
      </w:r>
    </w:p>
    <w:p w14:paraId="6F3BC034" w14:textId="77777777" w:rsidR="00054E14" w:rsidRDefault="00000000">
      <w:pPr>
        <w:pStyle w:val="BodyText"/>
      </w:pPr>
      <w:r>
        <w:t xml:space="preserve">My enhancement focused on improving the architecture of this service rather than simply adding another user-interface feature. I centralized the base API URL and trip endpoint so that API locations are managed in one place. I also created a reusable </w:t>
      </w:r>
      <w:r>
        <w:rPr>
          <w:rStyle w:val="VerbatimChar"/>
        </w:rPr>
        <w:t>executeRequest&lt;T&gt;()</w:t>
      </w:r>
      <w:r>
        <w:t xml:space="preserve"> method that provides a consistent request pipeline for API operations.</w:t>
      </w:r>
    </w:p>
    <w:p w14:paraId="624977C2" w14:textId="77777777" w:rsidR="00054E14" w:rsidRDefault="00000000">
      <w:pPr>
        <w:pStyle w:val="BodyText"/>
      </w:pPr>
      <w:r>
        <w:t xml:space="preserve">Another improvement was replacing deprecated </w:t>
      </w:r>
      <w:r>
        <w:rPr>
          <w:rStyle w:val="VerbatimChar"/>
        </w:rPr>
        <w:t>Observable.toPromise()</w:t>
      </w:r>
      <w:r>
        <w:t xml:space="preserve"> functionality with RxJS </w:t>
      </w:r>
      <w:r>
        <w:rPr>
          <w:rStyle w:val="VerbatimChar"/>
        </w:rPr>
        <w:t>firstValueFrom()</w:t>
      </w:r>
      <w:r>
        <w:t>. This updated the service to use a more current approach while maintaining the Promise-based structure used by the existing components.</w:t>
      </w:r>
    </w:p>
    <w:p w14:paraId="37844AD5" w14:textId="77777777" w:rsidR="00054E14" w:rsidRDefault="00000000">
      <w:pPr>
        <w:pStyle w:val="BodyText"/>
      </w:pPr>
      <w:r>
        <w:t xml:space="preserve">I also created a reusable </w:t>
      </w:r>
      <w:r>
        <w:rPr>
          <w:rStyle w:val="VerbatimChar"/>
        </w:rPr>
        <w:t>createAuthenticatedHeaders()</w:t>
      </w:r>
      <w:r>
        <w:t xml:space="preserve"> method. Previously, authorization headers could require repeated code in different API operations. Centralizing this functionality reduces duplication and makes authentication-related behavior easier to maintain.</w:t>
      </w:r>
    </w:p>
    <w:p w14:paraId="6937A2CC" w14:textId="77777777" w:rsidR="00054E14" w:rsidRDefault="00000000">
      <w:pPr>
        <w:pStyle w:val="BodyText"/>
      </w:pPr>
      <w:r>
        <w:t xml:space="preserve">Error handling was another major part of the enhancement. I added centralized and contextual HTTP error handling that can distinguish between situations such as the server </w:t>
      </w:r>
      <w:r>
        <w:lastRenderedPageBreak/>
        <w:t>being unavailable, an unauthorized request, an API-provided error, or an unexpected error. The trip-listing, add-trip, and edit-trip components were also updated so that these consistent error messages could be presented to the user instead of relying only on console output.</w:t>
      </w:r>
    </w:p>
    <w:p w14:paraId="166D48A6" w14:textId="77777777" w:rsidR="00054E14" w:rsidRDefault="00000000">
      <w:pPr>
        <w:pStyle w:val="BodyText"/>
      </w:pPr>
      <w:r>
        <w:t>I retained an earlier usability improvement that asks the administrator for confirmation before saving an edited trip and provides success feedback after an update. Although these are smaller user-interface improvements, they complement the larger architectural enhancement by providing clearer communication between the application and the user.</w:t>
      </w:r>
    </w:p>
    <w:p w14:paraId="7988C84A" w14:textId="77777777" w:rsidR="00054E14" w:rsidRDefault="00000000">
      <w:pPr>
        <w:pStyle w:val="BodyText"/>
      </w:pPr>
      <w:r>
        <w:t>Together, these changes demonstrate skills in software architecture, refactoring, Angular services, REST API communication, authentication, error handling, reusable code, and maintainability.</w:t>
      </w:r>
    </w:p>
    <w:p w14:paraId="46293D8D" w14:textId="2FC1826E" w:rsidR="008E06C8" w:rsidRPr="008E06C8" w:rsidRDefault="008E06C8" w:rsidP="008E06C8">
      <w:pPr>
        <w:pStyle w:val="BodyText"/>
        <w:rPr>
          <w:b/>
          <w:bCs/>
          <w:sz w:val="28"/>
          <w:szCs w:val="28"/>
        </w:rPr>
      </w:pPr>
      <w:bookmarkStart w:id="3" w:name="reflection-on-the-enhancement-process"/>
      <w:bookmarkEnd w:id="2"/>
      <w:r w:rsidRPr="008E06C8">
        <w:rPr>
          <w:b/>
          <w:bCs/>
          <w:sz w:val="28"/>
          <w:szCs w:val="28"/>
        </w:rPr>
        <w:t>Reflection on the Enhancement Process</w:t>
      </w:r>
    </w:p>
    <w:p w14:paraId="26F9B8B9" w14:textId="77777777" w:rsidR="00054E14" w:rsidRDefault="00000000">
      <w:pPr>
        <w:pStyle w:val="FirstParagraph"/>
      </w:pPr>
      <w:r>
        <w:t>One of the most important things I learned from this enhancement was that improving software does not always mean adding more features. Refactoring existing code can make an application significantly better even when the main purpose of the application remains the same.</w:t>
      </w:r>
    </w:p>
    <w:p w14:paraId="5530583D" w14:textId="77777777" w:rsidR="00054E14" w:rsidRDefault="00000000">
      <w:pPr>
        <w:pStyle w:val="BodyText"/>
      </w:pPr>
      <w:r>
        <w:t>Initially, my enhancement focused more heavily on usability changes such as adding confirmation and success messages. Based on instructor feedback, I realized that the enhancement needed to demonstrate a deeper level of software engineering. This caused me to review the architecture of the application and look for areas where I could improve the actual design and maintainability of the code.</w:t>
      </w:r>
    </w:p>
    <w:p w14:paraId="3AB5FD7E" w14:textId="77777777" w:rsidR="00054E14" w:rsidRDefault="00000000">
      <w:pPr>
        <w:pStyle w:val="BodyText"/>
      </w:pPr>
      <w:r>
        <w:t xml:space="preserve">The </w:t>
      </w:r>
      <w:r>
        <w:rPr>
          <w:rStyle w:val="VerbatimChar"/>
        </w:rPr>
        <w:t>TripDataService</w:t>
      </w:r>
      <w:r>
        <w:t xml:space="preserve"> became the main focus because it is an important connection between the Angular frontend and the REST API. Refactoring this service allowed me to remove duplicated functionality and create methods that could be reused by several API operations.</w:t>
      </w:r>
    </w:p>
    <w:p w14:paraId="72CAA2BD" w14:textId="77777777" w:rsidR="00054E14" w:rsidRDefault="00000000">
      <w:pPr>
        <w:pStyle w:val="BodyText"/>
      </w:pPr>
      <w:r>
        <w:t>One challenge was making architectural changes without breaking functionality that was already working. Changing how requests, authentication headers, and errors are handled can affect several components at the same time. I had to consider how the service was being used throughout the Angular application and make sure the updated service continued to support retrieving, adding, and updating trip information.</w:t>
      </w:r>
    </w:p>
    <w:p w14:paraId="62D20FF0" w14:textId="77777777" w:rsidR="00054E14" w:rsidRDefault="00000000">
      <w:pPr>
        <w:pStyle w:val="BodyText"/>
      </w:pPr>
      <w:r>
        <w:t xml:space="preserve">Updating the older </w:t>
      </w:r>
      <w:r>
        <w:rPr>
          <w:rStyle w:val="VerbatimChar"/>
        </w:rPr>
        <w:t>toPromise()</w:t>
      </w:r>
      <w:r>
        <w:t xml:space="preserve"> approach also helped me understand the importance of maintaining software as frameworks and libraries change. Code that worked when an application was originally developed may later use deprecated functionality. Software engineers need to be able to recognize these situations and update the application without unnecessarily redesigning the entire system.</w:t>
      </w:r>
    </w:p>
    <w:p w14:paraId="1BB32578" w14:textId="1BDA3194" w:rsidR="00054E14" w:rsidRDefault="00000000" w:rsidP="008E06C8">
      <w:pPr>
        <w:pStyle w:val="BodyText"/>
      </w:pPr>
      <w:r>
        <w:t xml:space="preserve">The centralized error handling was another valuable part of the enhancement. Instead of treating every failed request the same way, the application can now provide more useful information depending on what happened. For example, a server connection problem is </w:t>
      </w:r>
      <w:r>
        <w:lastRenderedPageBreak/>
        <w:t>different from an authentication problem. Providing that context makes troubleshooting easier for developers and improves the experience for users.</w:t>
      </w:r>
      <w:bookmarkStart w:id="4" w:name="course-outcomes"/>
      <w:bookmarkEnd w:id="3"/>
    </w:p>
    <w:p w14:paraId="40D7A6EC" w14:textId="2E5F1EEC" w:rsidR="008E06C8" w:rsidRPr="008E06C8" w:rsidRDefault="008E06C8" w:rsidP="008E06C8">
      <w:pPr>
        <w:pStyle w:val="BodyText"/>
        <w:rPr>
          <w:b/>
          <w:bCs/>
          <w:sz w:val="28"/>
          <w:szCs w:val="28"/>
        </w:rPr>
      </w:pPr>
      <w:r w:rsidRPr="008E06C8">
        <w:rPr>
          <w:b/>
          <w:bCs/>
          <w:sz w:val="28"/>
          <w:szCs w:val="28"/>
        </w:rPr>
        <w:t>Course Outcomes</w:t>
      </w:r>
    </w:p>
    <w:p w14:paraId="42B13F8A" w14:textId="77777777" w:rsidR="00054E14" w:rsidRDefault="00000000">
      <w:pPr>
        <w:pStyle w:val="FirstParagraph"/>
      </w:pPr>
      <w:r>
        <w:t>This enhancement supports several of the CS 499 course outcomes.</w:t>
      </w:r>
    </w:p>
    <w:p w14:paraId="24DF6DE5" w14:textId="77777777" w:rsidR="00054E14" w:rsidRDefault="00000000">
      <w:pPr>
        <w:pStyle w:val="BodyText"/>
      </w:pPr>
      <w:r>
        <w:t>It demonstrates my ability to design and evaluate computing solutions using appropriate computer science practices. I evaluated the existing service architecture, identified duplicated and outdated functionality, and implemented a more reusable structure while considering the impact of those changes on the rest of the application.</w:t>
      </w:r>
    </w:p>
    <w:p w14:paraId="2A87BF16" w14:textId="77777777" w:rsidR="00054E14" w:rsidRDefault="00000000">
      <w:pPr>
        <w:pStyle w:val="BodyText"/>
      </w:pPr>
      <w:r>
        <w:t>The enhancement also demonstrates my ability to use well-founded techniques, skills, and tools to implement computing solutions. I worked with Angular, TypeScript, RxJS, REST APIs, HTTP requests, authentication tokens, and error handling to improve an existing full-stack application.</w:t>
      </w:r>
    </w:p>
    <w:p w14:paraId="34BA811D" w14:textId="77777777" w:rsidR="00054E14" w:rsidRDefault="00000000">
      <w:pPr>
        <w:pStyle w:val="BodyText"/>
      </w:pPr>
      <w:r>
        <w:t>The security-focused course outcome is also partially demonstrated through the centralized handling of authenticated requests. Authorization tokens are managed through a reusable method, and the error-handling system specifically accounts for unauthorized and forbidden requests. This helped reinforce the idea that authentication and security should be considered as part of application architecture rather than as separate features.</w:t>
      </w:r>
    </w:p>
    <w:p w14:paraId="71F8125E" w14:textId="77777777" w:rsidR="00054E14" w:rsidRDefault="00000000">
      <w:pPr>
        <w:pStyle w:val="BodyText"/>
      </w:pPr>
      <w:r>
        <w:t>The enhancement also supports professional communication because error messages were improved to provide clearer information to users and developers. The organization of the service was improved so that another developer reviewing the project could more easily understand where API endpoints, authentication headers, requests, and error handling are managed.</w:t>
      </w:r>
    </w:p>
    <w:p w14:paraId="54E5A25F" w14:textId="77777777" w:rsidR="00054E14" w:rsidRDefault="00000000">
      <w:pPr>
        <w:pStyle w:val="BodyText"/>
      </w:pPr>
      <w:r>
        <w:t>The collaboration outcome is demonstrated to a lesser extent because this was primarily an individual project. However, creating more organized, reusable, and maintainable code would make the application easier for other developers to understand and contribute to in a professional team environment.</w:t>
      </w:r>
    </w:p>
    <w:p w14:paraId="08930B07" w14:textId="77777777" w:rsidR="00054E14" w:rsidRDefault="00000000">
      <w:pPr>
        <w:pStyle w:val="BodyText"/>
      </w:pPr>
      <w:r>
        <w:t>Overall, this enhancement improved Travlr by addressing the underlying design of an important application service rather than only changing its appearance. It demonstrates my growth from creating code that works toward thinking more carefully about maintainability, reuse, error handling, security, and long-term software design.</w:t>
      </w:r>
      <w:bookmarkEnd w:id="0"/>
      <w:bookmarkEnd w:id="4"/>
    </w:p>
    <w:sectPr w:rsidR="00054E1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027C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1538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54E14"/>
    <w:rsid w:val="00054E14"/>
    <w:rsid w:val="008E06C8"/>
    <w:rsid w:val="00C05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A3D8A"/>
  <w15:docId w15:val="{4A3F93C6-420C-47AF-8AFA-91D52E0D8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1153</Words>
  <Characters>6574</Characters>
  <Application>Microsoft Office Word</Application>
  <DocSecurity>0</DocSecurity>
  <Lines>54</Lines>
  <Paragraphs>15</Paragraphs>
  <ScaleCrop>false</ScaleCrop>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daniel hernandez</cp:lastModifiedBy>
  <cp:revision>2</cp:revision>
  <dcterms:created xsi:type="dcterms:W3CDTF">1970-01-01T00:00:00Z</dcterms:created>
  <dcterms:modified xsi:type="dcterms:W3CDTF">2026-08-15T19:47:00Z</dcterms:modified>
</cp:coreProperties>
</file>