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7937E" w14:textId="518B21D5" w:rsidR="00E54D86" w:rsidRDefault="00455D5B" w:rsidP="00455D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Instructions</w:t>
      </w:r>
    </w:p>
    <w:p w14:paraId="619DB986" w14:textId="50285463" w:rsidR="00BB1D3F" w:rsidRDefault="00BB1D3F" w:rsidP="00455D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WARNING!!!!! MAY CAUSE EPILEPSY!!!!!</w:t>
      </w:r>
      <w:bookmarkStart w:id="0" w:name="_GoBack"/>
      <w:bookmarkEnd w:id="0"/>
    </w:p>
    <w:p w14:paraId="7FA213A0" w14:textId="228BFE21" w:rsidR="00455D5B" w:rsidRDefault="00455D5B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program file in MARS</w:t>
      </w:r>
    </w:p>
    <w:p w14:paraId="54EAE419" w14:textId="57BC4855" w:rsidR="00455D5B" w:rsidRDefault="00455D5B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tools tab at the top and click on bitmap display</w:t>
      </w:r>
    </w:p>
    <w:p w14:paraId="6D2FBEF1" w14:textId="7282C537" w:rsidR="00455D5B" w:rsidRDefault="00455D5B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unit width and height to 8</w:t>
      </w:r>
    </w:p>
    <w:p w14:paraId="1DD4C884" w14:textId="4DAF9E24" w:rsidR="00455D5B" w:rsidRDefault="00455D5B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display width and height to 512</w:t>
      </w:r>
    </w:p>
    <w:p w14:paraId="6552BA0C" w14:textId="531AA20D" w:rsidR="00455D5B" w:rsidRDefault="00455D5B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“Base address for display” setting to “0x10008000 ($</w:t>
      </w:r>
      <w:proofErr w:type="spellStart"/>
      <w:r>
        <w:rPr>
          <w:rFonts w:ascii="Times New Roman" w:hAnsi="Times New Roman" w:cs="Times New Roman"/>
        </w:rPr>
        <w:t>gp</w:t>
      </w:r>
      <w:proofErr w:type="spellEnd"/>
      <w:r>
        <w:rPr>
          <w:rFonts w:ascii="Times New Roman" w:hAnsi="Times New Roman" w:cs="Times New Roman"/>
        </w:rPr>
        <w:t>)</w:t>
      </w:r>
    </w:p>
    <w:p w14:paraId="3FC7A630" w14:textId="31D31788" w:rsidR="00455D5B" w:rsidRDefault="00455D5B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“Connect to MIPS” button in the bottom left.</w:t>
      </w:r>
    </w:p>
    <w:p w14:paraId="0A3A9546" w14:textId="7CB2502C" w:rsidR="00455D5B" w:rsidRDefault="00455D5B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program and see the initialized terrain</w:t>
      </w:r>
    </w:p>
    <w:p w14:paraId="5FBAAE54" w14:textId="09ADA087" w:rsidR="00455D5B" w:rsidRDefault="00455D5B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your desire location for the food</w:t>
      </w:r>
    </w:p>
    <w:p w14:paraId="64F409B9" w14:textId="200F99E9" w:rsidR="00455D5B" w:rsidRDefault="00455D5B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 as the</w:t>
      </w:r>
      <w:r w:rsidR="006E4915">
        <w:rPr>
          <w:rFonts w:ascii="Times New Roman" w:hAnsi="Times New Roman" w:cs="Times New Roman"/>
        </w:rPr>
        <w:t xml:space="preserve"> first population is random</w:t>
      </w:r>
    </w:p>
    <w:p w14:paraId="119040E9" w14:textId="78DCEE0F" w:rsidR="006E4915" w:rsidRDefault="006E4915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coming generations observe how some individuals take a certain path every generation</w:t>
      </w:r>
    </w:p>
    <w:p w14:paraId="4EA5BE58" w14:textId="5F52B1BF" w:rsidR="006E4915" w:rsidRDefault="006E4915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 how every few generations, the populations get closer to the food</w:t>
      </w:r>
    </w:p>
    <w:p w14:paraId="0279E6AC" w14:textId="0A89FC5B" w:rsidR="006E4915" w:rsidRDefault="006E4915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simulation is stuck without getting to the food, end the program and repeat steps 7-12</w:t>
      </w:r>
    </w:p>
    <w:p w14:paraId="6AA2DD83" w14:textId="7D7AEC28" w:rsidR="006E4915" w:rsidRDefault="006E4915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simulation shows every population getting to the food, the program has succeeded!</w:t>
      </w:r>
    </w:p>
    <w:p w14:paraId="6FC2AC6B" w14:textId="03690E69" w:rsidR="006E4915" w:rsidRDefault="006E4915" w:rsidP="00455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Feel free to stop the program and repeat from step 7 for as many times as you’d like</w:t>
      </w:r>
    </w:p>
    <w:p w14:paraId="0061FD1B" w14:textId="6F858E81" w:rsidR="006E4915" w:rsidRDefault="006E4915" w:rsidP="00BB1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find the terrain to be difficult to distinguish, feel free to change the hex code for “</w:t>
      </w:r>
      <w:proofErr w:type="spellStart"/>
      <w:r>
        <w:rPr>
          <w:rFonts w:ascii="Times New Roman" w:hAnsi="Times New Roman" w:cs="Times New Roman"/>
        </w:rPr>
        <w:t>wallColor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backgroundColor</w:t>
      </w:r>
      <w:proofErr w:type="spellEnd"/>
      <w:r>
        <w:rPr>
          <w:rFonts w:ascii="Times New Roman" w:hAnsi="Times New Roman" w:cs="Times New Roman"/>
        </w:rPr>
        <w:t>”, and “</w:t>
      </w:r>
      <w:proofErr w:type="spellStart"/>
      <w:r>
        <w:rPr>
          <w:rFonts w:ascii="Times New Roman" w:hAnsi="Times New Roman" w:cs="Times New Roman"/>
        </w:rPr>
        <w:t>foodColor</w:t>
      </w:r>
      <w:proofErr w:type="spellEnd"/>
      <w:r>
        <w:rPr>
          <w:rFonts w:ascii="Times New Roman" w:hAnsi="Times New Roman" w:cs="Times New Roman"/>
        </w:rPr>
        <w:t>”</w:t>
      </w:r>
    </w:p>
    <w:p w14:paraId="71B8D51C" w14:textId="5519958D" w:rsidR="00BB1D3F" w:rsidRPr="00BB1D3F" w:rsidRDefault="00BB1D3F" w:rsidP="00BB1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adapts each simulation to the terrain.  This is not meant to apply to any terrain</w:t>
      </w:r>
    </w:p>
    <w:sectPr w:rsidR="00BB1D3F" w:rsidRPr="00BB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B5758"/>
    <w:multiLevelType w:val="hybridMultilevel"/>
    <w:tmpl w:val="2EFA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5B"/>
    <w:rsid w:val="003B0FE5"/>
    <w:rsid w:val="00414388"/>
    <w:rsid w:val="00455D5B"/>
    <w:rsid w:val="006E4915"/>
    <w:rsid w:val="00760F48"/>
    <w:rsid w:val="00930766"/>
    <w:rsid w:val="00B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8885"/>
  <w15:chartTrackingRefBased/>
  <w15:docId w15:val="{C71C2630-9F8D-492B-ACE3-7AAAC8B4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2018-04-16T19:06:00Z</dcterms:created>
  <dcterms:modified xsi:type="dcterms:W3CDTF">2018-04-16T19:37:00Z</dcterms:modified>
</cp:coreProperties>
</file>