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Análisis de The Silent Child</w:t>
      </w:r>
    </w:p>
    <w:p>
      <w:pPr>
        <w:pStyle w:val="Heading2"/>
      </w:pPr>
      <w:r>
        <w:t>🎬 Análisis general</w:t>
      </w:r>
    </w:p>
    <w:p>
      <w:r>
        <w:t>*The Silent Child* es un cortometraje británico que cuenta la historia de Libby, una niña sorda que vive en una familia oyente que no sabe cómo comunicarse con ella. La llegada de Joanne, una especialista en lenguaje de señas, representa una oportunidad para que Libby empiece a expresarse y a conectarse con el mundo. Sin embargo, esa posibilidad se rompe cuando su familia decide ignorar esa ayuda y llevarla a una escuela sin el apoyo adecuado.</w:t>
      </w:r>
    </w:p>
    <w:p>
      <w:pPr>
        <w:pStyle w:val="Heading2"/>
      </w:pPr>
      <w:r>
        <w:t>🔍 ¿Qué representa Libby?</w:t>
      </w:r>
    </w:p>
    <w:p>
      <w:r>
        <w:t>Libby simboliza a todas las personas que viven en silencio, no solo por una discapacidad, sino por el desinterés o la falta de empatía de su entorno. Su sordera no es el verdadero problema; el problema real es el abandono emocional y la indiferencia de quienes deberían cuidarla.</w:t>
      </w:r>
    </w:p>
    <w:p>
      <w:pPr>
        <w:pStyle w:val="Heading2"/>
      </w:pPr>
      <w:r>
        <w:t>📚 Mensaje central</w:t>
      </w:r>
    </w:p>
    <w:p>
      <w:r>
        <w:t>El mensaje del corto es fuerte y claro: “No basta con querer, hay que actuar.” La inclusión no se logra con buenas intenciones, sino con acciones reales: aprender lenguaje de señas, adaptar la educación, escuchar de verdad. El corto nos muestra que, muchas veces, el entorno no está dispuesto a hacer ese esfuerzo, y por eso muchas personas, como Libby, terminan siendo aisladas.</w:t>
      </w:r>
    </w:p>
    <w:p>
      <w:pPr>
        <w:pStyle w:val="Heading2"/>
      </w:pPr>
      <w:r>
        <w:t>🧩 Elementos importantes del cortometraje</w:t>
      </w:r>
    </w:p>
    <w:p>
      <w:r>
        <w:t>- Actuación: Muy natural y emocional. La niña transmite mucho sin decir una sola palabra.</w:t>
        <w:br/>
        <w:t>- Dirección: Uso inteligente del silencio para ponernos en su lugar. Te hace sentir cómo se siente Libby.</w:t>
        <w:br/>
        <w:t>- Narrativa: Va de lo esperanzador a lo frustrante, y eso te deja pensando.</w:t>
      </w:r>
    </w:p>
    <w:p>
      <w:pPr>
        <w:pStyle w:val="Heading2"/>
      </w:pPr>
      <w:r>
        <w:t>🧠 Reflexión final</w:t>
      </w:r>
    </w:p>
    <w:p>
      <w:r>
        <w:t>*The Silent Child* no es solo una historia triste. Es un llamado de atención. Nos pregunta si de verdad estamos incluyendo a las personas diferentes o si solo estamos dejando que se adapten como puedan. Nos recuerda que la verdadera discapacidad está en no querer entender al otro.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