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WEEK 5 BGEC 103: BUSINESS COMMUNICATION WEEK 6A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 LETTERS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OUTLINE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Definitions of business letters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Common types of business letters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Categories of Types of letters (Informal, Semiformal and Formal)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Approaches to Writing Business letters (direct and indirect)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General purposes of writing Business Letters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Features of Business Letters</w:t>
      </w:r>
    </w:p>
    <w:p>
      <w:pPr>
        <w:autoSpaceDN w:val="0"/>
        <w:autoSpaceDE w:val="0"/>
        <w:widowControl/>
        <w:spacing w:line="48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LEARNING OUTCOMES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the end of this lecture, the student should be able to: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Differentiate the types of letters and business reports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Construct standard business letters, business reports and memos.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Identify the purposes of business letters and reports.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 the various approaches to write business letters, reports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memos.</w:t>
      </w:r>
    </w:p>
    <w:p>
      <w:pPr>
        <w:autoSpaceDN w:val="0"/>
        <w:autoSpaceDE w:val="0"/>
        <w:widowControl/>
        <w:spacing w:line="318" w:lineRule="exact" w:before="82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INTRODUCTION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letter is a written or printed communication addressed to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person or organization by another person or organization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usually sent through the post, and nowadays through technological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media.</w:t>
      </w:r>
    </w:p>
    <w:p>
      <w:pPr>
        <w:sectPr>
          <w:pgSz w:w="8000" w:h="12000"/>
          <w:pgMar w:top="408" w:right="758" w:bottom="5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most organizations, business letters are mostly the principal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means of establishing working relations with the outside world.</w:t>
      </w:r>
    </w:p>
    <w:p>
      <w:pPr>
        <w:autoSpaceDN w:val="0"/>
        <w:autoSpaceDE w:val="0"/>
        <w:widowControl/>
        <w:spacing w:line="264" w:lineRule="exact" w:before="440" w:after="0"/>
        <w:ind w:left="0" w:right="808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is therefore important that letters sent out are attractively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displayed, grammatically correct and conform to acceptable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punctuation and spelling.</w:t>
      </w:r>
    </w:p>
    <w:p>
      <w:pPr>
        <w:autoSpaceDN w:val="0"/>
        <w:autoSpaceDE w:val="0"/>
        <w:widowControl/>
        <w:spacing w:line="462" w:lineRule="exact" w:before="24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COMMON TYPES OF BUSINESS LETTERS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Some of the main types are: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Application for a job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Sales - to sell goods or services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Acknowledgment - receipt of a letter or orders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Complaint - to criticise poor service or goods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Confirmation - information or arrangements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Circular – to reach/inform a group (client/staff)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GENERAL PURPOSES OF BUSINESS LETTERS (1)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inform : giving data and information required in order to initiate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 facilitate some action or decision.</w:t>
      </w:r>
    </w:p>
    <w:p>
      <w:pPr>
        <w:autoSpaceDN w:val="0"/>
        <w:autoSpaceDE w:val="0"/>
        <w:widowControl/>
        <w:spacing w:line="264" w:lineRule="exact" w:before="44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persuade : giving information in such a way as to confirm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alter the attitude of the recipient, securing acceptance 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compliance, according to the communicator’s purpose.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GENERAL PURPOSES OF BUSINESS LETTERS (2)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request : giving information about needs and requirements, so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elicit information or action.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confirm: giving information that clarifies and explains previous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communication, ensuring that both parties have the same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understanding.</w:t>
      </w:r>
    </w:p>
    <w:p>
      <w:pPr>
        <w:sectPr>
          <w:pgSz w:w="8000" w:h="12000"/>
          <w:pgMar w:top="296" w:right="672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build relationship : giving information in a way as to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acknowledge and maintain the relationship between the sender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receiver - mutual trust, loyalty, and respect.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Approaches to writing Business Letters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business writing, we categorise messages by the writer’s purpose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the initial response we expect from the reader.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Messages can therefore be informative, positive, negative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persuasive.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approaches we use in writing depend on the nature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message.</w:t>
      </w:r>
    </w:p>
    <w:p>
      <w:pPr>
        <w:autoSpaceDN w:val="0"/>
        <w:autoSpaceDE w:val="0"/>
        <w:widowControl/>
        <w:spacing w:line="410" w:lineRule="exact" w:before="74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There are two approaches: Direct and indirect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direct and indirect approaches to writing business letters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the direct approach, you get the objective right 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beginning of the message.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There is no need for opening explanation or introductory remarks.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approach is usually used for good news, informative or positive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messages.</w:t>
      </w:r>
    </w:p>
    <w:p>
      <w:pPr>
        <w:autoSpaceDN w:val="0"/>
        <w:autoSpaceDE w:val="0"/>
        <w:widowControl/>
        <w:spacing w:line="484" w:lineRule="exact" w:before="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Informative and positive messages include: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Acceptance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Positive answers to the reader’s request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about procedures, services or options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Announcements of policy changes that are neutral or positive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Changes that are to the reader’s advantage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Steps for the Direct approach (1)</w:t>
      </w:r>
    </w:p>
    <w:p>
      <w:pPr>
        <w:sectPr>
          <w:pgSz w:w="8000" w:h="12000"/>
          <w:pgMar w:top="296" w:right="650" w:bottom="63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Begin directly with the objective.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There is no need for opening explanation or introductory remarks.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Give details and clarifications that will provide an appropriate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background. Include necessary explanations where they fit.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If a number of questions are involved, structure them.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Provide any negative elements as positively as possible.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If there are any benefits about the message to your reader, provide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338" w:lineRule="exact" w:before="14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Steps for the Direct approach (2)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End with goodwill words adapted to the individual case. Eg. “I will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 grateful if you will send the details to me before the close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business on Friday” etc ...</w:t>
      </w:r>
    </w:p>
    <w:p>
      <w:pPr>
        <w:autoSpaceDN w:val="0"/>
        <w:autoSpaceDE w:val="0"/>
        <w:widowControl/>
        <w:spacing w:line="484" w:lineRule="exact" w:before="0" w:after="0"/>
        <w:ind w:left="0" w:right="201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Types: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Routine Enquiries that request for information.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 letters that ask for information are referred to as routine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enquires.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direct order is more appropriate since there is no need to delay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objective of the message.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Steps for the Direct approach (3)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an objective to obtain information, you can start the enquiries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with a question. Eg.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“Will you please send me details of the products offered by Unique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Trust Financial Services?”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Precise questions can come in the body of the letter.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is advisable to avoid questions that can be ‘yes’ or ‘no’ except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when you need any of these answers.</w:t>
      </w:r>
    </w:p>
    <w:p>
      <w:pPr>
        <w:sectPr>
          <w:pgSz w:w="8000" w:h="12000"/>
          <w:pgMar w:top="296" w:right="716" w:bottom="48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Steps for the Direct approach (4)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Adjustment Grants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Where due to some error on your part, you are unable to satisfy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your customer, either you send a new set of products or you give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money back.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If you are correcting an error, begin directly with the good news.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Identify the correspondence that you are answering. Eg. “As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requested in your March 21st letter.”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Avoid negatives that recall the problems such as “We are sorry we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failed to satisfy you…”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Indirect Approach (1)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approach is used for bad-news message, also known as indirect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 or negative message.</w:t>
      </w:r>
    </w:p>
    <w:p>
      <w:pPr>
        <w:autoSpaceDN w:val="0"/>
        <w:autoSpaceDE w:val="0"/>
        <w:widowControl/>
        <w:spacing w:line="374" w:lineRule="exact" w:before="11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letter, memo, or e-mail that conveys negative or unpleasant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is likely to disappoint, upset, or even anger a reader.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indirect approach is preferred for such messages.</w:t>
      </w:r>
    </w:p>
    <w:p>
      <w:pPr>
        <w:autoSpaceDN w:val="0"/>
        <w:autoSpaceDE w:val="0"/>
        <w:widowControl/>
        <w:spacing w:line="374" w:lineRule="exact" w:before="11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Indirect Approach (2)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Negative messages are received more positively when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explanation precedes them.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 explanation reduces (cushions) the shock of bad news, otherwise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message might appear harsh, thus destroying goodwill.</w:t>
      </w:r>
    </w:p>
    <w:p>
      <w:pPr>
        <w:autoSpaceDN w:val="0"/>
        <w:autoSpaceDE w:val="0"/>
        <w:widowControl/>
        <w:spacing w:line="264" w:lineRule="exact" w:before="220" w:after="0"/>
        <w:ind w:left="0" w:right="546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 should remember that even if it is not possible to make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reader happy with the news we must convey, we still want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reader to feel important.</w:t>
      </w:r>
    </w:p>
    <w:p>
      <w:pPr>
        <w:autoSpaceDN w:val="0"/>
        <w:autoSpaceDE w:val="0"/>
        <w:widowControl/>
        <w:spacing w:line="484" w:lineRule="exact" w:before="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Indirect Approach (3)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Negative messages include: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Rejections and refusals (in response to job applications, promotion</w:t>
      </w:r>
    </w:p>
    <w:p>
      <w:pPr>
        <w:sectPr>
          <w:pgSz w:w="8000" w:h="12000"/>
          <w:pgMar w:top="296" w:right="662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20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requests, and the like)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Announcement of policy changes that do not benefit the readers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Negative performance appraisal and disciplinary notices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Product recalls and notices of defect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Adjustment Refusal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Indirect Approach (4)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Introductory Paragraph The introductory paragraph in the bad-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news message should accomplish the following objectives: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(1) provide a buffer to cushion the bad news that will follow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(2) let the receiver know what the message is about without stating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obvious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(3) Use a transition into the discussion of reasons without revealing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bad news or leading the receiver to expect good news.</w:t>
      </w:r>
    </w:p>
    <w:p>
      <w:pPr>
        <w:autoSpaceDN w:val="0"/>
        <w:autoSpaceDE w:val="0"/>
        <w:widowControl/>
        <w:spacing w:line="484" w:lineRule="exact" w:before="0" w:after="0"/>
        <w:ind w:left="0" w:right="172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Indirect Approach (5)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Body Paragraph(s)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Deliver the bad news in the body of the message.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State it clearly and concisely, and explain the reasons briefly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unemotionally.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Avoid apologies; they weaken your explanation or position.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Try to embed the bad news in a supporting, not the topical,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sentence of a paragraph.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Furthermore, try to embed it in a subordinate clause of a sentence.</w:t>
      </w:r>
    </w:p>
    <w:p>
      <w:pPr>
        <w:autoSpaceDN w:val="0"/>
        <w:autoSpaceDE w:val="0"/>
        <w:widowControl/>
        <w:spacing w:line="484" w:lineRule="exact" w:before="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Indirect Approach (6)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purpose is not to conceal the bad news, but to soften its</w:t>
      </w:r>
    </w:p>
    <w:p>
      <w:pPr>
        <w:sectPr>
          <w:pgSz w:w="8000" w:h="12000"/>
          <w:pgMar w:top="296" w:right="700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impact...</w:t>
      </w:r>
    </w:p>
    <w:p>
      <w:pPr>
        <w:autoSpaceDN w:val="0"/>
        <w:autoSpaceDE w:val="0"/>
        <w:widowControl/>
        <w:spacing w:line="484" w:lineRule="exact" w:before="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Closing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purpose of the closing is to maintain or rebuild good will...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closing should have a sincere tone.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Avoid overused closings such as If you have any questions, please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don't hesitate to call...</w:t>
      </w:r>
    </w:p>
    <w:p>
      <w:pPr>
        <w:autoSpaceDN w:val="0"/>
        <w:autoSpaceDE w:val="0"/>
        <w:widowControl/>
        <w:spacing w:line="396" w:lineRule="exact" w:before="8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Indirect Approach (7)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Sample Bad-News Message: Rejection of a Grant Application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 behalf of the Research &amp; Scholarship Committee, I appreciate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your application for this year's Research &amp; Scholarship grants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competition.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Due to a record number of submissions and limited funding caused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budget cuts, we were unable to support many deserving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proposals. Unfortunately, your application was not approved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funding.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However, you may consider reapplying in our next submission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window.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Categories of Types of letters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layout, style and tone of letters will vary according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formality of the communication, context and relationship between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sender and the recipient.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There are Informal, semi-formal and Formal letters.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Informal letters</w:t>
      </w:r>
    </w:p>
    <w:p>
      <w:pPr>
        <w:sectPr>
          <w:pgSz w:w="8000" w:h="12000"/>
          <w:pgMar w:top="296" w:right="786" w:bottom="52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Such letters include those to friends and family, giving good news,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invitations, thanks, congratulation. Formal vocabulary and style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irrelevant.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main criteria are:</w:t>
      </w:r>
    </w:p>
    <w:p>
      <w:pPr>
        <w:autoSpaceDN w:val="0"/>
        <w:autoSpaceDE w:val="0"/>
        <w:widowControl/>
        <w:spacing w:line="264" w:lineRule="exact" w:before="22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Clarity, interest and an expression of the closeness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relationship.</w:t>
      </w:r>
    </w:p>
    <w:p>
      <w:pPr>
        <w:autoSpaceDN w:val="0"/>
        <w:autoSpaceDE w:val="0"/>
        <w:widowControl/>
        <w:spacing w:line="322" w:lineRule="exact" w:before="82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Semi-Formal Letters</w:t>
      </w:r>
    </w:p>
    <w:p>
      <w:pPr>
        <w:autoSpaceDN w:val="0"/>
        <w:autoSpaceDE w:val="0"/>
        <w:widowControl/>
        <w:spacing w:line="264" w:lineRule="exact" w:before="704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They include those written about personal rather than official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business matters, but requiring an element of formality.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letter of congratulations to junior colleagues on their promotion,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qualification, retirement etc...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letter to a fellow member of a club, society or committee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letter of sympathy or condolences etc...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Formal/Official/Business Letters (1)</w:t>
      </w:r>
    </w:p>
    <w:p>
      <w:pPr>
        <w:autoSpaceDN w:val="0"/>
        <w:autoSpaceDE w:val="0"/>
        <w:widowControl/>
        <w:spacing w:line="264" w:lineRule="exact" w:before="70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They include those written in your official capacity, for business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purposes, and to recipients (known or unknown) to whom you wish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convey respect e.g. customers, suppliers, superiors etc...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Business Letters (2)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letter is clearly relevant to your needs, wants or interests. E.g.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Promotion, adjustment, appointments or confirming an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appointment.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letter is clearly and attractively presented, or looks</w:t>
      </w:r>
    </w:p>
    <w:p>
      <w:pPr>
        <w:sectPr>
          <w:pgSz w:w="8000" w:h="12000"/>
          <w:pgMar w:top="296" w:right="698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professional.</w:t>
      </w:r>
    </w:p>
    <w:p>
      <w:pPr>
        <w:autoSpaceDN w:val="0"/>
        <w:autoSpaceDE w:val="0"/>
        <w:widowControl/>
        <w:spacing w:line="484" w:lineRule="exact" w:before="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letter is reasonably brief and well structured.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letter is written in an appropriate style.</w:t>
      </w:r>
    </w:p>
    <w:p>
      <w:pPr>
        <w:autoSpaceDN w:val="0"/>
        <w:autoSpaceDE w:val="0"/>
        <w:widowControl/>
        <w:spacing w:line="484" w:lineRule="exact" w:before="220" w:after="0"/>
        <w:ind w:left="0" w:right="158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Standard Business Letter Format (1)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Letterhead/ sender’s address/return address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Reference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Recipient name and address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Greeting/Salutation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Subject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Main body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Standard Business Letter format (2)</w:t>
      </w:r>
    </w:p>
    <w:p>
      <w:pPr>
        <w:autoSpaceDN w:val="0"/>
        <w:autoSpaceDE w:val="0"/>
        <w:widowControl/>
        <w:spacing w:line="484" w:lineRule="exact" w:before="220" w:after="0"/>
        <w:ind w:left="0" w:right="273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Complimentary close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Signature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Author’s name and designation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Enclosure/copy reference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Standard Business Letter Format (3)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Features of business letters (1)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Letterhead</w:t>
      </w:r>
    </w:p>
    <w:p>
      <w:pPr>
        <w:sectPr>
          <w:pgSz w:w="8000" w:h="12000"/>
          <w:pgMar w:top="296" w:right="1440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will contain the basic information that the receiver will need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order to reply to the letter.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organization’s name and status e.g. Limited identifies a limited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liability company.</w:t>
      </w:r>
    </w:p>
    <w:p>
      <w:pPr>
        <w:autoSpaceDN w:val="0"/>
        <w:autoSpaceDE w:val="0"/>
        <w:widowControl/>
        <w:spacing w:line="484" w:lineRule="exact" w:before="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address of the company from which the letter is being sent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Telephone, fax and telex numbers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Features of Business letters (2)</w:t>
      </w:r>
    </w:p>
    <w:p>
      <w:pPr>
        <w:autoSpaceDN w:val="0"/>
        <w:autoSpaceDE w:val="0"/>
        <w:widowControl/>
        <w:spacing w:line="324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will often give some indication of the organization’s activity.</w:t>
      </w:r>
    </w:p>
    <w:p>
      <w:pPr>
        <w:autoSpaceDN w:val="0"/>
        <w:autoSpaceDE w:val="0"/>
        <w:widowControl/>
        <w:spacing w:line="264" w:lineRule="exact" w:before="704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There are other details that may be included depending on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organization.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Features of business letters (3)</w:t>
      </w:r>
    </w:p>
    <w:p>
      <w:pPr>
        <w:autoSpaceDN w:val="0"/>
        <w:autoSpaceDE w:val="0"/>
        <w:widowControl/>
        <w:spacing w:line="264" w:lineRule="exact" w:before="44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Must organizations have a Logo? – a visual image of what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organization does, how it sees itself and wants to be seen.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is designed to capture attention, create an impression and stick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mind.</w:t>
      </w:r>
    </w:p>
    <w:p>
      <w:pPr>
        <w:autoSpaceDN w:val="0"/>
        <w:autoSpaceDE w:val="0"/>
        <w:widowControl/>
        <w:spacing w:line="374" w:lineRule="exact" w:before="11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Reference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Each letter will have to be precisely identified, so that it can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filed, and retrieved by its reference code.</w:t>
      </w:r>
    </w:p>
    <w:p>
      <w:pPr>
        <w:autoSpaceDN w:val="0"/>
        <w:autoSpaceDE w:val="0"/>
        <w:widowControl/>
        <w:spacing w:line="484" w:lineRule="exact" w:before="660" w:after="0"/>
        <w:ind w:left="0" w:right="360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Features of Business Letters (4)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Reference</w:t>
      </w:r>
    </w:p>
    <w:p>
      <w:pPr>
        <w:sectPr>
          <w:pgSz w:w="8000" w:h="12000"/>
          <w:pgMar w:top="538" w:right="648" w:bottom="56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“Our Reference” or simply “Reference” signals the reference given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the current letter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“Your Reference” tells the recipient the reference number of his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letter to you, which you are now acknowledging or referring to.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will enable him to retrieve and refer to his copy of the letter,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 that they will appreciate the details of your response.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References are commonly made up out of the originator’s initial/the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typist’s initials (often lower case) plus a coded file reference.</w:t>
      </w:r>
    </w:p>
    <w:p>
      <w:pPr>
        <w:autoSpaceDN w:val="0"/>
        <w:autoSpaceDE w:val="0"/>
        <w:widowControl/>
        <w:spacing w:line="324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Features of Business Letters (5)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Date: Business letters are dated for historical and other purposes.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date indicates the date the letter was written. It is written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different forms.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Use month, day, year format, e.g., March 3, 2013 or 3 March 2013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Sender's Address: It is a good idea to include sender's e-mail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URL, if available.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Don't include this information if it's already incorporated into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letterhead design. This will allow customers to find your small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business more quickly.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Features of Business Letters (6)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Salutation</w:t>
      </w:r>
    </w:p>
    <w:p>
      <w:pPr>
        <w:autoSpaceDN w:val="0"/>
        <w:autoSpaceDE w:val="0"/>
        <w:widowControl/>
        <w:spacing w:line="264" w:lineRule="exact" w:before="70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salutation or opening greeting is conventionally paired with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appropriate complimentary close (the signing off), to end the letter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a similar tone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Dear Sir, Dear Madam, Dear Madam/Sir, Dear Sir, Madam all end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with “Yours faithfully”.</w:t>
      </w:r>
    </w:p>
    <w:p>
      <w:pPr>
        <w:sectPr>
          <w:pgSz w:w="8000" w:h="12000"/>
          <w:pgMar w:top="296" w:right="658" w:bottom="48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Dear Dr. Mensah : ends with “Yours sincerely”.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salutation may also address a position. Example: “Dear customer/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applicant”</w:t>
      </w:r>
    </w:p>
    <w:p>
      <w:pPr>
        <w:autoSpaceDN w:val="0"/>
        <w:autoSpaceDE w:val="0"/>
        <w:widowControl/>
        <w:spacing w:line="322" w:lineRule="exact" w:before="12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Features of Business Letters (7)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Subject Heading</w:t>
      </w:r>
    </w:p>
    <w:p>
      <w:pPr>
        <w:autoSpaceDN w:val="0"/>
        <w:autoSpaceDE w:val="0"/>
        <w:widowControl/>
        <w:spacing w:line="264" w:lineRule="exact" w:before="704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gives a one word, two-word, or a brief indication of the main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subject of the letter.</w:t>
      </w:r>
    </w:p>
    <w:p>
      <w:pPr>
        <w:autoSpaceDN w:val="0"/>
        <w:autoSpaceDE w:val="0"/>
        <w:widowControl/>
        <w:spacing w:line="264" w:lineRule="exact" w:before="222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directs the reader’s thoughts to the matter at hand: customer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complaints, appointment as sales manager, Termination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appointment, resignation, etc...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Features of Business Letters (9)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Opening Paragraph</w:t>
      </w:r>
    </w:p>
    <w:p>
      <w:pPr>
        <w:autoSpaceDN w:val="0"/>
        <w:autoSpaceDE w:val="0"/>
        <w:widowControl/>
        <w:spacing w:line="264" w:lineRule="exact" w:before="704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opening paragraph refers to previous correspondence,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acknowledgement of a telephone call, a request or explanation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purpose of the letter.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Middle</w:t>
      </w:r>
    </w:p>
    <w:p>
      <w:pPr>
        <w:autoSpaceDN w:val="0"/>
        <w:autoSpaceDE w:val="0"/>
        <w:widowControl/>
        <w:spacing w:line="264" w:lineRule="exact" w:before="704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middle paragraph will describe in sequence events or ideas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relating to the opening paragraphs, keep the paragraphs short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simple.</w:t>
      </w:r>
    </w:p>
    <w:p>
      <w:pPr>
        <w:sectPr>
          <w:pgSz w:w="8000" w:h="12000"/>
          <w:pgMar w:top="296" w:right="690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You can have one sentence paragraph where appropriate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Features of Business Letters (10)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Closing Paragraph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should summarize all that you have previously said.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 careful not to introduce any new ideas in the closing paragraph.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Complimentary close</w:t>
      </w:r>
    </w:p>
    <w:p>
      <w:pPr>
        <w:autoSpaceDN w:val="0"/>
        <w:autoSpaceDE w:val="0"/>
        <w:widowControl/>
        <w:spacing w:line="322" w:lineRule="exact" w:before="64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This is the closing remark before the signature.</w:t>
      </w:r>
    </w:p>
    <w:p>
      <w:pPr>
        <w:autoSpaceDN w:val="0"/>
        <w:autoSpaceDE w:val="0"/>
        <w:widowControl/>
        <w:spacing w:line="264" w:lineRule="exact" w:before="222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serves as a polite transition from the end of the message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signature.</w:t>
      </w:r>
    </w:p>
    <w:p>
      <w:pPr>
        <w:autoSpaceDN w:val="0"/>
        <w:autoSpaceDE w:val="0"/>
        <w:widowControl/>
        <w:spacing w:line="484" w:lineRule="exact" w:before="220" w:after="0"/>
        <w:ind w:left="0" w:right="288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Features of Business Letters (11)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Writer’s signature, name and position</w:t>
      </w:r>
    </w:p>
    <w:p>
      <w:pPr>
        <w:autoSpaceDN w:val="0"/>
        <w:autoSpaceDE w:val="0"/>
        <w:widowControl/>
        <w:spacing w:line="374" w:lineRule="exact" w:before="59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There should be three spaces between the complimentary close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signature line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Enclosure and copy references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Layout of Business Letters (1)</w:t>
      </w:r>
    </w:p>
    <w:p>
      <w:pPr>
        <w:autoSpaceDN w:val="0"/>
        <w:autoSpaceDE w:val="0"/>
        <w:widowControl/>
        <w:spacing w:line="374" w:lineRule="exact" w:before="33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Fully-blocked layout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is the easiest and the most widely used layout for business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All text, including the date, the recipient’s address, subject heading,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complimentary close and signature are aligned on the left margin.</w:t>
      </w:r>
    </w:p>
    <w:p>
      <w:pPr>
        <w:sectPr>
          <w:pgSz w:w="8000" w:h="12000"/>
          <w:pgMar w:top="296" w:right="702" w:bottom="3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56" w:lineRule="exact" w:before="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main body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Double spaces separate the paragraphs and the first line of each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paragraph is not indented.</w:t>
      </w:r>
    </w:p>
    <w:p>
      <w:pPr>
        <w:autoSpaceDN w:val="0"/>
        <w:autoSpaceDE w:val="0"/>
        <w:widowControl/>
        <w:spacing w:line="484" w:lineRule="exact" w:before="0" w:after="0"/>
        <w:ind w:left="0" w:right="360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Layout of Business Letters (2)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Semi-Blocked</w:t>
      </w:r>
    </w:p>
    <w:p>
      <w:pPr>
        <w:autoSpaceDN w:val="0"/>
        <w:autoSpaceDE w:val="0"/>
        <w:widowControl/>
        <w:spacing w:line="264" w:lineRule="exact" w:before="704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Some selected elements: - Heading, Complimentary close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signature, the writer’s name and position are aligned in a straight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line-at the center of the writing line, between the left and right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margins- 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At times, the date is written towards the right margin.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Main Body</w:t>
      </w:r>
    </w:p>
    <w:p>
      <w:pPr>
        <w:autoSpaceDN w:val="0"/>
        <w:autoSpaceDE w:val="0"/>
        <w:widowControl/>
        <w:spacing w:line="324" w:lineRule="exact" w:before="64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first line of each paragraph is not indented.</w:t>
      </w:r>
    </w:p>
    <w:p>
      <w:pPr>
        <w:autoSpaceDN w:val="0"/>
        <w:autoSpaceDE w:val="0"/>
        <w:widowControl/>
        <w:spacing w:line="410" w:lineRule="exact" w:before="29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Layout of Business Letters (3)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Semi-Indented Style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is similar to the semi-blocked, except that the first line of each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paragraph is also indented. </w:t>
      </w:r>
    </w:p>
    <w:p>
      <w:pPr>
        <w:autoSpaceDN w:val="0"/>
        <w:autoSpaceDE w:val="0"/>
        <w:widowControl/>
        <w:spacing w:line="484" w:lineRule="exact" w:before="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Open or closed punctuation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Closed punctuation: - Using full stop for all elements.</w:t>
      </w:r>
    </w:p>
    <w:p>
      <w:pPr>
        <w:autoSpaceDN w:val="0"/>
        <w:autoSpaceDE w:val="0"/>
        <w:widowControl/>
        <w:spacing w:line="484" w:lineRule="exact" w:before="0" w:after="0"/>
        <w:ind w:left="0" w:right="360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Layout of Business Letters (4)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Open Punctuation</w:t>
      </w:r>
    </w:p>
    <w:p>
      <w:pPr>
        <w:autoSpaceDN w:val="0"/>
        <w:autoSpaceDE w:val="0"/>
        <w:widowControl/>
        <w:spacing w:line="324" w:lineRule="exact" w:before="64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This involves omitting all punctuation from all other parts of the</w:t>
      </w:r>
    </w:p>
    <w:p>
      <w:pPr>
        <w:sectPr>
          <w:pgSz w:w="8000" w:h="12000"/>
          <w:pgMar w:top="296" w:right="750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letter apart from the main body. It is commonly used with the fully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– blocked layout.</w:t>
      </w:r>
    </w:p>
    <w:p>
      <w:pPr>
        <w:autoSpaceDN w:val="0"/>
        <w:autoSpaceDE w:val="0"/>
        <w:widowControl/>
        <w:spacing w:line="374" w:lineRule="exact" w:before="59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Dates: No commas, no st, th or rd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 full stops in addresses and after abbreviations, no commas 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end of salutation and complimentary closes.</w:t>
      </w:r>
    </w:p>
    <w:p>
      <w:pPr>
        <w:autoSpaceDN w:val="0"/>
        <w:autoSpaceDE w:val="0"/>
        <w:widowControl/>
        <w:spacing w:line="430" w:lineRule="exact" w:before="274" w:after="0"/>
        <w:ind w:left="0" w:right="115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Tips to consider when writing Business Letters (1)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Writing an Effective Business Letter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 a professional tone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Your printed business letter should be friendly but more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professional.</w:t>
      </w:r>
    </w:p>
    <w:p>
      <w:pPr>
        <w:autoSpaceDN w:val="0"/>
        <w:autoSpaceDE w:val="0"/>
        <w:widowControl/>
        <w:spacing w:line="484" w:lineRule="exact" w:before="0" w:after="0"/>
        <w:ind w:left="0" w:right="302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Write clearly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State your point early in your letter.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avoid any miscommunications, use straightforward, concise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Skip the industry jargon and instead choose lively, active words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hold your reader's attention.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Tips to consider when writing Business Letters (2)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Organize your information logically: Group related information into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separate paragraphs.</w:t>
      </w:r>
    </w:p>
    <w:p>
      <w:pPr>
        <w:autoSpaceDN w:val="0"/>
        <w:autoSpaceDE w:val="0"/>
        <w:widowControl/>
        <w:spacing w:line="264" w:lineRule="exact" w:before="44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a long, information-packed letter, consider organizing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information into sections with subheads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You may want to highlight key words in your message.</w:t>
      </w:r>
    </w:p>
    <w:p>
      <w:pPr>
        <w:sectPr>
          <w:pgSz w:w="8000" w:h="12000"/>
          <w:pgMar w:top="296" w:right="668" w:bottom="6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02" w:lineRule="exact" w:before="0" w:after="0"/>
        <w:ind w:left="0" w:right="172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Tips to consider when writing Business Letters (3)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 persuasive!</w:t>
      </w:r>
    </w:p>
    <w:p>
      <w:pPr>
        <w:autoSpaceDN w:val="0"/>
        <w:autoSpaceDE w:val="0"/>
        <w:widowControl/>
        <w:spacing w:line="338" w:lineRule="exact" w:before="14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Establish a positive relationship with your reader right away.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If you have a connection to the reader - you've met before or have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mutual colleague, for example - mention it in your introductory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paragraph.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Understand your reader well enough to anticipate how he or she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will react when reading your letter.</w:t>
      </w:r>
    </w:p>
    <w:p>
      <w:pPr>
        <w:autoSpaceDN w:val="0"/>
        <w:autoSpaceDE w:val="0"/>
        <w:widowControl/>
        <w:spacing w:line="324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Make sure to maintain a friendly tone.</w:t>
      </w:r>
    </w:p>
    <w:p>
      <w:pPr>
        <w:autoSpaceDN w:val="0"/>
        <w:autoSpaceDE w:val="0"/>
        <w:widowControl/>
        <w:spacing w:line="484" w:lineRule="exact" w:before="0" w:after="0"/>
        <w:ind w:left="0" w:right="172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Tips to consider when writing business letters (4)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Proofread your letter!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All your careful crafting and printing can't cover up spelling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punctuation errors, which leave a lasting negative impression.</w:t>
      </w:r>
    </w:p>
    <w:p>
      <w:pPr>
        <w:autoSpaceDN w:val="0"/>
        <w:autoSpaceDE w:val="0"/>
        <w:widowControl/>
        <w:spacing w:line="484" w:lineRule="exact" w:before="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SUMMARY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Types of letters (Informal, Semiformal and Formal)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Approaches to Writing Business letters (direct and indirect)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General purposes of writing Business Letters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Features of Business Letters</w:t>
      </w:r>
    </w:p>
    <w:p>
      <w:pPr>
        <w:autoSpaceDN w:val="0"/>
        <w:autoSpaceDE w:val="0"/>
        <w:widowControl/>
        <w:spacing w:line="410" w:lineRule="exact" w:before="294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ACTIVITY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Explain the differences that exist in informal, semiformal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formal letter writing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Discuss the approaches to writing business letters.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Explain the purposes for writing business letters.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What are the features of business letters?</w:t>
      </w:r>
    </w:p>
    <w:p>
      <w:pPr>
        <w:sectPr>
          <w:pgSz w:w="8000" w:h="12000"/>
          <w:pgMar w:top="296" w:right="684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REFERENCES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Overton, R. (2002). Business Communication. Martin Management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Services.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Taylor, S. (2005). Communication for Business: Practical approach.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Pearson Longman.</w:t>
      </w:r>
    </w:p>
    <w:p>
      <w:pPr>
        <w:autoSpaceDN w:val="0"/>
        <w:autoSpaceDE w:val="0"/>
        <w:widowControl/>
        <w:spacing w:line="324" w:lineRule="exact" w:before="12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 &amp; A</w:t>
      </w:r>
    </w:p>
    <w:sectPr w:rsidR="00FC693F" w:rsidRPr="0006063C" w:rsidSect="00034616">
      <w:pgSz w:w="8000" w:h="12000"/>
      <w:pgMar w:top="408" w:right="754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