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63933E" w14:textId="47107CE3" w:rsidR="00575EDD" w:rsidRPr="00B76A12" w:rsidRDefault="00575EDD" w:rsidP="00575EDD">
      <w:pPr>
        <w:pStyle w:val="ListParagraph"/>
        <w:numPr>
          <w:ilvl w:val="0"/>
          <w:numId w:val="1"/>
        </w:numPr>
        <w:rPr>
          <w:b/>
          <w:bCs/>
        </w:rPr>
      </w:pPr>
      <w:r w:rsidRPr="00B76A12">
        <w:rPr>
          <w:b/>
          <w:bCs/>
        </w:rPr>
        <w:t>How would you partition the data?</w:t>
      </w:r>
    </w:p>
    <w:p w14:paraId="1A001960" w14:textId="00723441" w:rsidR="00272345" w:rsidRDefault="00272345" w:rsidP="00575EDD">
      <w:pPr>
        <w:ind w:left="360"/>
      </w:pPr>
      <w:r>
        <w:t>The following assumes we are storing this data in file format, and not in a database, to maintain the raw data as close to the original as possible.</w:t>
      </w:r>
    </w:p>
    <w:p w14:paraId="5E93E4D5" w14:textId="4FF58BC6" w:rsidR="00575EDD" w:rsidRDefault="00575EDD" w:rsidP="00575EDD">
      <w:pPr>
        <w:ind w:left="360"/>
      </w:pPr>
      <w:r>
        <w:t>Would use a horizontal partitioning strategy, where each partition holds a specific data subset</w:t>
      </w:r>
      <w:r w:rsidR="00B76A12">
        <w:t>, each with the same schema definition</w:t>
      </w:r>
      <w:r>
        <w:t xml:space="preserve"> – in this case data related to a particular ticker symbol.</w:t>
      </w:r>
    </w:p>
    <w:p w14:paraId="65C10D48" w14:textId="2110293A" w:rsidR="00575EDD" w:rsidRDefault="00585B6F" w:rsidP="00575EDD">
      <w:pPr>
        <w:ind w:left="360"/>
      </w:pPr>
      <w:r>
        <w:rPr>
          <w:noProof/>
        </w:rPr>
        <mc:AlternateContent>
          <mc:Choice Requires="wpg">
            <w:drawing>
              <wp:anchor distT="0" distB="0" distL="114300" distR="114300" simplePos="0" relativeHeight="251678720" behindDoc="0" locked="0" layoutInCell="1" allowOverlap="1" wp14:anchorId="3F119759" wp14:editId="174E0D6B">
                <wp:simplePos x="0" y="0"/>
                <wp:positionH relativeFrom="column">
                  <wp:posOffset>601980</wp:posOffset>
                </wp:positionH>
                <wp:positionV relativeFrom="paragraph">
                  <wp:posOffset>22860</wp:posOffset>
                </wp:positionV>
                <wp:extent cx="4411980" cy="906780"/>
                <wp:effectExtent l="0" t="0" r="26670" b="26670"/>
                <wp:wrapNone/>
                <wp:docPr id="14" name="Group 14"/>
                <wp:cNvGraphicFramePr/>
                <a:graphic xmlns:a="http://schemas.openxmlformats.org/drawingml/2006/main">
                  <a:graphicData uri="http://schemas.microsoft.com/office/word/2010/wordprocessingGroup">
                    <wpg:wgp>
                      <wpg:cNvGrpSpPr/>
                      <wpg:grpSpPr>
                        <a:xfrm>
                          <a:off x="0" y="0"/>
                          <a:ext cx="4411980" cy="906780"/>
                          <a:chOff x="0" y="-7620"/>
                          <a:chExt cx="4411980" cy="906780"/>
                        </a:xfrm>
                      </wpg:grpSpPr>
                      <wps:wsp>
                        <wps:cNvPr id="1" name="Rectangle 1"/>
                        <wps:cNvSpPr/>
                        <wps:spPr>
                          <a:xfrm>
                            <a:off x="1348740" y="-7620"/>
                            <a:ext cx="1737360"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4CA668A" w14:textId="0DE8A9D2" w:rsidR="00575EDD" w:rsidRPr="00575EDD" w:rsidRDefault="00575EDD" w:rsidP="00575EDD">
                              <w:pPr>
                                <w:jc w:val="center"/>
                                <w:rPr>
                                  <w:lang w:val="en-US"/>
                                </w:rPr>
                              </w:pPr>
                              <w:r>
                                <w:rPr>
                                  <w:lang w:val="en-US"/>
                                </w:rPr>
                                <w:t xml:space="preserve">Federated </w:t>
                              </w:r>
                              <w:r w:rsidR="00585B6F">
                                <w:rPr>
                                  <w:lang w:val="en-US"/>
                                </w:rPr>
                                <w:t>S&amp;P</w:t>
                              </w:r>
                              <w:r w:rsidR="00B76A12">
                                <w:rPr>
                                  <w:lang w:val="en-US"/>
                                </w:rPr>
                                <w:t xml:space="preserve"> </w:t>
                              </w:r>
                              <w:r w:rsidR="00585B6F">
                                <w:rPr>
                                  <w:lang w:val="en-US"/>
                                </w:rPr>
                                <w:t xml:space="preserve">500 </w:t>
                              </w:r>
                              <w:r>
                                <w:rPr>
                                  <w:lang w:val="en-US"/>
                                </w:rPr>
                                <w:t xml:space="preserve">Data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929640" y="594360"/>
                            <a:ext cx="693420"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E8D3A6" w14:textId="1BE44588" w:rsidR="00575EDD" w:rsidRPr="00575EDD" w:rsidRDefault="00575EDD" w:rsidP="00575EDD">
                              <w:pPr>
                                <w:jc w:val="center"/>
                                <w:rPr>
                                  <w:lang w:val="en-US"/>
                                </w:rPr>
                              </w:pPr>
                              <w:r>
                                <w:rPr>
                                  <w:lang w:val="en-US"/>
                                </w:rPr>
                                <w:t>ABT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1859280" y="594360"/>
                            <a:ext cx="693420"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4BAA9F2" w14:textId="5629B2C1" w:rsidR="00575EDD" w:rsidRPr="00575EDD" w:rsidRDefault="00575EDD" w:rsidP="00575EDD">
                              <w:pPr>
                                <w:jc w:val="center"/>
                                <w:rPr>
                                  <w:lang w:val="en-US"/>
                                </w:rPr>
                              </w:pPr>
                              <w:r>
                                <w:rPr>
                                  <w:lang w:val="en-US"/>
                                </w:rPr>
                                <w:t>ACN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2849880" y="594360"/>
                            <a:ext cx="693420"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7AA421" w14:textId="044A2D7E" w:rsidR="00575EDD" w:rsidRPr="00575EDD" w:rsidRDefault="00575EDD" w:rsidP="00575EDD">
                              <w:pPr>
                                <w:jc w:val="center"/>
                                <w:rPr>
                                  <w:lang w:val="en-US"/>
                                </w:rPr>
                              </w:pPr>
                              <w:r>
                                <w:rPr>
                                  <w:lang w:val="en-US"/>
                                </w:rPr>
                                <w:t>ADBE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traight Connector 7"/>
                        <wps:cNvCnPr/>
                        <wps:spPr>
                          <a:xfrm flipH="1">
                            <a:off x="1287780" y="304800"/>
                            <a:ext cx="937260" cy="2895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 name="Straight Connector 8"/>
                        <wps:cNvCnPr/>
                        <wps:spPr>
                          <a:xfrm flipH="1">
                            <a:off x="2225040" y="304800"/>
                            <a:ext cx="0" cy="2895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 name="Straight Connector 9"/>
                        <wps:cNvCnPr/>
                        <wps:spPr>
                          <a:xfrm>
                            <a:off x="2225040" y="304800"/>
                            <a:ext cx="975360" cy="2895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 name="Straight Connector 10"/>
                        <wps:cNvCnPr/>
                        <wps:spPr>
                          <a:xfrm flipH="1">
                            <a:off x="365760" y="304800"/>
                            <a:ext cx="1859280" cy="2895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 name="Straight Connector 11"/>
                        <wps:cNvCnPr/>
                        <wps:spPr>
                          <a:xfrm>
                            <a:off x="2225040" y="304800"/>
                            <a:ext cx="1821180" cy="2895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 name="Rectangle 12"/>
                        <wps:cNvSpPr/>
                        <wps:spPr>
                          <a:xfrm>
                            <a:off x="0" y="594360"/>
                            <a:ext cx="693420"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0FDA45" w14:textId="60BBFB5B" w:rsidR="00585B6F" w:rsidRPr="00585B6F" w:rsidRDefault="00585B6F" w:rsidP="00585B6F">
                              <w:pPr>
                                <w:jc w:val="center"/>
                                <w:rPr>
                                  <w:color w:val="FFFFFF" w:themeColor="background1"/>
                                  <w:sz w:val="28"/>
                                  <w:szCs w:val="28"/>
                                  <w:lang w:val="en-US"/>
                                </w:rPr>
                              </w:pPr>
                              <w:r>
                                <w:rPr>
                                  <w:color w:val="FFFFFF" w:themeColor="background1"/>
                                  <w:sz w:val="28"/>
                                  <w:szCs w:val="28"/>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3718560" y="594360"/>
                            <a:ext cx="693420"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7F891E" w14:textId="77777777" w:rsidR="00585B6F" w:rsidRPr="00585B6F" w:rsidRDefault="00585B6F" w:rsidP="00585B6F">
                              <w:pPr>
                                <w:jc w:val="center"/>
                                <w:rPr>
                                  <w:color w:val="FFFFFF" w:themeColor="background1"/>
                                  <w:sz w:val="28"/>
                                  <w:szCs w:val="28"/>
                                  <w:lang w:val="en-US"/>
                                </w:rPr>
                              </w:pPr>
                              <w:r>
                                <w:rPr>
                                  <w:color w:val="FFFFFF" w:themeColor="background1"/>
                                  <w:sz w:val="28"/>
                                  <w:szCs w:val="28"/>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3F119759" id="Group 14" o:spid="_x0000_s1026" style="position:absolute;left:0;text-align:left;margin-left:47.4pt;margin-top:1.8pt;width:347.4pt;height:71.4pt;z-index:251678720;mso-height-relative:margin" coordorigin=",-76" coordsize="44119,90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">
                <v:rect id="Rectangle 1" o:spid="_x0000_s1027" style="position:absolute;left:13487;top:-76;width:17374;height:3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" fillcolor="#4472c4 [3204]" strokecolor="#1f3763 [1604]" strokeweight="1pt">
                  <v:textbox>
                    <w:txbxContent>
                      <w:p w14:paraId="04CA668A" w14:textId="0DE8A9D2" w:rsidR="00575EDD" w:rsidRPr="00575EDD" w:rsidRDefault="00575EDD" w:rsidP="00575EDD">
                        <w:pPr>
                          <w:jc w:val="center"/>
                          <w:rPr>
                            <w:lang w:val="en-US"/>
                          </w:rPr>
                        </w:pPr>
                        <w:r>
                          <w:rPr>
                            <w:lang w:val="en-US"/>
                          </w:rPr>
                          <w:t xml:space="preserve">Federated </w:t>
                        </w:r>
                        <w:r w:rsidR="00585B6F">
                          <w:rPr>
                            <w:lang w:val="en-US"/>
                          </w:rPr>
                          <w:t>S&amp;P</w:t>
                        </w:r>
                        <w:r w:rsidR="00B76A12">
                          <w:rPr>
                            <w:lang w:val="en-US"/>
                          </w:rPr>
                          <w:t xml:space="preserve"> </w:t>
                        </w:r>
                        <w:r w:rsidR="00585B6F">
                          <w:rPr>
                            <w:lang w:val="en-US"/>
                          </w:rPr>
                          <w:t xml:space="preserve">500 </w:t>
                        </w:r>
                        <w:r>
                          <w:rPr>
                            <w:lang w:val="en-US"/>
                          </w:rPr>
                          <w:t xml:space="preserve">Data </w:t>
                        </w:r>
                      </w:p>
                    </w:txbxContent>
                  </v:textbox>
                </v:rect>
                <v:rect id="Rectangle 3" o:spid="_x0000_s1028" style="position:absolute;left:9296;top:5943;width:6934;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EV/vgAAANoAAAAPAAAAZHJzL2Rvd25yZXYueG1sRI/disIw&#10;EIXvBd8hjOCdTVVw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KLoRX++AAAA2gAAAA8AAAAAAAAA&#10;AAAAAAAABwIAAGRycy9kb3ducmV2LnhtbFBLBQYAAAAAAwADALcAAADyAgAAAAA=&#10;" fillcolor="#4472c4 [3204]" strokecolor="#1f3763 [1604]" strokeweight="1pt">
                  <v:textbox>
                    <w:txbxContent>
                      <w:p w14:paraId="1AE8D3A6" w14:textId="1BE44588" w:rsidR="00575EDD" w:rsidRPr="00575EDD" w:rsidRDefault="00575EDD" w:rsidP="00575EDD">
                        <w:pPr>
                          <w:jc w:val="center"/>
                          <w:rPr>
                            <w:lang w:val="en-US"/>
                          </w:rPr>
                        </w:pPr>
                        <w:r>
                          <w:rPr>
                            <w:lang w:val="en-US"/>
                          </w:rPr>
                          <w:t>ABT</w:t>
                        </w:r>
                      </w:p>
                    </w:txbxContent>
                  </v:textbox>
                </v:rect>
                <v:rect id="Rectangle 5" o:spid="_x0000_s1029" style="position:absolute;left:18592;top:5943;width:6935;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XiQvgAAANoAAAAPAAAAZHJzL2Rvd25yZXYueG1sRI/disIw&#10;EIXvBd8hjOCdTRV0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EJNeJC+AAAA2gAAAA8AAAAAAAAA&#10;AAAAAAAABwIAAGRycy9kb3ducmV2LnhtbFBLBQYAAAAAAwADALcAAADyAgAAAAA=&#10;" fillcolor="#4472c4 [3204]" strokecolor="#1f3763 [1604]" strokeweight="1pt">
                  <v:textbox>
                    <w:txbxContent>
                      <w:p w14:paraId="64BAA9F2" w14:textId="5629B2C1" w:rsidR="00575EDD" w:rsidRPr="00575EDD" w:rsidRDefault="00575EDD" w:rsidP="00575EDD">
                        <w:pPr>
                          <w:jc w:val="center"/>
                          <w:rPr>
                            <w:lang w:val="en-US"/>
                          </w:rPr>
                        </w:pPr>
                        <w:r>
                          <w:rPr>
                            <w:lang w:val="en-US"/>
                          </w:rPr>
                          <w:t>ACN</w:t>
                        </w:r>
                      </w:p>
                    </w:txbxContent>
                  </v:textbox>
                </v:rect>
                <v:rect id="Rectangle 6" o:spid="_x0000_s1030" style="position:absolute;left:28498;top:5943;width:6935;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" fillcolor="#4472c4 [3204]" strokecolor="#1f3763 [1604]" strokeweight="1pt">
                  <v:textbox>
                    <w:txbxContent>
                      <w:p w14:paraId="067AA421" w14:textId="044A2D7E" w:rsidR="00575EDD" w:rsidRPr="00575EDD" w:rsidRDefault="00575EDD" w:rsidP="00575EDD">
                        <w:pPr>
                          <w:jc w:val="center"/>
                          <w:rPr>
                            <w:lang w:val="en-US"/>
                          </w:rPr>
                        </w:pPr>
                        <w:r>
                          <w:rPr>
                            <w:lang w:val="en-US"/>
                          </w:rPr>
                          <w:t>ADBE</w:t>
                        </w:r>
                      </w:p>
                    </w:txbxContent>
                  </v:textbox>
                </v:rect>
                <v:line id="Straight Connector 7" o:spid="_x0000_s1031" style="position:absolute;flip:x;visibility:visible;mso-wrap-style:square" from="12877,3048" to="22250,59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" strokecolor="#4472c4 [3204]" strokeweight=".5pt">
                  <v:stroke joinstyle="miter"/>
                </v:line>
                <v:line id="Straight Connector 8" o:spid="_x0000_s1032" style="position:absolute;flip:x;visibility:visible;mso-wrap-style:square" from="22250,3048" to="22250,59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" strokecolor="#4472c4 [3204]" strokeweight=".5pt">
                  <v:stroke joinstyle="miter"/>
                </v:line>
                <v:line id="Straight Connector 9" o:spid="_x0000_s1033" style="position:absolute;visibility:visible;mso-wrap-style:square" from="22250,3048" to="32004,59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" strokecolor="#4472c4 [3204]" strokeweight=".5pt">
                  <v:stroke joinstyle="miter"/>
                </v:line>
                <v:line id="Straight Connector 10" o:spid="_x0000_s1034" style="position:absolute;flip:x;visibility:visible;mso-wrap-style:square" from="3657,3048" to="22250,59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" strokecolor="#4472c4 [3204]" strokeweight=".5pt">
                  <v:stroke joinstyle="miter"/>
                </v:line>
                <v:line id="Straight Connector 11" o:spid="_x0000_s1035" style="position:absolute;visibility:visible;mso-wrap-style:square" from="22250,3048" to="40462,59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" strokecolor="#4472c4 [3204]" strokeweight=".5pt">
                  <v:stroke joinstyle="miter"/>
                </v:line>
                <v:rect id="Rectangle 12" o:spid="_x0000_s1036" style="position:absolute;top:5943;width:6934;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" fillcolor="#4472c4 [3204]" strokecolor="#1f3763 [1604]" strokeweight="1pt">
                  <v:textbox>
                    <w:txbxContent>
                      <w:p w14:paraId="740FDA45" w14:textId="60BBFB5B" w:rsidR="00585B6F" w:rsidRPr="00585B6F" w:rsidRDefault="00585B6F" w:rsidP="00585B6F">
                        <w:pPr>
                          <w:jc w:val="center"/>
                          <w:rPr>
                            <w:color w:val="FFFFFF" w:themeColor="background1"/>
                            <w:sz w:val="28"/>
                            <w:szCs w:val="28"/>
                            <w:lang w:val="en-US"/>
                          </w:rPr>
                        </w:pPr>
                        <w:r>
                          <w:rPr>
                            <w:color w:val="FFFFFF" w:themeColor="background1"/>
                            <w:sz w:val="28"/>
                            <w:szCs w:val="28"/>
                            <w:lang w:val="en-US"/>
                          </w:rPr>
                          <w:t>…</w:t>
                        </w:r>
                      </w:p>
                    </w:txbxContent>
                  </v:textbox>
                </v:rect>
                <v:rect id="Rectangle 13" o:spid="_x0000_s1037" style="position:absolute;left:37185;top:5943;width:6934;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" fillcolor="#4472c4 [3204]" strokecolor="#1f3763 [1604]" strokeweight="1pt">
                  <v:textbox>
                    <w:txbxContent>
                      <w:p w14:paraId="237F891E" w14:textId="77777777" w:rsidR="00585B6F" w:rsidRPr="00585B6F" w:rsidRDefault="00585B6F" w:rsidP="00585B6F">
                        <w:pPr>
                          <w:jc w:val="center"/>
                          <w:rPr>
                            <w:color w:val="FFFFFF" w:themeColor="background1"/>
                            <w:sz w:val="28"/>
                            <w:szCs w:val="28"/>
                            <w:lang w:val="en-US"/>
                          </w:rPr>
                        </w:pPr>
                        <w:r>
                          <w:rPr>
                            <w:color w:val="FFFFFF" w:themeColor="background1"/>
                            <w:sz w:val="28"/>
                            <w:szCs w:val="28"/>
                            <w:lang w:val="en-US"/>
                          </w:rPr>
                          <w:t>…</w:t>
                        </w:r>
                      </w:p>
                    </w:txbxContent>
                  </v:textbox>
                </v:rect>
              </v:group>
            </w:pict>
          </mc:Fallback>
        </mc:AlternateContent>
      </w:r>
    </w:p>
    <w:p w14:paraId="18715766" w14:textId="570AE64F" w:rsidR="00575EDD" w:rsidRDefault="00575EDD" w:rsidP="00575EDD">
      <w:pPr>
        <w:ind w:left="360"/>
      </w:pPr>
    </w:p>
    <w:p w14:paraId="58C52EB3" w14:textId="18128374" w:rsidR="00575EDD" w:rsidRDefault="00575EDD" w:rsidP="00575EDD"/>
    <w:p w14:paraId="168313DE" w14:textId="67CA5602" w:rsidR="00575EDD" w:rsidRDefault="00575EDD" w:rsidP="00575EDD"/>
    <w:p w14:paraId="585275DF" w14:textId="562AF7C8" w:rsidR="00585B6F" w:rsidRDefault="00585B6F" w:rsidP="00B76A12">
      <w:pPr>
        <w:ind w:left="360"/>
      </w:pPr>
      <w:r>
        <w:t xml:space="preserve">This is largely due to this strategy </w:t>
      </w:r>
      <w:r w:rsidR="00B76A12">
        <w:t xml:space="preserve">readily </w:t>
      </w:r>
      <w:r>
        <w:t xml:space="preserve">facilitating </w:t>
      </w:r>
      <w:r w:rsidR="00B76A12">
        <w:t xml:space="preserve">indexing and lookup of specific ticker-related data. The fact that this is essentially time-series data could lend itself to partitioning by date instead. </w:t>
      </w:r>
      <w:r w:rsidR="00B0077A">
        <w:t>However,</w:t>
      </w:r>
      <w:r w:rsidR="00B76A12">
        <w:t xml:space="preserve"> there is not a lot of data per ticker, so by-date lookups would likely not be </w:t>
      </w:r>
      <w:r w:rsidR="008F14DD">
        <w:t>impacted performance-wise.</w:t>
      </w:r>
    </w:p>
    <w:p w14:paraId="3C149421" w14:textId="4E08456E" w:rsidR="00575EDD" w:rsidRDefault="00575EDD" w:rsidP="00575EDD">
      <w:pPr>
        <w:pStyle w:val="ListParagraph"/>
        <w:numPr>
          <w:ilvl w:val="0"/>
          <w:numId w:val="1"/>
        </w:numPr>
        <w:rPr>
          <w:b/>
          <w:bCs/>
        </w:rPr>
      </w:pPr>
      <w:r w:rsidRPr="008F14DD">
        <w:rPr>
          <w:b/>
          <w:bCs/>
        </w:rPr>
        <w:t>Which file format would you output the data in?</w:t>
      </w:r>
    </w:p>
    <w:p w14:paraId="2E5C7E8E" w14:textId="5549750F" w:rsidR="008F14DD" w:rsidRDefault="008F14DD" w:rsidP="008F14DD">
      <w:pPr>
        <w:ind w:left="360"/>
      </w:pPr>
      <w:r w:rsidRPr="008F14DD">
        <w:t>Cou</w:t>
      </w:r>
      <w:r>
        <w:t xml:space="preserve">ld store the data as parquet files on Databricks (for example) for optimised </w:t>
      </w:r>
      <w:r w:rsidR="00272345">
        <w:t xml:space="preserve">storage and </w:t>
      </w:r>
      <w:r>
        <w:t>retrieval, but more likely to store them as csv files, as the files are individually small</w:t>
      </w:r>
      <w:r w:rsidR="00272345">
        <w:t>, and are unlikely to grow significantly over the long term. Whilst it is possible that there may be changes to the file schema in the future, this is of low probability as th</w:t>
      </w:r>
      <w:r w:rsidR="00AB0761">
        <w:t>is</w:t>
      </w:r>
      <w:r w:rsidR="00272345">
        <w:t xml:space="preserve"> </w:t>
      </w:r>
      <w:r w:rsidR="00AB0761">
        <w:t>type of data has been standardized for many years now.</w:t>
      </w:r>
    </w:p>
    <w:p w14:paraId="7E1CAD2B" w14:textId="5176A7A2" w:rsidR="00AB0761" w:rsidRPr="008F14DD" w:rsidRDefault="00AB0761" w:rsidP="008F14DD">
      <w:pPr>
        <w:ind w:left="360"/>
      </w:pPr>
      <w:r>
        <w:t>Additionally, the file names would be standardized to include the relevant start and end dates, as well as the ticker symbol</w:t>
      </w:r>
      <w:r w:rsidR="00F6019B">
        <w:t xml:space="preserve"> for which the data relates</w:t>
      </w:r>
      <w:r>
        <w:t>.</w:t>
      </w:r>
    </w:p>
    <w:p w14:paraId="7C839153" w14:textId="024DF68E" w:rsidR="00575EDD" w:rsidRPr="00B0077A" w:rsidRDefault="00575EDD" w:rsidP="00575EDD">
      <w:pPr>
        <w:pStyle w:val="ListParagraph"/>
        <w:numPr>
          <w:ilvl w:val="0"/>
          <w:numId w:val="1"/>
        </w:numPr>
        <w:rPr>
          <w:b/>
          <w:bCs/>
        </w:rPr>
      </w:pPr>
      <w:r w:rsidRPr="00B0077A">
        <w:rPr>
          <w:b/>
          <w:bCs/>
        </w:rPr>
        <w:t>What were your considerations while deciding on the partition strategy?</w:t>
      </w:r>
    </w:p>
    <w:p w14:paraId="1F16403B" w14:textId="77777777" w:rsidR="00AB0761" w:rsidRDefault="008F14DD" w:rsidP="008F14DD">
      <w:pPr>
        <w:ind w:left="360"/>
      </w:pPr>
      <w:r>
        <w:t xml:space="preserve">Performance – </w:t>
      </w:r>
      <w:r w:rsidR="00B0077A">
        <w:t>can</w:t>
      </w:r>
      <w:r>
        <w:t xml:space="preserve"> access </w:t>
      </w:r>
      <w:r w:rsidR="00B0077A">
        <w:t xml:space="preserve">multiple </w:t>
      </w:r>
      <w:r>
        <w:t>data</w:t>
      </w:r>
      <w:r w:rsidR="00B0077A">
        <w:t xml:space="preserve"> subsets (partitions) in parallel</w:t>
      </w:r>
      <w:r w:rsidR="00AB0761">
        <w:t>.</w:t>
      </w:r>
    </w:p>
    <w:p w14:paraId="4932089F" w14:textId="64315C97" w:rsidR="00AB0761" w:rsidRDefault="00AB0761" w:rsidP="008F14DD">
      <w:pPr>
        <w:ind w:left="360"/>
      </w:pPr>
      <w:r>
        <w:t>Portability – able to load this raw data easily into a database or Python script</w:t>
      </w:r>
      <w:r w:rsidR="007F1802">
        <w:t>.</w:t>
      </w:r>
    </w:p>
    <w:p w14:paraId="54B9F6BA" w14:textId="17A9D1F1" w:rsidR="00282839" w:rsidRDefault="00282839" w:rsidP="008F14DD">
      <w:pPr>
        <w:ind w:left="360"/>
      </w:pPr>
      <w:r>
        <w:t>Changes to S&amp;P 500 component companies – If there are changes to the constituent companies that comprise the S&amp;P 500, these can be easily made by ignoring existing ticker data and adding new ticker data simply by ignoring or creating partitions.</w:t>
      </w:r>
    </w:p>
    <w:p w14:paraId="68E7D780" w14:textId="0A92C054" w:rsidR="003276C4" w:rsidRDefault="003276C4" w:rsidP="008F14DD">
      <w:pPr>
        <w:ind w:left="360"/>
      </w:pPr>
      <w:r>
        <w:t>Individual monitoring – Can also load individual ticker data much more easily as they are separate partitions.</w:t>
      </w:r>
    </w:p>
    <w:p w14:paraId="0D7BDF47" w14:textId="77777777" w:rsidR="00282839" w:rsidRDefault="00282839" w:rsidP="00282839">
      <w:pPr>
        <w:ind w:left="360"/>
      </w:pPr>
      <w:r>
        <w:t>Manual checking – easily able to find and check out specific data by ticker by searching alphabetically through the folders, and then by date within the files.</w:t>
      </w:r>
    </w:p>
    <w:p w14:paraId="5E6B0719" w14:textId="2BC72D63" w:rsidR="00575EDD" w:rsidRPr="007F1802" w:rsidRDefault="00575EDD" w:rsidP="00575EDD">
      <w:pPr>
        <w:pStyle w:val="ListParagraph"/>
        <w:numPr>
          <w:ilvl w:val="0"/>
          <w:numId w:val="1"/>
        </w:numPr>
        <w:rPr>
          <w:b/>
          <w:bCs/>
        </w:rPr>
      </w:pPr>
      <w:r w:rsidRPr="007F1802">
        <w:rPr>
          <w:b/>
          <w:bCs/>
        </w:rPr>
        <w:t>What would be your error handling strategy?</w:t>
      </w:r>
    </w:p>
    <w:p w14:paraId="1324F76C" w14:textId="08AFD067" w:rsidR="007F1802" w:rsidRDefault="007F1802" w:rsidP="007F1802">
      <w:pPr>
        <w:ind w:left="360"/>
      </w:pPr>
      <w:r>
        <w:t>All failed data downloads would be skipped, and an indicator that this occurred to be logged to a log file.</w:t>
      </w:r>
      <w:r w:rsidR="00282839">
        <w:t xml:space="preserve"> An email could also be sent to the relevant employee to alert them that some data was not updated.</w:t>
      </w:r>
    </w:p>
    <w:p w14:paraId="5BDAC7DF" w14:textId="4013938C" w:rsidR="00282839" w:rsidRDefault="00282839" w:rsidP="007F1802">
      <w:pPr>
        <w:ind w:left="360"/>
      </w:pPr>
      <w:r>
        <w:t>Note that the existing data for the specific affected ticker would not be over-written</w:t>
      </w:r>
      <w:r w:rsidR="00DA1AB5">
        <w:t>.</w:t>
      </w:r>
    </w:p>
    <w:p w14:paraId="4AFC444A" w14:textId="6490A904" w:rsidR="00575EDD" w:rsidRPr="007F1802" w:rsidRDefault="00575EDD" w:rsidP="00575EDD">
      <w:pPr>
        <w:pStyle w:val="ListParagraph"/>
        <w:numPr>
          <w:ilvl w:val="0"/>
          <w:numId w:val="1"/>
        </w:numPr>
        <w:rPr>
          <w:b/>
          <w:bCs/>
        </w:rPr>
      </w:pPr>
      <w:r w:rsidRPr="007F1802">
        <w:rPr>
          <w:b/>
          <w:bCs/>
        </w:rPr>
        <w:lastRenderedPageBreak/>
        <w:t>What would be the benefits of using multithreaded / multiprocessors techni</w:t>
      </w:r>
      <w:r w:rsidR="007F1802" w:rsidRPr="007F1802">
        <w:rPr>
          <w:b/>
          <w:bCs/>
        </w:rPr>
        <w:t>que</w:t>
      </w:r>
      <w:r w:rsidRPr="007F1802">
        <w:rPr>
          <w:b/>
          <w:bCs/>
        </w:rPr>
        <w:t>s and how would you implement them?</w:t>
      </w:r>
    </w:p>
    <w:p w14:paraId="63CC7265" w14:textId="75FC7650" w:rsidR="00F92CD2" w:rsidRDefault="007F1802" w:rsidP="007F1802">
      <w:pPr>
        <w:ind w:left="360"/>
      </w:pPr>
      <w:r>
        <w:t xml:space="preserve">Would allow parallel processing of files across multiple nodes. Could be implemented by either running separate jobs that run downloads according to </w:t>
      </w:r>
      <w:r w:rsidR="00D14826">
        <w:t xml:space="preserve">pre-specified </w:t>
      </w:r>
      <w:r>
        <w:t xml:space="preserve">alphabetic ranges </w:t>
      </w:r>
      <w:proofErr w:type="spellStart"/>
      <w:r>
        <w:t>eg</w:t>
      </w:r>
      <w:proofErr w:type="spellEnd"/>
      <w:r>
        <w:t>: A-E, F-J etc</w:t>
      </w:r>
      <w:r w:rsidR="00D14826">
        <w:t>,</w:t>
      </w:r>
      <w:r>
        <w:t xml:space="preserve"> or by </w:t>
      </w:r>
      <w:r w:rsidR="00F6019B">
        <w:t xml:space="preserve">leveraging a platform </w:t>
      </w:r>
      <w:r>
        <w:t xml:space="preserve">running </w:t>
      </w:r>
      <w:r w:rsidR="00F6019B">
        <w:t xml:space="preserve">a </w:t>
      </w:r>
      <w:r>
        <w:t>Spark</w:t>
      </w:r>
      <w:r w:rsidR="00F6019B">
        <w:t xml:space="preserve"> engine, </w:t>
      </w:r>
      <w:r>
        <w:t xml:space="preserve">to automate the </w:t>
      </w:r>
      <w:r w:rsidR="00F6019B">
        <w:t>allocation of jobs among the available nodes.</w:t>
      </w:r>
    </w:p>
    <w:sectPr w:rsidR="00F92C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D7826"/>
    <w:multiLevelType w:val="hybridMultilevel"/>
    <w:tmpl w:val="5560DB58"/>
    <w:lvl w:ilvl="0" w:tplc="EB049AA0">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num w:numId="1" w16cid:durableId="123308394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EDD"/>
    <w:rsid w:val="00272345"/>
    <w:rsid w:val="00282839"/>
    <w:rsid w:val="003276C4"/>
    <w:rsid w:val="00575EDD"/>
    <w:rsid w:val="00585B6F"/>
    <w:rsid w:val="007F1802"/>
    <w:rsid w:val="008F14DD"/>
    <w:rsid w:val="00AB0761"/>
    <w:rsid w:val="00B0077A"/>
    <w:rsid w:val="00B76A12"/>
    <w:rsid w:val="00D14826"/>
    <w:rsid w:val="00DA1AB5"/>
    <w:rsid w:val="00F6019B"/>
    <w:rsid w:val="00F92CD2"/>
  </w:rsids>
  <m:mathPr>
    <m:mathFont m:val="Cambria Math"/>
    <m:brkBin m:val="before"/>
    <m:brkBinSub m:val="--"/>
    <m:smallFrac m:val="0"/>
    <m:dispDef/>
    <m:lMargin m:val="0"/>
    <m:rMargin m:val="0"/>
    <m:defJc m:val="centerGroup"/>
    <m:wrapIndent m:val="1440"/>
    <m:intLim m:val="subSup"/>
    <m:naryLim m:val="undOvr"/>
  </m:mathPr>
  <w:themeFontLang w:val="en-A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DB73F"/>
  <w15:chartTrackingRefBased/>
  <w15:docId w15:val="{3D29F868-ACFC-4C8F-983F-C708AC41D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5EDD"/>
    <w:pPr>
      <w:spacing w:before="100" w:after="200" w:line="276" w:lineRule="auto"/>
      <w:ind w:left="720"/>
      <w:contextualSpacing/>
    </w:pPr>
    <w:rPr>
      <w:rFonts w:eastAsiaTheme="minorEastAsia"/>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8370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422</Words>
  <Characters>2411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Karp</dc:creator>
  <cp:keywords/>
  <dc:description/>
  <cp:lastModifiedBy>Daniel Karp</cp:lastModifiedBy>
  <cp:revision>4</cp:revision>
  <dcterms:created xsi:type="dcterms:W3CDTF">2022-06-10T10:38:00Z</dcterms:created>
  <dcterms:modified xsi:type="dcterms:W3CDTF">2022-06-10T12:10:00Z</dcterms:modified>
</cp:coreProperties>
</file>