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8407" w14:textId="3FC089D0" w:rsidR="00A827E3" w:rsidRPr="00A827E3" w:rsidRDefault="00A827E3" w:rsidP="00A827E3">
      <w:pPr>
        <w:pStyle w:val="Titolo"/>
      </w:pPr>
      <w:r w:rsidRPr="00A827E3">
        <w:t xml:space="preserve">Architecture </w:t>
      </w:r>
      <w:proofErr w:type="spellStart"/>
      <w:r w:rsidRPr="00A827E3">
        <w:t>Overview</w:t>
      </w:r>
      <w:proofErr w:type="spellEnd"/>
    </w:p>
    <w:p w14:paraId="3D2E15AD" w14:textId="77777777" w:rsidR="00A827E3" w:rsidRPr="00A827E3" w:rsidRDefault="00A827E3" w:rsidP="00A827E3">
      <w:r w:rsidRPr="00A827E3">
        <w:t>Il sistema che ho progettato è una piattaforma di gestione economica personale pensata per essere chiara, estensibile e governabile nel tempo. La complessità del dominio — transazioni, categorie, report, autenticazione, sicurezza, caching, paginazione — richiede un’architettura che separi in modo netto le responsabilità e renda ogni parte del sistema comprensibile e modificabile senza effetti collaterali.</w:t>
      </w:r>
    </w:p>
    <w:p w14:paraId="2C0256E7" w14:textId="77777777" w:rsidR="00A827E3" w:rsidRPr="00A827E3" w:rsidRDefault="00A827E3" w:rsidP="00A827E3">
      <w:r w:rsidRPr="00A827E3">
        <w:t xml:space="preserve">La prima decisione architetturale è stata la </w:t>
      </w:r>
      <w:r w:rsidRPr="00A827E3">
        <w:rPr>
          <w:b/>
          <w:bCs/>
        </w:rPr>
        <w:t>separazione dei livelli</w:t>
      </w:r>
      <w:r w:rsidRPr="00A827E3">
        <w:t xml:space="preserve">. Ho strutturato il </w:t>
      </w:r>
      <w:proofErr w:type="spellStart"/>
      <w:r w:rsidRPr="00A827E3">
        <w:t>backend</w:t>
      </w:r>
      <w:proofErr w:type="spellEnd"/>
      <w:r w:rsidRPr="00A827E3">
        <w:t xml:space="preserve"> in quattro </w:t>
      </w:r>
      <w:proofErr w:type="spellStart"/>
      <w:r w:rsidRPr="00A827E3">
        <w:t>layer</w:t>
      </w:r>
      <w:proofErr w:type="spellEnd"/>
      <w:r w:rsidRPr="00A827E3">
        <w:t xml:space="preserve"> distinti:</w:t>
      </w:r>
    </w:p>
    <w:p w14:paraId="70CCB993" w14:textId="77777777" w:rsidR="00A827E3" w:rsidRPr="00A827E3" w:rsidRDefault="00A827E3" w:rsidP="00A827E3">
      <w:pPr>
        <w:numPr>
          <w:ilvl w:val="0"/>
          <w:numId w:val="1"/>
        </w:numPr>
      </w:pPr>
      <w:r w:rsidRPr="00A827E3">
        <w:rPr>
          <w:b/>
          <w:bCs/>
        </w:rPr>
        <w:t>API Layer</w:t>
      </w:r>
      <w:r w:rsidRPr="00A827E3">
        <w:t>, che espone gli endpoint e gestisce la validazione dell’input;</w:t>
      </w:r>
    </w:p>
    <w:p w14:paraId="78F83E8D" w14:textId="77777777" w:rsidR="00A827E3" w:rsidRPr="00A827E3" w:rsidRDefault="00A827E3" w:rsidP="00A827E3">
      <w:pPr>
        <w:numPr>
          <w:ilvl w:val="0"/>
          <w:numId w:val="1"/>
        </w:numPr>
      </w:pPr>
      <w:r w:rsidRPr="00A827E3">
        <w:rPr>
          <w:b/>
          <w:bCs/>
        </w:rPr>
        <w:t>Application Layer</w:t>
      </w:r>
      <w:r w:rsidRPr="00A827E3">
        <w:t>, dove risiede la logica dei casi d’uso e l’orchestrazione dei flussi;</w:t>
      </w:r>
    </w:p>
    <w:p w14:paraId="668494B1" w14:textId="77777777" w:rsidR="00A827E3" w:rsidRPr="00A827E3" w:rsidRDefault="00A827E3" w:rsidP="00A827E3">
      <w:pPr>
        <w:numPr>
          <w:ilvl w:val="0"/>
          <w:numId w:val="1"/>
        </w:numPr>
      </w:pPr>
      <w:r w:rsidRPr="00A827E3">
        <w:rPr>
          <w:b/>
          <w:bCs/>
        </w:rPr>
        <w:t>Domain Layer</w:t>
      </w:r>
      <w:r w:rsidRPr="00A827E3">
        <w:t>, che contiene le entità e le regole del dominio economico;</w:t>
      </w:r>
    </w:p>
    <w:p w14:paraId="074932AE" w14:textId="77777777" w:rsidR="00A827E3" w:rsidRPr="00A827E3" w:rsidRDefault="00A827E3" w:rsidP="00A827E3">
      <w:pPr>
        <w:numPr>
          <w:ilvl w:val="0"/>
          <w:numId w:val="1"/>
        </w:numPr>
      </w:pPr>
      <w:proofErr w:type="spellStart"/>
      <w:r w:rsidRPr="00A827E3">
        <w:rPr>
          <w:b/>
          <w:bCs/>
        </w:rPr>
        <w:t>Infrastructure</w:t>
      </w:r>
      <w:proofErr w:type="spellEnd"/>
      <w:r w:rsidRPr="00A827E3">
        <w:rPr>
          <w:b/>
          <w:bCs/>
        </w:rPr>
        <w:t xml:space="preserve"> Layer</w:t>
      </w:r>
      <w:r w:rsidRPr="00A827E3">
        <w:t>, che gestisce l’accesso ai dati, il repository pattern, le migrazioni e le integrazioni tecniche.</w:t>
      </w:r>
    </w:p>
    <w:p w14:paraId="1E29F1AA" w14:textId="77777777" w:rsidR="00A827E3" w:rsidRPr="00A827E3" w:rsidRDefault="00A827E3" w:rsidP="00A827E3">
      <w:r w:rsidRPr="00A827E3">
        <w:t>Questa separazione permette di controllare la complessità: ogni modifica ha un luogo preciso, ogni responsabilità è isolata, ogni componente può evolvere senza rompere gli altri. È la base che consente al sistema di crescere in modo sostenibile.</w:t>
      </w:r>
    </w:p>
    <w:p w14:paraId="4A28BFEE" w14:textId="77777777" w:rsidR="00A827E3" w:rsidRPr="00A827E3" w:rsidRDefault="00A827E3" w:rsidP="00A827E3">
      <w:r w:rsidRPr="00A827E3">
        <w:t xml:space="preserve">Ho adottato scelte architetturali mirate alla robustezza: autenticazione con JWT access e refresh token, rotazione sicura, autorizzazione basata su ruoli, caching intelligente per categorie e report, </w:t>
      </w:r>
      <w:proofErr w:type="spellStart"/>
      <w:r w:rsidRPr="00A827E3">
        <w:t>logging</w:t>
      </w:r>
      <w:proofErr w:type="spellEnd"/>
      <w:r w:rsidRPr="00A827E3">
        <w:t xml:space="preserve"> strutturato con </w:t>
      </w:r>
      <w:proofErr w:type="spellStart"/>
      <w:r w:rsidRPr="00A827E3">
        <w:t>correlation</w:t>
      </w:r>
      <w:proofErr w:type="spellEnd"/>
      <w:r w:rsidRPr="00A827E3">
        <w:t xml:space="preserve"> ID, metriche e health check per il monitoring, paginazione su tutte le liste per garantire scalabilità. Ogni decisione è documentata nel </w:t>
      </w:r>
      <w:proofErr w:type="spellStart"/>
      <w:r w:rsidRPr="00A827E3">
        <w:rPr>
          <w:b/>
          <w:bCs/>
        </w:rPr>
        <w:t>decision</w:t>
      </w:r>
      <w:proofErr w:type="spellEnd"/>
      <w:r w:rsidRPr="00A827E3">
        <w:rPr>
          <w:b/>
          <w:bCs/>
        </w:rPr>
        <w:t xml:space="preserve"> log</w:t>
      </w:r>
      <w:r w:rsidRPr="00A827E3">
        <w:t>, dove analizzo alternative, trade</w:t>
      </w:r>
      <w:r w:rsidRPr="00A827E3">
        <w:noBreakHyphen/>
        <w:t>off e motivazioni.</w:t>
      </w:r>
    </w:p>
    <w:p w14:paraId="1857D7A5" w14:textId="77777777" w:rsidR="00A827E3" w:rsidRPr="00A827E3" w:rsidRDefault="00A827E3" w:rsidP="00A827E3">
      <w:r w:rsidRPr="00A827E3">
        <w:t>La complessità del sistema non deriva dalla quantità di codice, ma dalla qualità delle interazioni: flussi chiari, dipendenze controllate, confini ben definiti. Il mio obiettivo è sempre lo stesso: costruire software che rimane comprensibile anche dopo mesi, che può essere esteso senza paura, che permette a un team di lavorare con sicurezza e velocità.</w:t>
      </w:r>
    </w:p>
    <w:p w14:paraId="427948AC" w14:textId="171A86A8" w:rsidR="00F87469" w:rsidRPr="00A827E3" w:rsidRDefault="00A827E3" w:rsidP="00A827E3">
      <w:r w:rsidRPr="00A827E3">
        <w:t xml:space="preserve">Questo </w:t>
      </w:r>
      <w:proofErr w:type="spellStart"/>
      <w:r w:rsidRPr="00A827E3">
        <w:t>overview</w:t>
      </w:r>
      <w:proofErr w:type="spellEnd"/>
      <w:r w:rsidRPr="00A827E3">
        <w:t xml:space="preserve"> rappresenta il mio approccio: </w:t>
      </w:r>
      <w:r w:rsidRPr="00A827E3">
        <w:rPr>
          <w:b/>
          <w:bCs/>
        </w:rPr>
        <w:t>architettura prima dell’implementazione</w:t>
      </w:r>
      <w:r w:rsidRPr="00A827E3">
        <w:t>, chiarezza prima della velocità, struttura prima del dettaglio. È così che gestisco la complessità e progetto sistemi che durano nel tempo.</w:t>
      </w:r>
    </w:p>
    <w:sectPr w:rsidR="00F87469" w:rsidRPr="00A827E3" w:rsidSect="00F81F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B7B6C"/>
    <w:multiLevelType w:val="multilevel"/>
    <w:tmpl w:val="56A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F2DFF"/>
    <w:multiLevelType w:val="multilevel"/>
    <w:tmpl w:val="9B9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679034">
    <w:abstractNumId w:val="1"/>
  </w:num>
  <w:num w:numId="2" w16cid:durableId="171063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1D"/>
    <w:rsid w:val="00690CC8"/>
    <w:rsid w:val="008819BA"/>
    <w:rsid w:val="009D59B0"/>
    <w:rsid w:val="00A827E3"/>
    <w:rsid w:val="00E5281D"/>
    <w:rsid w:val="00F81F3B"/>
    <w:rsid w:val="00F8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62F81"/>
  <w15:chartTrackingRefBased/>
  <w15:docId w15:val="{00A349BE-F778-4DB0-9CE6-243D48D4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2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2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2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2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2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2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2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2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2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2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2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2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281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281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28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28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28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28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2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2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2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2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2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28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28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281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2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281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2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Neagu</dc:creator>
  <cp:keywords/>
  <dc:description/>
  <cp:lastModifiedBy>Daniel Neagu</cp:lastModifiedBy>
  <cp:revision>3</cp:revision>
  <dcterms:created xsi:type="dcterms:W3CDTF">2026-07-05T14:44:00Z</dcterms:created>
  <dcterms:modified xsi:type="dcterms:W3CDTF">2026-07-05T14:46:00Z</dcterms:modified>
</cp:coreProperties>
</file>