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center"/>
        <w:rPr>
          <w:rFonts w:eastAsia="Calibri"/>
          <w:szCs w:val="28"/>
        </w:rPr>
      </w:pPr>
      <w:r w:rsidRPr="00817CB6">
        <w:rPr>
          <w:rFonts w:eastAsia="Calibri"/>
          <w:szCs w:val="28"/>
          <w:lang w:val="ru-RU"/>
        </w:rPr>
        <w:t xml:space="preserve">Міністерство </w:t>
      </w:r>
      <w:r w:rsidRPr="00817CB6">
        <w:rPr>
          <w:rFonts w:eastAsia="Calibri"/>
          <w:szCs w:val="28"/>
        </w:rPr>
        <w:t>освіти і науки</w:t>
      </w:r>
      <w:r w:rsidRPr="00817CB6">
        <w:rPr>
          <w:rFonts w:eastAsia="Calibri"/>
          <w:szCs w:val="28"/>
          <w:lang w:val="ru-RU"/>
        </w:rPr>
        <w:t xml:space="preserve"> </w:t>
      </w:r>
      <w:r w:rsidRPr="00817CB6">
        <w:rPr>
          <w:rFonts w:eastAsia="Calibri"/>
          <w:szCs w:val="28"/>
        </w:rPr>
        <w:t>України</w:t>
      </w: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center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Національний університет </w:t>
      </w:r>
      <w:r w:rsidRPr="004C32FC">
        <w:rPr>
          <w:rFonts w:eastAsia="Calibri"/>
          <w:szCs w:val="28"/>
          <w:lang w:val="ru-RU"/>
        </w:rPr>
        <w:t>“</w:t>
      </w:r>
      <w:r w:rsidRPr="00817CB6">
        <w:rPr>
          <w:rFonts w:eastAsia="Calibri"/>
          <w:szCs w:val="28"/>
        </w:rPr>
        <w:t>Львівська політехніка”</w:t>
      </w: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right"/>
        <w:rPr>
          <w:rFonts w:eastAsia="Calibri"/>
          <w:szCs w:val="28"/>
        </w:rPr>
      </w:pPr>
      <w:r w:rsidRPr="00817CB6">
        <w:rPr>
          <w:rFonts w:eastAsia="Calibri"/>
          <w:szCs w:val="28"/>
          <w:lang w:val="en-US"/>
        </w:rPr>
        <w:t>Кафедра ЕОМ</w:t>
      </w: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right"/>
        <w:rPr>
          <w:rFonts w:eastAsia="Calibri"/>
          <w:noProof/>
          <w:szCs w:val="28"/>
        </w:rPr>
      </w:pP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right"/>
        <w:rPr>
          <w:rFonts w:eastAsia="Calibri"/>
          <w:noProof/>
          <w:szCs w:val="28"/>
        </w:rPr>
      </w:pP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right"/>
        <w:rPr>
          <w:rFonts w:eastAsia="Calibri"/>
          <w:noProof/>
          <w:szCs w:val="28"/>
        </w:rPr>
      </w:pP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center"/>
        <w:rPr>
          <w:rFonts w:eastAsia="Calibri"/>
          <w:noProof/>
          <w:szCs w:val="28"/>
        </w:rPr>
      </w:pPr>
      <w:r w:rsidRPr="00817CB6">
        <w:rPr>
          <w:noProof/>
          <w:szCs w:val="28"/>
          <w:lang w:val="ru-RU" w:eastAsia="ru-RU"/>
        </w:rPr>
        <w:drawing>
          <wp:inline distT="0" distB="0" distL="0" distR="0" wp14:anchorId="23065A05" wp14:editId="45B82837">
            <wp:extent cx="2669540" cy="2533015"/>
            <wp:effectExtent l="0" t="0" r="0" b="635"/>
            <wp:docPr id="1" name="Рисунок 1" descr="Результат пошуку зображень за запитом &quot;ну лп емблем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зультат пошуку зображень за запитом &quot;ну лп емблема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right"/>
        <w:rPr>
          <w:rFonts w:eastAsia="Calibri"/>
          <w:szCs w:val="28"/>
        </w:rPr>
      </w:pPr>
    </w:p>
    <w:p w:rsidR="00806647" w:rsidRPr="00817CB6" w:rsidRDefault="00806647" w:rsidP="00806647">
      <w:pPr>
        <w:widowControl w:val="0"/>
        <w:overflowPunct w:val="0"/>
        <w:autoSpaceDE w:val="0"/>
        <w:autoSpaceDN w:val="0"/>
        <w:adjustRightInd w:val="0"/>
        <w:jc w:val="center"/>
        <w:rPr>
          <w:rFonts w:eastAsia="Calibri"/>
          <w:b/>
          <w:bCs/>
          <w:sz w:val="32"/>
          <w:szCs w:val="28"/>
        </w:rPr>
      </w:pPr>
      <w:r w:rsidRPr="00817CB6">
        <w:rPr>
          <w:rFonts w:eastAsia="Calibri"/>
          <w:b/>
          <w:bCs/>
          <w:sz w:val="32"/>
          <w:szCs w:val="28"/>
        </w:rPr>
        <w:t>Звіт</w:t>
      </w:r>
    </w:p>
    <w:p w:rsidR="00806647" w:rsidRPr="00817CB6" w:rsidRDefault="00806647" w:rsidP="00806647">
      <w:pPr>
        <w:jc w:val="center"/>
        <w:outlineLvl w:val="0"/>
        <w:rPr>
          <w:rFonts w:eastAsia="Times New Roman"/>
          <w:b/>
          <w:caps/>
          <w:sz w:val="32"/>
          <w:szCs w:val="28"/>
        </w:rPr>
      </w:pPr>
      <w:r w:rsidRPr="00817CB6">
        <w:rPr>
          <w:rFonts w:eastAsia="Times New Roman"/>
          <w:b/>
          <w:caps/>
          <w:sz w:val="32"/>
          <w:szCs w:val="28"/>
        </w:rPr>
        <w:t>з ЛабораторнОЇ роботИ №</w:t>
      </w:r>
      <w:r>
        <w:rPr>
          <w:rFonts w:eastAsia="Times New Roman"/>
          <w:b/>
          <w:caps/>
          <w:sz w:val="32"/>
          <w:szCs w:val="28"/>
        </w:rPr>
        <w:t>6</w:t>
      </w:r>
    </w:p>
    <w:p w:rsidR="00806647" w:rsidRDefault="00806647" w:rsidP="00806647">
      <w:pPr>
        <w:jc w:val="center"/>
        <w:rPr>
          <w:sz w:val="32"/>
          <w:szCs w:val="28"/>
          <w:lang w:val="ru-RU"/>
        </w:rPr>
      </w:pPr>
      <w:r w:rsidRPr="00817CB6">
        <w:rPr>
          <w:sz w:val="32"/>
          <w:szCs w:val="28"/>
        </w:rPr>
        <w:t>З дисципліни</w:t>
      </w:r>
      <w:r w:rsidRPr="00817CB6">
        <w:rPr>
          <w:sz w:val="32"/>
          <w:szCs w:val="28"/>
          <w:lang w:val="ru-RU"/>
        </w:rPr>
        <w:t>:</w:t>
      </w:r>
      <w:r w:rsidRPr="00817CB6">
        <w:rPr>
          <w:sz w:val="32"/>
          <w:szCs w:val="28"/>
        </w:rPr>
        <w:t xml:space="preserve"> </w:t>
      </w:r>
      <w:r w:rsidRPr="00817CB6">
        <w:rPr>
          <w:sz w:val="32"/>
          <w:szCs w:val="28"/>
          <w:lang w:val="ru-RU"/>
        </w:rPr>
        <w:t>“</w:t>
      </w:r>
      <w:r w:rsidRPr="00817CB6">
        <w:rPr>
          <w:sz w:val="32"/>
          <w:szCs w:val="28"/>
        </w:rPr>
        <w:t>Комп’ютерні системи</w:t>
      </w:r>
      <w:r w:rsidRPr="00817CB6">
        <w:rPr>
          <w:sz w:val="32"/>
          <w:szCs w:val="28"/>
          <w:lang w:val="ru-RU"/>
        </w:rPr>
        <w:t>”</w:t>
      </w:r>
    </w:p>
    <w:p w:rsidR="00806647" w:rsidRPr="00817CB6" w:rsidRDefault="00806647" w:rsidP="00806647">
      <w:pPr>
        <w:jc w:val="center"/>
        <w:rPr>
          <w:sz w:val="32"/>
          <w:szCs w:val="28"/>
        </w:rPr>
      </w:pPr>
      <w:r>
        <w:rPr>
          <w:sz w:val="32"/>
          <w:szCs w:val="28"/>
          <w:lang w:val="ru-RU"/>
        </w:rPr>
        <w:t>На тему:</w:t>
      </w:r>
    </w:p>
    <w:p w:rsidR="00806647" w:rsidRPr="00806647" w:rsidRDefault="00806647" w:rsidP="00806647">
      <w:pPr>
        <w:jc w:val="center"/>
        <w:rPr>
          <w:b/>
        </w:rPr>
      </w:pPr>
      <w:r>
        <w:rPr>
          <w:b/>
          <w:bCs/>
          <w:i/>
          <w:szCs w:val="28"/>
        </w:rPr>
        <w:t>«</w:t>
      </w:r>
      <w:r w:rsidRPr="00BA0B55">
        <w:rPr>
          <w:b/>
        </w:rPr>
        <w:t xml:space="preserve">Побудова функціональної схеми </w:t>
      </w:r>
      <w:r>
        <w:rPr>
          <w:b/>
        </w:rPr>
        <w:t>процесорів архітектури RIS</w:t>
      </w:r>
      <w:r>
        <w:rPr>
          <w:b/>
          <w:lang w:val="en-US"/>
        </w:rPr>
        <w:t>C</w:t>
      </w:r>
      <w:r w:rsidRPr="00BA0B55">
        <w:rPr>
          <w:b/>
        </w:rPr>
        <w:t xml:space="preserve"> CPU</w:t>
      </w:r>
      <w:r>
        <w:rPr>
          <w:b/>
          <w:bCs/>
          <w:i/>
          <w:szCs w:val="28"/>
          <w:lang w:val="ru-RU"/>
        </w:rPr>
        <w:t>»</w:t>
      </w:r>
    </w:p>
    <w:p w:rsidR="00806647" w:rsidRPr="00817CB6" w:rsidRDefault="00806647" w:rsidP="00806647">
      <w:pPr>
        <w:jc w:val="center"/>
        <w:rPr>
          <w:i/>
          <w:szCs w:val="28"/>
        </w:rPr>
      </w:pPr>
    </w:p>
    <w:p w:rsidR="00806647" w:rsidRDefault="00806647" w:rsidP="00806647">
      <w:pPr>
        <w:suppressAutoHyphens/>
        <w:spacing w:after="200" w:line="276" w:lineRule="auto"/>
        <w:jc w:val="right"/>
        <w:rPr>
          <w:rFonts w:eastAsia="Calibri"/>
          <w:szCs w:val="28"/>
        </w:rPr>
      </w:pPr>
    </w:p>
    <w:p w:rsidR="00806647" w:rsidRPr="00817CB6" w:rsidRDefault="00806647" w:rsidP="00806647">
      <w:pPr>
        <w:suppressAutoHyphens/>
        <w:spacing w:after="200" w:line="276" w:lineRule="auto"/>
        <w:jc w:val="right"/>
        <w:rPr>
          <w:rFonts w:eastAsia="Calibri"/>
          <w:szCs w:val="28"/>
        </w:rPr>
      </w:pPr>
    </w:p>
    <w:p w:rsidR="00806647" w:rsidRPr="00817CB6" w:rsidRDefault="00806647" w:rsidP="00806647">
      <w:pPr>
        <w:suppressAutoHyphens/>
        <w:spacing w:after="200" w:line="276" w:lineRule="auto"/>
        <w:jc w:val="right"/>
        <w:rPr>
          <w:rFonts w:eastAsia="Calibri"/>
          <w:szCs w:val="28"/>
        </w:rPr>
      </w:pPr>
    </w:p>
    <w:p w:rsidR="00806647" w:rsidRPr="00817CB6" w:rsidRDefault="00806647" w:rsidP="00806647">
      <w:pPr>
        <w:suppressAutoHyphens/>
        <w:spacing w:after="200" w:line="276" w:lineRule="auto"/>
        <w:jc w:val="right"/>
        <w:rPr>
          <w:rFonts w:eastAsia="Calibri"/>
          <w:szCs w:val="28"/>
          <w:lang w:eastAsia="zh-CN"/>
        </w:rPr>
      </w:pPr>
      <w:r w:rsidRPr="00817CB6">
        <w:rPr>
          <w:rFonts w:eastAsia="Calibri"/>
          <w:szCs w:val="28"/>
          <w:lang w:eastAsia="zh-CN"/>
        </w:rPr>
        <w:t>Викона</w:t>
      </w:r>
      <w:r w:rsidR="009E710C">
        <w:rPr>
          <w:rFonts w:eastAsia="Calibri"/>
          <w:szCs w:val="28"/>
          <w:lang w:val="ru-RU" w:eastAsia="zh-CN"/>
        </w:rPr>
        <w:t>в</w:t>
      </w:r>
      <w:r w:rsidRPr="00817CB6">
        <w:rPr>
          <w:rFonts w:eastAsia="Calibri"/>
          <w:szCs w:val="28"/>
          <w:lang w:eastAsia="zh-CN"/>
        </w:rPr>
        <w:t>: ст</w:t>
      </w:r>
      <w:r w:rsidR="009E710C">
        <w:rPr>
          <w:rFonts w:eastAsia="Calibri"/>
          <w:szCs w:val="28"/>
          <w:lang w:val="ru-RU" w:eastAsia="zh-CN"/>
        </w:rPr>
        <w:t>.</w:t>
      </w:r>
      <w:r w:rsidRPr="00817CB6">
        <w:rPr>
          <w:rFonts w:eastAsia="Calibri"/>
          <w:szCs w:val="28"/>
          <w:lang w:eastAsia="zh-CN"/>
        </w:rPr>
        <w:t xml:space="preserve"> гр. KI-32</w:t>
      </w:r>
    </w:p>
    <w:p w:rsidR="00806647" w:rsidRPr="009E710C" w:rsidRDefault="009E710C" w:rsidP="00806647">
      <w:pPr>
        <w:suppressAutoHyphens/>
        <w:spacing w:after="200" w:line="276" w:lineRule="auto"/>
        <w:jc w:val="right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val="ru-RU" w:eastAsia="zh-CN"/>
        </w:rPr>
        <w:t>Кудляк Д.О.</w:t>
      </w:r>
    </w:p>
    <w:p w:rsidR="00806647" w:rsidRPr="00817CB6" w:rsidRDefault="00806647" w:rsidP="00806647">
      <w:pPr>
        <w:suppressAutoHyphens/>
        <w:spacing w:after="200" w:line="276" w:lineRule="auto"/>
        <w:jc w:val="right"/>
        <w:rPr>
          <w:rFonts w:eastAsia="Calibri"/>
          <w:szCs w:val="28"/>
          <w:lang w:eastAsia="zh-CN"/>
        </w:rPr>
      </w:pPr>
      <w:r w:rsidRPr="00817CB6">
        <w:rPr>
          <w:rFonts w:eastAsia="Calibri"/>
          <w:szCs w:val="28"/>
          <w:lang w:eastAsia="zh-CN"/>
        </w:rPr>
        <w:t xml:space="preserve">                                                                              Прийняв: Козак Н.Б.</w:t>
      </w:r>
    </w:p>
    <w:p w:rsidR="00806647" w:rsidRDefault="00806647" w:rsidP="00806647">
      <w:pPr>
        <w:suppressAutoHyphens/>
        <w:spacing w:after="200" w:line="276" w:lineRule="auto"/>
        <w:rPr>
          <w:rFonts w:eastAsia="Calibri"/>
          <w:szCs w:val="28"/>
          <w:lang w:eastAsia="zh-CN"/>
        </w:rPr>
      </w:pPr>
    </w:p>
    <w:p w:rsidR="00806647" w:rsidRDefault="00806647" w:rsidP="00806647">
      <w:pPr>
        <w:suppressAutoHyphens/>
        <w:spacing w:after="200" w:line="276" w:lineRule="auto"/>
        <w:rPr>
          <w:rFonts w:eastAsia="Calibri"/>
          <w:szCs w:val="28"/>
          <w:lang w:eastAsia="zh-CN"/>
        </w:rPr>
      </w:pPr>
    </w:p>
    <w:p w:rsidR="00806647" w:rsidRDefault="00806647" w:rsidP="00806647">
      <w:pPr>
        <w:suppressAutoHyphens/>
        <w:spacing w:after="200" w:line="276" w:lineRule="auto"/>
        <w:rPr>
          <w:rFonts w:eastAsia="Calibri"/>
          <w:szCs w:val="28"/>
          <w:lang w:eastAsia="zh-CN"/>
        </w:rPr>
      </w:pPr>
    </w:p>
    <w:p w:rsidR="00806647" w:rsidRPr="00817CB6" w:rsidRDefault="00806647" w:rsidP="00806647">
      <w:pPr>
        <w:suppressAutoHyphens/>
        <w:spacing w:after="200" w:line="276" w:lineRule="auto"/>
        <w:rPr>
          <w:rFonts w:eastAsia="Calibri"/>
          <w:szCs w:val="28"/>
          <w:lang w:eastAsia="zh-CN"/>
        </w:rPr>
      </w:pPr>
    </w:p>
    <w:p w:rsidR="00806647" w:rsidRPr="00817CB6" w:rsidRDefault="00806647" w:rsidP="00806647">
      <w:pPr>
        <w:suppressAutoHyphens/>
        <w:spacing w:after="200" w:line="276" w:lineRule="auto"/>
        <w:jc w:val="center"/>
        <w:rPr>
          <w:rFonts w:eastAsia="Calibri"/>
          <w:szCs w:val="28"/>
          <w:lang w:eastAsia="zh-CN"/>
        </w:rPr>
      </w:pPr>
      <w:r w:rsidRPr="00817CB6">
        <w:rPr>
          <w:rFonts w:eastAsia="Calibri"/>
          <w:szCs w:val="28"/>
          <w:lang w:eastAsia="zh-CN"/>
        </w:rPr>
        <w:t>Львів 2020 р.</w:t>
      </w:r>
    </w:p>
    <w:p w:rsidR="00806647" w:rsidRPr="00CF262B" w:rsidRDefault="00806647" w:rsidP="00806647">
      <w:pPr>
        <w:autoSpaceDE w:val="0"/>
        <w:autoSpaceDN w:val="0"/>
        <w:adjustRightInd w:val="0"/>
        <w:rPr>
          <w:b/>
          <w:sz w:val="24"/>
        </w:rPr>
      </w:pPr>
      <w:r w:rsidRPr="00CF262B">
        <w:rPr>
          <w:b/>
          <w:sz w:val="24"/>
        </w:rPr>
        <w:lastRenderedPageBreak/>
        <w:t>МЕТА РОБОТИ:</w:t>
      </w:r>
    </w:p>
    <w:p w:rsidR="00806647" w:rsidRPr="00CD1CFD" w:rsidRDefault="00806647" w:rsidP="00806647">
      <w:pPr>
        <w:autoSpaceDE w:val="0"/>
        <w:autoSpaceDN w:val="0"/>
        <w:adjustRightInd w:val="0"/>
        <w:ind w:firstLine="708"/>
        <w:jc w:val="both"/>
        <w:rPr>
          <w:sz w:val="24"/>
        </w:rPr>
      </w:pPr>
      <w:r w:rsidRPr="00CD1CFD">
        <w:rPr>
          <w:sz w:val="24"/>
        </w:rPr>
        <w:t xml:space="preserve">Навчитись розробляти нові функціональні модулі з метою розширення функціонування базової архітектури процесорів </w:t>
      </w:r>
      <w:r w:rsidRPr="00CD1CFD">
        <w:rPr>
          <w:sz w:val="24"/>
          <w:lang w:val="en-US"/>
        </w:rPr>
        <w:t>RISC</w:t>
      </w:r>
      <w:r w:rsidRPr="00CD1CFD">
        <w:rPr>
          <w:sz w:val="24"/>
        </w:rPr>
        <w:t>, що відповідає програмній моделі, а також створення функціональної схеми.</w:t>
      </w:r>
    </w:p>
    <w:p w:rsidR="006C2EFA" w:rsidRPr="00CD1CFD" w:rsidRDefault="006C2EFA" w:rsidP="006C2EFA">
      <w:pPr>
        <w:ind w:firstLine="540"/>
        <w:rPr>
          <w:sz w:val="24"/>
        </w:rPr>
      </w:pPr>
    </w:p>
    <w:p w:rsidR="00806647" w:rsidRPr="00CD1CFD" w:rsidRDefault="00806647" w:rsidP="006C2EFA">
      <w:pPr>
        <w:ind w:firstLine="540"/>
        <w:rPr>
          <w:b/>
        </w:rPr>
      </w:pPr>
      <w:r w:rsidRPr="00CD1CFD">
        <w:rPr>
          <w:b/>
        </w:rPr>
        <w:t>Завдання до лабораторної роботи.</w:t>
      </w:r>
    </w:p>
    <w:p w:rsidR="00806647" w:rsidRPr="00CD1CFD" w:rsidRDefault="00806647" w:rsidP="00806647">
      <w:pPr>
        <w:ind w:firstLine="540"/>
        <w:jc w:val="both"/>
        <w:rPr>
          <w:sz w:val="24"/>
        </w:rPr>
      </w:pPr>
      <w:r w:rsidRPr="00CD1CFD">
        <w:rPr>
          <w:sz w:val="24"/>
        </w:rPr>
        <w:t xml:space="preserve">Згідно варіанту в журналі та узгоджено з викладачем обрати один з процесорів заданого сімейства на базі </w:t>
      </w:r>
      <w:r w:rsidRPr="00CD1CFD">
        <w:rPr>
          <w:sz w:val="24"/>
          <w:lang w:val="en-US"/>
        </w:rPr>
        <w:t>RISC</w:t>
      </w:r>
      <w:r w:rsidRPr="00CD1CFD">
        <w:rPr>
          <w:sz w:val="24"/>
        </w:rPr>
        <w:t xml:space="preserve"> архітектури, в звіті навести основну інформацію по процесору, схему та характеристику.</w:t>
      </w:r>
    </w:p>
    <w:p w:rsidR="00806647" w:rsidRPr="00CD1CFD" w:rsidRDefault="00806647" w:rsidP="00806647">
      <w:pPr>
        <w:ind w:firstLine="540"/>
        <w:jc w:val="both"/>
        <w:rPr>
          <w:sz w:val="24"/>
        </w:rPr>
      </w:pPr>
      <w:r w:rsidRPr="00CD1CFD">
        <w:rPr>
          <w:sz w:val="24"/>
        </w:rPr>
        <w:t>Внести необхідні зміни в проект з 5-ї лабораторної (типи кешів, розмірності шин даних, назви та типи сигналів, операції, буферні модулі і т.д.) з метою реалізації фукнціоналу з обраного процесору. В звіті представити коротко внесені зміни з описом ходу роботи, а також кінцеву функціональну схему програмної моделі.</w:t>
      </w:r>
    </w:p>
    <w:p w:rsidR="006C2EFA" w:rsidRPr="00CD1CFD" w:rsidRDefault="006C2EFA" w:rsidP="00806647">
      <w:pPr>
        <w:ind w:firstLine="540"/>
        <w:jc w:val="both"/>
        <w:rPr>
          <w:sz w:val="24"/>
        </w:rPr>
      </w:pPr>
    </w:p>
    <w:p w:rsidR="006C2EFA" w:rsidRPr="00D71154" w:rsidRDefault="006C2EFA" w:rsidP="006C2EFA">
      <w:pPr>
        <w:autoSpaceDE w:val="0"/>
        <w:autoSpaceDN w:val="0"/>
        <w:adjustRightInd w:val="0"/>
        <w:ind w:firstLine="708"/>
        <w:jc w:val="both"/>
        <w:rPr>
          <w:b/>
          <w:sz w:val="24"/>
          <w:lang w:val="ru-RU"/>
        </w:rPr>
      </w:pPr>
      <w:r w:rsidRPr="00CD1CFD">
        <w:rPr>
          <w:b/>
          <w:sz w:val="24"/>
        </w:rPr>
        <w:t xml:space="preserve">Варіант </w:t>
      </w:r>
      <w:r w:rsidR="00D71154">
        <w:rPr>
          <w:b/>
          <w:sz w:val="24"/>
          <w:lang w:val="ru-RU"/>
        </w:rPr>
        <w:t>9</w:t>
      </w:r>
    </w:p>
    <w:p w:rsidR="006C2EFA" w:rsidRPr="00CF262B" w:rsidRDefault="006C2EFA" w:rsidP="006C2EFA">
      <w:pPr>
        <w:rPr>
          <w:sz w:val="24"/>
          <w:lang w:val="ru-RU"/>
        </w:rPr>
      </w:pPr>
      <w:r w:rsidRPr="00CF262B">
        <w:rPr>
          <w:sz w:val="24"/>
        </w:rPr>
        <w:t>9</w:t>
      </w:r>
      <w:r w:rsidRPr="00CF262B">
        <w:rPr>
          <w:sz w:val="24"/>
          <w:lang w:val="en-US"/>
        </w:rPr>
        <w:t>mod</w:t>
      </w:r>
      <w:r w:rsidR="00CE2F15">
        <w:rPr>
          <w:sz w:val="24"/>
          <w:lang w:val="ru-RU"/>
        </w:rPr>
        <w:t>8</w:t>
      </w:r>
      <w:r w:rsidRPr="00CF262B">
        <w:rPr>
          <w:sz w:val="24"/>
          <w:lang w:val="ru-RU"/>
        </w:rPr>
        <w:t>=</w:t>
      </w:r>
      <w:r w:rsidR="00CE2F15">
        <w:rPr>
          <w:sz w:val="24"/>
          <w:lang w:val="ru-RU"/>
        </w:rPr>
        <w:t>1</w:t>
      </w:r>
    </w:p>
    <w:p w:rsidR="00806647" w:rsidRDefault="00806647" w:rsidP="00806647">
      <w:pPr>
        <w:jc w:val="center"/>
        <w:rPr>
          <w:b/>
          <w:i/>
          <w:sz w:val="24"/>
        </w:rPr>
      </w:pPr>
      <w:r w:rsidRPr="003A4EEE">
        <w:rPr>
          <w:b/>
          <w:i/>
          <w:sz w:val="24"/>
        </w:rPr>
        <w:t>Варіанти до 6-ї лабораторної роботи:</w:t>
      </w:r>
    </w:p>
    <w:p w:rsidR="00CE2F15" w:rsidRPr="00CE2F15" w:rsidRDefault="00CE2F15" w:rsidP="00CE2F15">
      <w:pPr>
        <w:rPr>
          <w:b/>
          <w:sz w:val="24"/>
          <w:lang w:val="en-US"/>
        </w:rPr>
      </w:pPr>
      <w:r>
        <w:rPr>
          <w:b/>
          <w:sz w:val="24"/>
          <w:lang w:val="ru-RU"/>
        </w:rPr>
        <w:t>1</w:t>
      </w:r>
      <w:r w:rsidRPr="00CF262B">
        <w:rPr>
          <w:b/>
          <w:sz w:val="24"/>
          <w:lang w:val="en-US"/>
        </w:rPr>
        <w:t xml:space="preserve">) Hitachi's SuperH  </w:t>
      </w:r>
    </w:p>
    <w:p w:rsidR="00806647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2) The MIPS line</w:t>
      </w:r>
    </w:p>
    <w:p w:rsidR="00CE2F15" w:rsidRPr="00CE2F15" w:rsidRDefault="00CE2F15" w:rsidP="00806647">
      <w:pPr>
        <w:rPr>
          <w:lang w:val="en-US"/>
        </w:rPr>
      </w:pPr>
      <w:r>
        <w:rPr>
          <w:sz w:val="24"/>
          <w:lang w:val="ru-RU"/>
        </w:rPr>
        <w:t>3</w:t>
      </w:r>
      <w:r w:rsidRPr="003A4EEE">
        <w:rPr>
          <w:sz w:val="24"/>
          <w:lang w:val="en-US"/>
        </w:rPr>
        <w:t xml:space="preserve">) ARM </w:t>
      </w:r>
      <w:r w:rsidRPr="003A4EEE">
        <w:rPr>
          <w:sz w:val="24"/>
        </w:rPr>
        <w:t>сімейство</w:t>
      </w:r>
      <w:r w:rsidRPr="003A4EEE">
        <w:rPr>
          <w:sz w:val="24"/>
          <w:lang w:val="en-US"/>
        </w:rPr>
        <w:t xml:space="preserve"> </w:t>
      </w:r>
      <w:r w:rsidRPr="003A4EEE">
        <w:rPr>
          <w:sz w:val="24"/>
        </w:rPr>
        <w:t>процесорів</w:t>
      </w:r>
    </w:p>
    <w:p w:rsidR="00806647" w:rsidRPr="00CF262B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4) Atmel AVR</w:t>
      </w:r>
    </w:p>
    <w:p w:rsidR="00806647" w:rsidRPr="00CF262B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5) RISC-V, the open source fifth Berkeley RISC ISA.</w:t>
      </w:r>
    </w:p>
    <w:p w:rsidR="00806647" w:rsidRPr="00CF262B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6) SPARC, by Oracle (previously Sun Microsystems), and Fujitsu.</w:t>
      </w:r>
    </w:p>
    <w:p w:rsidR="00806647" w:rsidRPr="00CF262B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7) IBM's Power Architecture.</w:t>
      </w:r>
    </w:p>
    <w:p w:rsidR="00806647" w:rsidRPr="00CF262B" w:rsidRDefault="00806647" w:rsidP="00806647">
      <w:pPr>
        <w:rPr>
          <w:sz w:val="24"/>
          <w:lang w:val="en-US"/>
        </w:rPr>
      </w:pPr>
      <w:r w:rsidRPr="00CF262B">
        <w:rPr>
          <w:sz w:val="24"/>
          <w:lang w:val="en-US"/>
        </w:rPr>
        <w:t>8) Hewlett-Packard's PA-RISC, also known as HP-PA.</w:t>
      </w:r>
    </w:p>
    <w:p w:rsidR="00806647" w:rsidRPr="00CF262B" w:rsidRDefault="00806647" w:rsidP="002D72EB">
      <w:pPr>
        <w:autoSpaceDE w:val="0"/>
        <w:autoSpaceDN w:val="0"/>
        <w:adjustRightInd w:val="0"/>
        <w:ind w:firstLine="708"/>
        <w:jc w:val="center"/>
        <w:rPr>
          <w:b/>
          <w:sz w:val="24"/>
        </w:rPr>
      </w:pPr>
    </w:p>
    <w:p w:rsidR="004C32FC" w:rsidRPr="00CF262B" w:rsidRDefault="004C32FC" w:rsidP="002D72EB">
      <w:pPr>
        <w:jc w:val="center"/>
        <w:rPr>
          <w:b/>
        </w:rPr>
      </w:pPr>
      <w:r w:rsidRPr="00CF262B">
        <w:rPr>
          <w:b/>
        </w:rPr>
        <w:t>Порядок виконання роботи</w:t>
      </w:r>
    </w:p>
    <w:p w:rsidR="006C2EFA" w:rsidRDefault="006C2EFA" w:rsidP="0039399D">
      <w:pPr>
        <w:shd w:val="clear" w:color="auto" w:fill="FFFFFF"/>
        <w:spacing w:before="120" w:after="120"/>
        <w:rPr>
          <w:rFonts w:eastAsia="Times New Roman"/>
          <w:color w:val="000000" w:themeColor="text1"/>
          <w:kern w:val="0"/>
          <w:sz w:val="24"/>
          <w:lang w:val="ru-RU" w:eastAsia="ru-RU"/>
        </w:rPr>
      </w:pPr>
      <w:r w:rsidRPr="00CF262B">
        <w:rPr>
          <w:rFonts w:eastAsia="Times New Roman"/>
          <w:b/>
          <w:bCs/>
          <w:color w:val="000000" w:themeColor="text1"/>
          <w:kern w:val="0"/>
          <w:sz w:val="24"/>
          <w:lang w:val="ru-RU" w:eastAsia="ru-RU"/>
        </w:rPr>
        <w:t>SuperH</w:t>
      </w:r>
      <w:r w:rsidRPr="00CF262B">
        <w:rPr>
          <w:rFonts w:eastAsia="Times New Roman"/>
          <w:color w:val="000000" w:themeColor="text1"/>
          <w:kern w:val="0"/>
          <w:sz w:val="24"/>
          <w:lang w:val="ru-RU" w:eastAsia="ru-RU"/>
        </w:rPr>
        <w:t> </w:t>
      </w:r>
      <w:r w:rsidRPr="0039399D">
        <w:rPr>
          <w:rFonts w:eastAsia="Times New Roman"/>
          <w:color w:val="000000" w:themeColor="text1"/>
          <w:kern w:val="0"/>
          <w:sz w:val="24"/>
          <w:lang w:eastAsia="ru-RU"/>
        </w:rPr>
        <w:t>(або</w:t>
      </w:r>
      <w:r w:rsidRPr="00CF262B">
        <w:rPr>
          <w:rFonts w:eastAsia="Times New Roman"/>
          <w:color w:val="000000" w:themeColor="text1"/>
          <w:kern w:val="0"/>
          <w:sz w:val="24"/>
          <w:lang w:val="ru-RU" w:eastAsia="ru-RU"/>
        </w:rPr>
        <w:t> </w:t>
      </w:r>
      <w:r w:rsidRPr="00CF262B">
        <w:rPr>
          <w:rFonts w:eastAsia="Times New Roman"/>
          <w:b/>
          <w:bCs/>
          <w:color w:val="000000" w:themeColor="text1"/>
          <w:kern w:val="0"/>
          <w:sz w:val="24"/>
          <w:lang w:val="ru-RU" w:eastAsia="ru-RU"/>
        </w:rPr>
        <w:t>SH</w:t>
      </w:r>
      <w:r w:rsidRPr="00CF262B">
        <w:rPr>
          <w:rFonts w:eastAsia="Times New Roman"/>
          <w:color w:val="000000" w:themeColor="text1"/>
          <w:kern w:val="0"/>
          <w:sz w:val="24"/>
          <w:lang w:val="ru-RU" w:eastAsia="ru-RU"/>
        </w:rPr>
        <w:t> </w:t>
      </w:r>
      <w:r w:rsidRPr="0039399D">
        <w:rPr>
          <w:rFonts w:eastAsia="Times New Roman"/>
          <w:color w:val="000000" w:themeColor="text1"/>
          <w:kern w:val="0"/>
          <w:sz w:val="24"/>
          <w:lang w:eastAsia="ru-RU"/>
        </w:rPr>
        <w:t>)</w:t>
      </w:r>
      <w:r w:rsidR="0039399D" w:rsidRPr="0039399D">
        <w:t xml:space="preserve"> </w:t>
      </w:r>
      <w:r w:rsidR="0039399D" w:rsidRPr="0039399D">
        <w:rPr>
          <w:rFonts w:eastAsia="Times New Roman"/>
          <w:color w:val="000000" w:themeColor="text1"/>
          <w:kern w:val="0"/>
          <w:sz w:val="24"/>
          <w:lang w:eastAsia="ru-RU"/>
        </w:rPr>
        <w:t xml:space="preserve">назва мікропроцесорної та мікроконтролерної архітектури, що є торговою маркою. </w:t>
      </w:r>
      <w:r w:rsidR="0039399D"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>В основі SuperH лежить 32-розрядна RISC-архітектура, яка використовується у великій кількості вбудованих систем.</w:t>
      </w:r>
      <w:r w:rsidRPr="00CF262B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 </w:t>
      </w:r>
    </w:p>
    <w:p w:rsidR="0039399D" w:rsidRDefault="0039399D" w:rsidP="0039399D">
      <w:pPr>
        <w:shd w:val="clear" w:color="auto" w:fill="FFFFFF"/>
        <w:spacing w:before="120" w:after="120"/>
        <w:rPr>
          <w:rFonts w:eastAsia="Times New Roman"/>
          <w:color w:val="000000" w:themeColor="text1"/>
          <w:kern w:val="0"/>
          <w:sz w:val="24"/>
          <w:lang w:val="ru-RU" w:eastAsia="ru-RU"/>
        </w:rPr>
      </w:pPr>
      <w:r>
        <w:rPr>
          <w:rFonts w:eastAsia="Times New Roman"/>
          <w:color w:val="000000" w:themeColor="text1"/>
          <w:kern w:val="0"/>
          <w:sz w:val="24"/>
          <w:lang w:val="ru-RU" w:eastAsia="ru-RU"/>
        </w:rPr>
        <w:t>Процесорне</w:t>
      </w:r>
      <w:r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 ядро ​​SuperH було розроблено компанією Hitachi на початку 199</w:t>
      </w:r>
      <w:r w:rsidR="001F16C5">
        <w:rPr>
          <w:rFonts w:eastAsia="Times New Roman"/>
          <w:color w:val="000000" w:themeColor="text1"/>
          <w:kern w:val="0"/>
          <w:sz w:val="24"/>
          <w:lang w:val="ru-RU" w:eastAsia="ru-RU"/>
        </w:rPr>
        <w:t>0-х років і до 1995-го</w:t>
      </w:r>
      <w:r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 стало 3-ю</w:t>
      </w:r>
      <w:r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 архітектурою </w:t>
      </w:r>
      <w:r>
        <w:rPr>
          <w:rFonts w:eastAsia="Times New Roman"/>
          <w:color w:val="000000" w:themeColor="text1"/>
          <w:kern w:val="0"/>
          <w:sz w:val="24"/>
          <w:lang w:val="ru-RU" w:eastAsia="ru-RU"/>
        </w:rPr>
        <w:t>за кількістю поставлених ядер. Багато мікроконтролерів та мікропроцесорів засновано</w:t>
      </w:r>
      <w:r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 на цій архітектурі.</w:t>
      </w:r>
    </w:p>
    <w:p w:rsidR="0039399D" w:rsidRPr="0039399D" w:rsidRDefault="001F16C5" w:rsidP="0039399D">
      <w:pPr>
        <w:shd w:val="clear" w:color="auto" w:fill="FFFFFF"/>
        <w:spacing w:before="120" w:after="120"/>
        <w:rPr>
          <w:rFonts w:eastAsia="Times New Roman"/>
          <w:color w:val="000000" w:themeColor="text1"/>
          <w:kern w:val="0"/>
          <w:sz w:val="24"/>
          <w:lang w:val="ru-RU" w:eastAsia="ru-RU"/>
        </w:rPr>
      </w:pPr>
      <w:r w:rsidRPr="001F16C5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Hitachi розробила повну систему команд, загальну для всіх поколінь процесорних ядер. </w:t>
      </w:r>
      <w:r w:rsidR="0039399D"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>На сьогоднішній день підтримкою і розвитком архітектури, процесорного ядра і випуском кінцевих продуктів на їх основі займається компанія Renesas Electronics, що утворилася в результаті злиття напівпровідникових підрозділів компаній Hitachi і Mitsubishi.</w:t>
      </w:r>
    </w:p>
    <w:p w:rsidR="0039399D" w:rsidRPr="001F16C5" w:rsidRDefault="0039399D" w:rsidP="0039399D">
      <w:pPr>
        <w:shd w:val="clear" w:color="auto" w:fill="FFFFFF"/>
        <w:spacing w:before="120" w:after="120"/>
        <w:rPr>
          <w:rFonts w:eastAsia="Times New Roman"/>
          <w:color w:val="000000" w:themeColor="text1"/>
          <w:kern w:val="0"/>
          <w:sz w:val="24"/>
          <w:lang w:val="ru-RU" w:eastAsia="ru-RU"/>
        </w:rPr>
      </w:pPr>
      <w:r w:rsidRPr="0039399D">
        <w:rPr>
          <w:rFonts w:eastAsia="Times New Roman"/>
          <w:color w:val="000000" w:themeColor="text1"/>
          <w:kern w:val="0"/>
          <w:sz w:val="24"/>
          <w:lang w:val="ru-RU" w:eastAsia="ru-RU"/>
        </w:rPr>
        <w:t xml:space="preserve">Існує ініціатива (за участю Renesas) зі створення відкритих процесорних ядер з </w:t>
      </w:r>
      <w:r w:rsidRPr="001F16C5">
        <w:rPr>
          <w:rFonts w:eastAsia="Times New Roman"/>
          <w:color w:val="000000" w:themeColor="text1"/>
          <w:kern w:val="0"/>
          <w:sz w:val="24"/>
          <w:lang w:val="ru-RU" w:eastAsia="ru-RU"/>
        </w:rPr>
        <w:t>архітектурою SH, зокрема ядра J2 для FPGA і ASIC (вихідний код опубліковано в 2015 році). Останні патенти на SH2 минули в 2014 році, а на SH4 - в 2016 році.</w:t>
      </w:r>
    </w:p>
    <w:p w:rsidR="001F16C5" w:rsidRPr="001F16C5" w:rsidRDefault="001F16C5" w:rsidP="001F16C5">
      <w:pPr>
        <w:pStyle w:val="a5"/>
        <w:shd w:val="clear" w:color="auto" w:fill="FFFFFF"/>
        <w:spacing w:before="120" w:beforeAutospacing="0" w:after="120" w:afterAutospacing="0"/>
        <w:rPr>
          <w:color w:val="000000" w:themeColor="text1"/>
        </w:rPr>
      </w:pPr>
      <w:r w:rsidRPr="001F16C5">
        <w:rPr>
          <w:color w:val="000000" w:themeColor="text1"/>
        </w:rPr>
        <w:t>SH-4 є 32-розрядним процесором RISC і був розроблений для основного використання в мультимедійних додатках, таких як ігрові системи Sega </w:t>
      </w:r>
      <w:hyperlink r:id="rId6" w:tooltip="Сонник" w:history="1">
        <w:r w:rsidRPr="001F16C5">
          <w:rPr>
            <w:rStyle w:val="a6"/>
            <w:color w:val="000000" w:themeColor="text1"/>
            <w:u w:val="none"/>
          </w:rPr>
          <w:t>Dreamcast</w:t>
        </w:r>
      </w:hyperlink>
      <w:r w:rsidRPr="001F16C5">
        <w:rPr>
          <w:color w:val="000000" w:themeColor="text1"/>
        </w:rPr>
        <w:t> і </w:t>
      </w:r>
      <w:hyperlink r:id="rId7" w:anchor="Sega_Naomi" w:tooltip="Список системних плат плат Sega" w:history="1">
        <w:r w:rsidRPr="001F16C5">
          <w:rPr>
            <w:rStyle w:val="a6"/>
            <w:color w:val="000000" w:themeColor="text1"/>
            <w:u w:val="none"/>
          </w:rPr>
          <w:t>NAOMI</w:t>
        </w:r>
      </w:hyperlink>
      <w:r w:rsidRPr="001F16C5">
        <w:rPr>
          <w:color w:val="000000" w:themeColor="text1"/>
        </w:rPr>
        <w:t> . Він включає набагато більш потужний блок з плаваючою комою та додаткові вбудовані функції, а також стандартну 32-бітну цілочисельну обробку та 16-бітний розмір інструкцій.</w:t>
      </w:r>
    </w:p>
    <w:p w:rsidR="001F16C5" w:rsidRPr="009D1DDD" w:rsidRDefault="001F16C5" w:rsidP="001F16C5">
      <w:pPr>
        <w:pStyle w:val="a5"/>
        <w:shd w:val="clear" w:color="auto" w:fill="FFFFFF"/>
        <w:spacing w:before="120" w:beforeAutospacing="0" w:after="120" w:afterAutospacing="0"/>
        <w:rPr>
          <w:b/>
          <w:color w:val="000000" w:themeColor="text1"/>
        </w:rPr>
      </w:pPr>
      <w:r w:rsidRPr="009D1DDD">
        <w:rPr>
          <w:b/>
          <w:color w:val="000000" w:themeColor="text1"/>
        </w:rPr>
        <w:t>Особливості SH-4 включають:</w:t>
      </w:r>
    </w:p>
    <w:p w:rsidR="001F16C5" w:rsidRPr="001F16C5" w:rsidRDefault="001F16C5" w:rsidP="001F16C5">
      <w:pPr>
        <w:numPr>
          <w:ilvl w:val="0"/>
          <w:numId w:val="8"/>
        </w:numPr>
        <w:shd w:val="clear" w:color="auto" w:fill="FFFFFF"/>
        <w:spacing w:before="100" w:beforeAutospacing="1" w:after="24"/>
        <w:ind w:left="384"/>
        <w:rPr>
          <w:color w:val="000000" w:themeColor="text1"/>
          <w:sz w:val="24"/>
        </w:rPr>
      </w:pPr>
      <w:r w:rsidRPr="001F16C5">
        <w:rPr>
          <w:color w:val="000000" w:themeColor="text1"/>
          <w:sz w:val="24"/>
        </w:rPr>
        <w:t>FPU з чотирма множниками плаваючої крапки, що підтримують 32-бітову одноточну та 64-бітну поплавці з подвійною точністю</w:t>
      </w:r>
    </w:p>
    <w:p w:rsidR="001F16C5" w:rsidRPr="001F16C5" w:rsidRDefault="001F16C5" w:rsidP="001F16C5">
      <w:pPr>
        <w:numPr>
          <w:ilvl w:val="0"/>
          <w:numId w:val="8"/>
        </w:numPr>
        <w:shd w:val="clear" w:color="auto" w:fill="FFFFFF"/>
        <w:spacing w:before="100" w:beforeAutospacing="1" w:after="24"/>
        <w:ind w:left="384"/>
        <w:rPr>
          <w:color w:val="000000" w:themeColor="text1"/>
          <w:sz w:val="24"/>
        </w:rPr>
      </w:pPr>
      <w:r w:rsidRPr="001F16C5">
        <w:rPr>
          <w:color w:val="000000" w:themeColor="text1"/>
          <w:sz w:val="24"/>
        </w:rPr>
        <w:t>4D </w:t>
      </w:r>
      <w:hyperlink r:id="rId8" w:tooltip="Dot-product operation" w:history="1">
        <w:r w:rsidRPr="001F16C5">
          <w:rPr>
            <w:rStyle w:val="a6"/>
            <w:color w:val="000000" w:themeColor="text1"/>
            <w:sz w:val="24"/>
            <w:u w:val="none"/>
          </w:rPr>
          <w:t>-операція з крапкою із</w:t>
        </w:r>
      </w:hyperlink>
      <w:r w:rsidRPr="001F16C5">
        <w:rPr>
          <w:color w:val="000000" w:themeColor="text1"/>
          <w:sz w:val="24"/>
        </w:rPr>
        <w:t> плаваючою точкою</w:t>
      </w:r>
    </w:p>
    <w:p w:rsidR="001F16C5" w:rsidRPr="001F16C5" w:rsidRDefault="001F16C5" w:rsidP="001F16C5">
      <w:pPr>
        <w:numPr>
          <w:ilvl w:val="0"/>
          <w:numId w:val="8"/>
        </w:numPr>
        <w:shd w:val="clear" w:color="auto" w:fill="FFFFFF"/>
        <w:spacing w:before="100" w:beforeAutospacing="1" w:after="24"/>
        <w:ind w:left="384"/>
        <w:rPr>
          <w:color w:val="000000" w:themeColor="text1"/>
          <w:sz w:val="24"/>
        </w:rPr>
      </w:pPr>
      <w:r w:rsidRPr="001F16C5">
        <w:rPr>
          <w:color w:val="000000" w:themeColor="text1"/>
          <w:sz w:val="24"/>
        </w:rPr>
        <w:lastRenderedPageBreak/>
        <w:t>128-бітна шина з плаваючою комою, що дозволяє 3,2 ГБ / сек швидкість передачі даних з кешу даних</w:t>
      </w:r>
    </w:p>
    <w:p w:rsidR="001F16C5" w:rsidRPr="001F16C5" w:rsidRDefault="001F16C5" w:rsidP="001F16C5">
      <w:pPr>
        <w:numPr>
          <w:ilvl w:val="0"/>
          <w:numId w:val="8"/>
        </w:numPr>
        <w:shd w:val="clear" w:color="auto" w:fill="FFFFFF"/>
        <w:spacing w:before="100" w:beforeAutospacing="1" w:after="24"/>
        <w:ind w:left="384"/>
        <w:rPr>
          <w:color w:val="000000" w:themeColor="text1"/>
          <w:sz w:val="24"/>
        </w:rPr>
      </w:pPr>
      <w:r w:rsidRPr="001F16C5">
        <w:rPr>
          <w:color w:val="000000" w:themeColor="text1"/>
          <w:sz w:val="24"/>
        </w:rPr>
        <w:t>64-бітна зовнішня шина даних з 32-розрядною адресою пам'яті, що забезпечує максимум 4 ГБ адресної пам'яті зі швидкістю передачі 800 Мб / с</w:t>
      </w:r>
    </w:p>
    <w:p w:rsidR="001F16C5" w:rsidRDefault="001F16C5" w:rsidP="001F16C5">
      <w:pPr>
        <w:numPr>
          <w:ilvl w:val="0"/>
          <w:numId w:val="8"/>
        </w:numPr>
        <w:shd w:val="clear" w:color="auto" w:fill="FFFFFF"/>
        <w:spacing w:before="100" w:beforeAutospacing="1" w:after="24"/>
        <w:ind w:left="384"/>
        <w:rPr>
          <w:color w:val="000000" w:themeColor="text1"/>
          <w:sz w:val="24"/>
        </w:rPr>
      </w:pPr>
      <w:r w:rsidRPr="001F16C5">
        <w:rPr>
          <w:color w:val="000000" w:themeColor="text1"/>
          <w:sz w:val="24"/>
        </w:rPr>
        <w:t>Вбудовані контролери переривань, DMA та управління потужністю</w:t>
      </w:r>
    </w:p>
    <w:p w:rsidR="001F16C5" w:rsidRPr="001F16C5" w:rsidRDefault="001F16C5" w:rsidP="001F16C5">
      <w:pPr>
        <w:shd w:val="clear" w:color="auto" w:fill="FFFFFF"/>
        <w:spacing w:before="100" w:beforeAutospacing="1" w:after="24"/>
        <w:ind w:left="384"/>
        <w:jc w:val="center"/>
        <w:rPr>
          <w:color w:val="000000" w:themeColor="text1"/>
          <w:sz w:val="24"/>
        </w:rPr>
      </w:pPr>
      <w:r>
        <w:rPr>
          <w:noProof/>
          <w:lang w:val="ru-RU" w:eastAsia="ru-RU"/>
        </w:rPr>
        <w:drawing>
          <wp:inline distT="0" distB="0" distL="0" distR="0" wp14:anchorId="75A4F1A1" wp14:editId="7F2B9657">
            <wp:extent cx="5940425" cy="27406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CFD" w:rsidRDefault="001F16C5" w:rsidP="001F16C5">
      <w:pPr>
        <w:pStyle w:val="a5"/>
        <w:shd w:val="clear" w:color="auto" w:fill="FFFFFF"/>
        <w:spacing w:before="0" w:beforeAutospacing="0" w:after="0" w:afterAutospacing="0"/>
        <w:jc w:val="center"/>
        <w:rPr>
          <w:color w:val="111111"/>
          <w:shd w:val="clear" w:color="auto" w:fill="FFFFFF"/>
        </w:rPr>
      </w:pPr>
      <w:r w:rsidRPr="008B6E76">
        <w:t>Рис.1</w:t>
      </w:r>
      <w:r>
        <w:rPr>
          <w:lang w:val="ru-RU"/>
        </w:rPr>
        <w:t xml:space="preserve"> Структура</w:t>
      </w:r>
      <w:r w:rsidRPr="008B6E76">
        <w:t xml:space="preserve"> </w:t>
      </w:r>
      <w:r w:rsidR="003A4EEE">
        <w:t xml:space="preserve">SH-4 </w:t>
      </w:r>
    </w:p>
    <w:p w:rsidR="00CD1CFD" w:rsidRDefault="00CD1CFD" w:rsidP="00CD1CFD">
      <w:pPr>
        <w:pStyle w:val="a5"/>
        <w:shd w:val="clear" w:color="auto" w:fill="FFFFFF"/>
        <w:spacing w:before="0" w:beforeAutospacing="0" w:after="0" w:afterAutospacing="0"/>
        <w:rPr>
          <w:color w:val="111111"/>
          <w:shd w:val="clear" w:color="auto" w:fill="FFFFFF"/>
        </w:rPr>
      </w:pPr>
    </w:p>
    <w:p w:rsidR="008E7CDD" w:rsidRPr="002D72EB" w:rsidRDefault="003A4EEE" w:rsidP="008E7CDD">
      <w:pPr>
        <w:pStyle w:val="a3"/>
        <w:spacing w:before="215"/>
        <w:ind w:right="154" w:hanging="284"/>
        <w:jc w:val="center"/>
        <w:rPr>
          <w:color w:val="111111"/>
          <w:sz w:val="24"/>
          <w:shd w:val="clear" w:color="auto" w:fill="FFFFFF"/>
          <w:lang w:val="ru-RU"/>
        </w:rPr>
      </w:pPr>
      <w:r w:rsidRPr="003A4EEE">
        <w:rPr>
          <w:noProof/>
          <w:sz w:val="24"/>
          <w:lang w:val="ru-RU" w:eastAsia="ru-RU" w:bidi="ar-SA"/>
        </w:rPr>
        <w:drawing>
          <wp:inline distT="0" distB="0" distL="0" distR="0">
            <wp:extent cx="6419850" cy="4522050"/>
            <wp:effectExtent l="0" t="0" r="0" b="0"/>
            <wp:docPr id="19" name="Рисунок 19" descr="C:\Users\kmn\Desktop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:\Users\kmn\Desktop\Снимок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"/>
                    <a:stretch/>
                  </pic:blipFill>
                  <pic:spPr bwMode="auto">
                    <a:xfrm>
                      <a:off x="0" y="0"/>
                      <a:ext cx="6427579" cy="452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F16C5" w:rsidRPr="001F16C5">
        <w:rPr>
          <w:sz w:val="24"/>
        </w:rPr>
        <w:t>Рис.</w:t>
      </w:r>
      <w:r w:rsidR="001F16C5" w:rsidRPr="001F16C5">
        <w:rPr>
          <w:sz w:val="24"/>
          <w:lang w:val="ru-RU"/>
        </w:rPr>
        <w:t>2</w:t>
      </w:r>
      <w:r w:rsidR="001F16C5" w:rsidRPr="001F16C5">
        <w:rPr>
          <w:sz w:val="24"/>
        </w:rPr>
        <w:t xml:space="preserve"> </w:t>
      </w:r>
      <w:r w:rsidR="001F16C5">
        <w:rPr>
          <w:color w:val="111111"/>
          <w:sz w:val="24"/>
          <w:shd w:val="clear" w:color="auto" w:fill="FFFFFF"/>
        </w:rPr>
        <w:t xml:space="preserve">Мікропроцесори архітектури </w:t>
      </w:r>
      <w:r w:rsidR="001F16C5">
        <w:rPr>
          <w:color w:val="111111"/>
          <w:sz w:val="24"/>
          <w:shd w:val="clear" w:color="auto" w:fill="FFFFFF"/>
          <w:lang w:val="en-US"/>
        </w:rPr>
        <w:t>SH</w:t>
      </w:r>
    </w:p>
    <w:p w:rsidR="008E7CDD" w:rsidRPr="002D72EB" w:rsidRDefault="008E7CDD" w:rsidP="008E7CDD">
      <w:pPr>
        <w:pStyle w:val="a3"/>
        <w:spacing w:before="215"/>
        <w:ind w:right="154" w:hanging="284"/>
        <w:jc w:val="center"/>
        <w:rPr>
          <w:color w:val="111111"/>
          <w:sz w:val="24"/>
          <w:shd w:val="clear" w:color="auto" w:fill="FFFFFF"/>
          <w:lang w:val="ru-RU"/>
        </w:rPr>
      </w:pPr>
    </w:p>
    <w:p w:rsidR="00AD7358" w:rsidRDefault="00AD7358" w:rsidP="00AD7358">
      <w:pPr>
        <w:pStyle w:val="a7"/>
        <w:numPr>
          <w:ilvl w:val="1"/>
          <w:numId w:val="9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 xml:space="preserve">Розширення кількісті операцій в блоці обчислень </w:t>
      </w:r>
      <w:r w:rsidR="0029146F" w:rsidRPr="002D72EB">
        <w:rPr>
          <w:sz w:val="28"/>
          <w:szCs w:val="28"/>
          <w:lang w:val="ru-RU"/>
        </w:rPr>
        <w:t>(</w:t>
      </w:r>
      <w:r w:rsidR="0029146F" w:rsidRPr="00190860">
        <w:rPr>
          <w:noProof/>
          <w:sz w:val="24"/>
          <w:szCs w:val="24"/>
          <w:lang w:val="en-US"/>
        </w:rPr>
        <w:t>FLOAT</w:t>
      </w:r>
      <w:r w:rsidR="0029146F" w:rsidRPr="002D72EB">
        <w:rPr>
          <w:noProof/>
          <w:sz w:val="24"/>
          <w:szCs w:val="24"/>
          <w:lang w:val="ru-RU"/>
        </w:rPr>
        <w:t>_</w:t>
      </w:r>
      <w:r w:rsidR="0029146F" w:rsidRPr="00190860">
        <w:rPr>
          <w:noProof/>
          <w:sz w:val="24"/>
          <w:szCs w:val="24"/>
          <w:lang w:val="en-US"/>
        </w:rPr>
        <w:t>BLOCK</w:t>
      </w:r>
      <w:r w:rsidR="0029146F" w:rsidRPr="002D72EB">
        <w:rPr>
          <w:sz w:val="28"/>
          <w:szCs w:val="28"/>
          <w:lang w:val="ru-RU"/>
        </w:rPr>
        <w:t>)</w:t>
      </w:r>
      <w:r w:rsidRPr="008E2236">
        <w:rPr>
          <w:sz w:val="28"/>
          <w:szCs w:val="28"/>
          <w:lang w:val="uk-UA"/>
        </w:rPr>
        <w:t>:</w:t>
      </w:r>
    </w:p>
    <w:p w:rsidR="00A06A85" w:rsidRPr="008E2236" w:rsidRDefault="00A06A85" w:rsidP="00A06A85">
      <w:pPr>
        <w:pStyle w:val="a7"/>
        <w:spacing w:after="200" w:line="276" w:lineRule="auto"/>
        <w:ind w:left="360"/>
        <w:rPr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165236A3" wp14:editId="46724659">
            <wp:extent cx="5756275" cy="2385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100"/>
                    <a:stretch/>
                  </pic:blipFill>
                  <pic:spPr bwMode="auto">
                    <a:xfrm>
                      <a:off x="0" y="0"/>
                      <a:ext cx="5756275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358" w:rsidRPr="008E2236" w:rsidRDefault="00AD7358" w:rsidP="00AD7358">
      <w:pPr>
        <w:pStyle w:val="a7"/>
        <w:ind w:left="0"/>
        <w:rPr>
          <w:sz w:val="28"/>
          <w:szCs w:val="28"/>
          <w:lang w:val="en-US"/>
        </w:rPr>
      </w:pPr>
    </w:p>
    <w:p w:rsidR="009D1DDD" w:rsidRPr="008E7CDD" w:rsidRDefault="008E7CDD" w:rsidP="008E7CDD">
      <w:pPr>
        <w:pStyle w:val="a7"/>
        <w:ind w:left="0"/>
        <w:jc w:val="center"/>
        <w:rPr>
          <w:noProof/>
          <w:sz w:val="28"/>
          <w:szCs w:val="28"/>
        </w:rPr>
      </w:pPr>
      <w:r w:rsidRPr="008E7CDD">
        <w:rPr>
          <w:sz w:val="28"/>
          <w:szCs w:val="28"/>
          <w:lang w:val="ru-RU"/>
        </w:rPr>
        <w:t>Рис.3</w:t>
      </w:r>
      <w:r w:rsidR="00AD7358" w:rsidRPr="008E7CDD">
        <w:rPr>
          <w:sz w:val="28"/>
          <w:szCs w:val="28"/>
          <w:lang w:val="ru-RU"/>
        </w:rPr>
        <w:t xml:space="preserve">. </w:t>
      </w:r>
      <w:r w:rsidR="009D1DDD" w:rsidRPr="008E7CDD">
        <w:rPr>
          <w:noProof/>
          <w:sz w:val="28"/>
          <w:szCs w:val="28"/>
        </w:rPr>
        <w:t>Розширення кілько</w:t>
      </w:r>
      <w:r w:rsidR="009D1DDD" w:rsidRPr="008E7CDD">
        <w:rPr>
          <w:noProof/>
          <w:sz w:val="28"/>
          <w:szCs w:val="28"/>
          <w:lang w:val="en-US"/>
        </w:rPr>
        <w:t>c</w:t>
      </w:r>
      <w:r w:rsidR="009D1DDD" w:rsidRPr="008E7CDD">
        <w:rPr>
          <w:noProof/>
          <w:sz w:val="28"/>
          <w:szCs w:val="28"/>
        </w:rPr>
        <w:t>ті операцій</w:t>
      </w:r>
    </w:p>
    <w:p w:rsidR="008E7CDD" w:rsidRPr="00190860" w:rsidRDefault="008E7CDD" w:rsidP="008E7CDD">
      <w:pPr>
        <w:pStyle w:val="a7"/>
        <w:ind w:left="0"/>
        <w:rPr>
          <w:noProof/>
          <w:sz w:val="24"/>
        </w:rPr>
      </w:pPr>
    </w:p>
    <w:p w:rsidR="00AD7358" w:rsidRPr="008E2236" w:rsidRDefault="00AD7358" w:rsidP="00AD7358">
      <w:pPr>
        <w:pStyle w:val="a7"/>
        <w:numPr>
          <w:ilvl w:val="1"/>
          <w:numId w:val="9"/>
        </w:numPr>
        <w:spacing w:after="200" w:line="276" w:lineRule="auto"/>
        <w:ind w:left="357" w:hanging="357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Додавання прапорців в блоці обчислень та main.cpp:</w:t>
      </w:r>
    </w:p>
    <w:p w:rsidR="00AD7358" w:rsidRPr="008E2236" w:rsidRDefault="00AD7358" w:rsidP="0029146F">
      <w:pPr>
        <w:pStyle w:val="a7"/>
        <w:ind w:left="357"/>
        <w:jc w:val="center"/>
        <w:rPr>
          <w:noProof/>
          <w:sz w:val="28"/>
          <w:szCs w:val="28"/>
          <w:lang w:val="uk-UA"/>
        </w:rPr>
      </w:pPr>
    </w:p>
    <w:p w:rsidR="00AD7358" w:rsidRPr="008E2236" w:rsidRDefault="00AD7358" w:rsidP="0029146F">
      <w:pPr>
        <w:pStyle w:val="a7"/>
        <w:ind w:left="0"/>
        <w:jc w:val="center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ru-RU" w:eastAsia="ru-RU"/>
        </w:rPr>
        <w:drawing>
          <wp:inline distT="0" distB="0" distL="0" distR="0" wp14:anchorId="36297DF0" wp14:editId="70D1420B">
            <wp:extent cx="5739128" cy="5143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800" t="52276" r="29566" b="37261"/>
                    <a:stretch/>
                  </pic:blipFill>
                  <pic:spPr bwMode="auto">
                    <a:xfrm>
                      <a:off x="0" y="0"/>
                      <a:ext cx="5750520" cy="515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358" w:rsidRPr="008E2236" w:rsidRDefault="00AD7358" w:rsidP="0029146F">
      <w:pPr>
        <w:pStyle w:val="a7"/>
        <w:ind w:left="0"/>
        <w:jc w:val="center"/>
        <w:rPr>
          <w:noProof/>
          <w:sz w:val="28"/>
          <w:szCs w:val="28"/>
          <w:lang w:val="uk-UA"/>
        </w:rPr>
      </w:pPr>
    </w:p>
    <w:p w:rsidR="00AD7358" w:rsidRPr="008E2236" w:rsidRDefault="00AD7358" w:rsidP="0029146F">
      <w:pPr>
        <w:pStyle w:val="a7"/>
        <w:ind w:left="0"/>
        <w:jc w:val="center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ru-RU" w:eastAsia="ru-RU"/>
        </w:rPr>
        <w:drawing>
          <wp:inline distT="0" distB="0" distL="0" distR="0" wp14:anchorId="26DF8261" wp14:editId="679989BE">
            <wp:extent cx="2330450" cy="666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056" t="52628" r="67117" b="33210"/>
                    <a:stretch/>
                  </pic:blipFill>
                  <pic:spPr bwMode="auto">
                    <a:xfrm>
                      <a:off x="0" y="0"/>
                      <a:ext cx="2343925" cy="67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358" w:rsidRDefault="008E7CDD" w:rsidP="0029146F">
      <w:pPr>
        <w:pStyle w:val="a7"/>
        <w:ind w:left="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Рис.4</w:t>
      </w:r>
      <w:r w:rsidR="00AD7358" w:rsidRPr="008E2236">
        <w:rPr>
          <w:sz w:val="28"/>
          <w:szCs w:val="28"/>
          <w:lang w:val="uk-UA"/>
        </w:rPr>
        <w:t xml:space="preserve">. </w:t>
      </w:r>
      <w:r w:rsidR="0029146F">
        <w:rPr>
          <w:sz w:val="28"/>
          <w:szCs w:val="28"/>
          <w:lang w:val="uk-UA"/>
        </w:rPr>
        <w:t>Прапорці</w:t>
      </w:r>
    </w:p>
    <w:p w:rsidR="008E7CDD" w:rsidRDefault="008E7CDD" w:rsidP="0029146F">
      <w:pPr>
        <w:pStyle w:val="a7"/>
        <w:ind w:left="0"/>
        <w:jc w:val="center"/>
        <w:rPr>
          <w:sz w:val="28"/>
          <w:szCs w:val="28"/>
          <w:lang w:val="uk-UA"/>
        </w:rPr>
      </w:pPr>
    </w:p>
    <w:p w:rsidR="00BF2AFC" w:rsidRPr="008E7CDD" w:rsidRDefault="00AD7358" w:rsidP="0029146F">
      <w:pPr>
        <w:pStyle w:val="a7"/>
        <w:numPr>
          <w:ilvl w:val="1"/>
          <w:numId w:val="9"/>
        </w:numPr>
        <w:spacing w:after="200" w:line="276" w:lineRule="auto"/>
        <w:rPr>
          <w:sz w:val="28"/>
          <w:szCs w:val="28"/>
          <w:lang w:val="uk-UA"/>
        </w:rPr>
      </w:pPr>
      <w:r w:rsidRPr="008E7CDD">
        <w:rPr>
          <w:sz w:val="28"/>
          <w:szCs w:val="28"/>
          <w:lang w:val="uk-UA"/>
        </w:rPr>
        <w:t>Зміни в кеші для інструкцій</w:t>
      </w:r>
      <w:r w:rsidR="0029146F" w:rsidRPr="008E7CDD">
        <w:rPr>
          <w:sz w:val="28"/>
          <w:szCs w:val="28"/>
          <w:lang w:val="uk-UA"/>
        </w:rPr>
        <w:t>(</w:t>
      </w:r>
      <w:r w:rsidR="0029146F" w:rsidRPr="008E7CDD">
        <w:rPr>
          <w:sz w:val="28"/>
          <w:szCs w:val="28"/>
          <w:lang w:val="en-US"/>
        </w:rPr>
        <w:t>ICACHE</w:t>
      </w:r>
      <w:r w:rsidR="0029146F" w:rsidRPr="008E7CDD">
        <w:rPr>
          <w:sz w:val="28"/>
          <w:szCs w:val="28"/>
          <w:lang w:val="uk-UA"/>
        </w:rPr>
        <w:t>_</w:t>
      </w:r>
      <w:r w:rsidR="0029146F" w:rsidRPr="008E7CDD">
        <w:rPr>
          <w:sz w:val="28"/>
          <w:szCs w:val="28"/>
          <w:lang w:val="en-US"/>
        </w:rPr>
        <w:t>BLOCK</w:t>
      </w:r>
      <w:r w:rsidR="0029146F" w:rsidRPr="008E7CDD">
        <w:rPr>
          <w:sz w:val="28"/>
          <w:szCs w:val="28"/>
          <w:lang w:val="uk-UA"/>
        </w:rPr>
        <w:t>)</w:t>
      </w:r>
      <w:r w:rsidRPr="008E7CDD">
        <w:rPr>
          <w:sz w:val="28"/>
          <w:szCs w:val="28"/>
          <w:lang w:val="uk-UA"/>
        </w:rPr>
        <w:t>:</w:t>
      </w:r>
    </w:p>
    <w:p w:rsidR="00BF2AFC" w:rsidRPr="002D72EB" w:rsidRDefault="002E21DA" w:rsidP="002E21DA">
      <w:pPr>
        <w:pStyle w:val="a3"/>
        <w:spacing w:before="215"/>
        <w:ind w:right="154"/>
        <w:jc w:val="center"/>
        <w:rPr>
          <w:noProof/>
          <w:lang w:val="ru-RU"/>
        </w:rPr>
      </w:pPr>
      <w:r w:rsidRPr="008E7CDD">
        <w:rPr>
          <w:noProof/>
          <w:lang w:val="ru-RU" w:eastAsia="ru-RU" w:bidi="ar-SA"/>
        </w:rPr>
        <w:drawing>
          <wp:inline distT="0" distB="0" distL="0" distR="0" wp14:anchorId="1EF7C2B9" wp14:editId="7587EC3D">
            <wp:extent cx="2703195" cy="448237"/>
            <wp:effectExtent l="0" t="0" r="190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057"/>
                    <a:stretch/>
                  </pic:blipFill>
                  <pic:spPr bwMode="auto">
                    <a:xfrm>
                      <a:off x="0" y="0"/>
                      <a:ext cx="2774588" cy="46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2AFC" w:rsidRPr="002D72EB">
        <w:rPr>
          <w:noProof/>
          <w:lang w:val="ru-RU"/>
        </w:rPr>
        <w:t xml:space="preserve">  </w:t>
      </w:r>
    </w:p>
    <w:p w:rsidR="00BF2AFC" w:rsidRDefault="00BF2AFC" w:rsidP="00BF2AFC">
      <w:pPr>
        <w:tabs>
          <w:tab w:val="num" w:pos="284"/>
        </w:tabs>
        <w:ind w:firstLine="3119"/>
        <w:rPr>
          <w:szCs w:val="28"/>
        </w:rPr>
      </w:pPr>
      <w:r w:rsidRPr="008E7CDD">
        <w:rPr>
          <w:noProof/>
          <w:szCs w:val="28"/>
        </w:rPr>
        <w:t>Рис.</w:t>
      </w:r>
      <w:r w:rsidRPr="008E7CDD">
        <w:rPr>
          <w:noProof/>
          <w:szCs w:val="28"/>
          <w:lang w:val="ru-RU"/>
        </w:rPr>
        <w:t>5</w:t>
      </w:r>
      <w:r w:rsidRPr="008E7CDD">
        <w:rPr>
          <w:noProof/>
          <w:szCs w:val="28"/>
        </w:rPr>
        <w:t xml:space="preserve"> </w:t>
      </w:r>
      <w:r w:rsidRPr="008E7CDD">
        <w:rPr>
          <w:szCs w:val="28"/>
        </w:rPr>
        <w:t>Зміни в кеші для інструкцій</w:t>
      </w:r>
    </w:p>
    <w:p w:rsidR="008E7CDD" w:rsidRPr="008E7CDD" w:rsidRDefault="008E7CDD" w:rsidP="00BF2AFC">
      <w:pPr>
        <w:tabs>
          <w:tab w:val="num" w:pos="284"/>
        </w:tabs>
        <w:ind w:firstLine="3119"/>
        <w:rPr>
          <w:noProof/>
          <w:szCs w:val="28"/>
        </w:rPr>
      </w:pPr>
    </w:p>
    <w:p w:rsidR="00AD7358" w:rsidRDefault="00AD7358" w:rsidP="00AD7358">
      <w:pPr>
        <w:pStyle w:val="a7"/>
        <w:numPr>
          <w:ilvl w:val="1"/>
          <w:numId w:val="9"/>
        </w:numPr>
        <w:spacing w:after="200" w:line="276" w:lineRule="auto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>Зміни в кеші для даних</w:t>
      </w:r>
      <w:r w:rsidR="0029146F">
        <w:rPr>
          <w:sz w:val="28"/>
          <w:szCs w:val="28"/>
          <w:lang w:val="uk-UA"/>
        </w:rPr>
        <w:t xml:space="preserve"> (</w:t>
      </w:r>
      <w:r w:rsidR="0029146F">
        <w:rPr>
          <w:sz w:val="24"/>
          <w:szCs w:val="24"/>
          <w:lang w:val="en-US"/>
        </w:rPr>
        <w:t>DCACHE</w:t>
      </w:r>
      <w:r w:rsidR="0029146F" w:rsidRPr="0029146F">
        <w:rPr>
          <w:sz w:val="24"/>
          <w:szCs w:val="24"/>
          <w:lang w:val="ru-RU"/>
        </w:rPr>
        <w:t>_</w:t>
      </w:r>
      <w:r w:rsidR="0029146F">
        <w:rPr>
          <w:sz w:val="24"/>
          <w:szCs w:val="24"/>
          <w:lang w:val="en-US"/>
        </w:rPr>
        <w:t>BLOCK</w:t>
      </w:r>
      <w:r w:rsidR="0029146F">
        <w:rPr>
          <w:sz w:val="28"/>
          <w:szCs w:val="28"/>
          <w:lang w:val="uk-UA"/>
        </w:rPr>
        <w:t>)</w:t>
      </w:r>
      <w:r w:rsidRPr="008E2236">
        <w:rPr>
          <w:sz w:val="28"/>
          <w:szCs w:val="28"/>
          <w:lang w:val="uk-UA"/>
        </w:rPr>
        <w:t>:</w:t>
      </w:r>
    </w:p>
    <w:p w:rsidR="008E7CDD" w:rsidRPr="008E2236" w:rsidRDefault="008E7CDD" w:rsidP="008E7CDD">
      <w:pPr>
        <w:pStyle w:val="a7"/>
        <w:spacing w:after="200" w:line="276" w:lineRule="auto"/>
        <w:ind w:left="360"/>
        <w:rPr>
          <w:sz w:val="28"/>
          <w:szCs w:val="28"/>
          <w:lang w:val="uk-UA"/>
        </w:rPr>
      </w:pPr>
    </w:p>
    <w:p w:rsidR="00AD7358" w:rsidRPr="008E2236" w:rsidRDefault="00AD7358" w:rsidP="008E7CDD">
      <w:pPr>
        <w:pStyle w:val="a7"/>
        <w:ind w:left="360"/>
        <w:jc w:val="center"/>
        <w:rPr>
          <w:sz w:val="28"/>
          <w:szCs w:val="28"/>
          <w:lang w:val="uk-UA"/>
        </w:rPr>
      </w:pPr>
      <w:r w:rsidRPr="008E2236">
        <w:rPr>
          <w:noProof/>
          <w:sz w:val="28"/>
          <w:szCs w:val="28"/>
          <w:lang w:val="ru-RU" w:eastAsia="ru-RU"/>
        </w:rPr>
        <w:drawing>
          <wp:inline distT="0" distB="0" distL="0" distR="0" wp14:anchorId="7675A2BB" wp14:editId="19F0D739">
            <wp:extent cx="3078480" cy="168275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986" t="46237" r="60214" b="11200"/>
                    <a:stretch/>
                  </pic:blipFill>
                  <pic:spPr bwMode="auto">
                    <a:xfrm>
                      <a:off x="0" y="0"/>
                      <a:ext cx="3135049" cy="1713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358" w:rsidRDefault="00AD7358" w:rsidP="00AD7358">
      <w:pPr>
        <w:pStyle w:val="a7"/>
        <w:ind w:left="360"/>
        <w:rPr>
          <w:sz w:val="28"/>
          <w:szCs w:val="28"/>
          <w:lang w:val="uk-UA"/>
        </w:rPr>
      </w:pP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</w:r>
      <w:r w:rsidRPr="008E2236">
        <w:rPr>
          <w:sz w:val="28"/>
          <w:szCs w:val="28"/>
          <w:lang w:val="uk-UA"/>
        </w:rPr>
        <w:tab/>
        <w:t>Рис.6. Зміни в кеші для даних</w:t>
      </w:r>
    </w:p>
    <w:p w:rsidR="00AD7358" w:rsidRPr="008E2236" w:rsidRDefault="0029146F" w:rsidP="00AD7358">
      <w:pPr>
        <w:pStyle w:val="a7"/>
        <w:numPr>
          <w:ilvl w:val="1"/>
          <w:numId w:val="9"/>
        </w:numPr>
        <w:spacing w:after="200"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Зміни</w:t>
      </w:r>
      <w:r w:rsidR="00AD7358" w:rsidRPr="008E2236">
        <w:rPr>
          <w:sz w:val="28"/>
          <w:szCs w:val="28"/>
          <w:lang w:val="uk-UA"/>
        </w:rPr>
        <w:t xml:space="preserve"> назви сигналів в DECODE_BLOCK і EXEC_BLOCK:</w:t>
      </w:r>
    </w:p>
    <w:p w:rsidR="00AD7358" w:rsidRPr="008E2236" w:rsidRDefault="00AD7358" w:rsidP="007D6E2C">
      <w:pPr>
        <w:pStyle w:val="a7"/>
        <w:ind w:left="360"/>
        <w:jc w:val="center"/>
        <w:rPr>
          <w:noProof/>
          <w:sz w:val="28"/>
          <w:szCs w:val="28"/>
          <w:lang w:val="uk-UA"/>
        </w:rPr>
      </w:pPr>
    </w:p>
    <w:p w:rsidR="00AD7358" w:rsidRPr="008E2236" w:rsidRDefault="007D6E2C" w:rsidP="007D6E2C">
      <w:pPr>
        <w:pStyle w:val="a7"/>
        <w:ind w:left="360"/>
        <w:jc w:val="center"/>
        <w:rPr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727500AD" wp14:editId="5F8EA2A7">
            <wp:extent cx="3745569" cy="498475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4118" cy="50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2C" w:rsidRPr="007D6E2C" w:rsidRDefault="007D6E2C" w:rsidP="007D6E2C">
      <w:pPr>
        <w:pStyle w:val="a7"/>
        <w:ind w:left="360"/>
        <w:jc w:val="center"/>
        <w:rPr>
          <w:sz w:val="28"/>
          <w:szCs w:val="28"/>
          <w:lang w:val="uk-UA"/>
        </w:rPr>
      </w:pPr>
    </w:p>
    <w:p w:rsidR="007D6E2C" w:rsidRDefault="007D6E2C" w:rsidP="007D6E2C">
      <w:pPr>
        <w:pStyle w:val="a7"/>
        <w:ind w:left="360"/>
        <w:jc w:val="center"/>
        <w:rPr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654EBD76" wp14:editId="051A14EF">
            <wp:extent cx="3913862" cy="5391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2168" cy="5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358" w:rsidRDefault="008E7CDD" w:rsidP="007D6E2C">
      <w:pPr>
        <w:pStyle w:val="a7"/>
        <w:ind w:left="360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Рис.7</w:t>
      </w:r>
      <w:r w:rsidR="00AD7358" w:rsidRPr="008E2236">
        <w:rPr>
          <w:sz w:val="28"/>
          <w:szCs w:val="28"/>
          <w:lang w:val="uk-UA"/>
        </w:rPr>
        <w:t xml:space="preserve"> Зміни сигналів</w:t>
      </w:r>
    </w:p>
    <w:p w:rsidR="008E7CDD" w:rsidRDefault="008E7CDD" w:rsidP="007D6E2C">
      <w:pPr>
        <w:pStyle w:val="a7"/>
        <w:ind w:left="360"/>
        <w:jc w:val="center"/>
        <w:rPr>
          <w:sz w:val="28"/>
          <w:szCs w:val="28"/>
          <w:lang w:val="uk-UA"/>
        </w:rPr>
      </w:pPr>
    </w:p>
    <w:p w:rsidR="0042708B" w:rsidRDefault="008E7CDD" w:rsidP="0042708B">
      <w:pPr>
        <w:autoSpaceDE w:val="0"/>
        <w:autoSpaceDN w:val="0"/>
        <w:adjustRightInd w:val="0"/>
        <w:jc w:val="both"/>
        <w:rPr>
          <w:color w:val="00000A"/>
          <w:sz w:val="24"/>
          <w:lang w:eastAsia="uk-UA"/>
        </w:rPr>
      </w:pPr>
      <w:r>
        <w:rPr>
          <w:noProof/>
          <w:lang w:val="ru-RU" w:eastAsia="ru-RU"/>
        </w:rPr>
        <w:drawing>
          <wp:inline distT="0" distB="0" distL="0" distR="0" wp14:anchorId="6F360891" wp14:editId="1604A58C">
            <wp:extent cx="5940425" cy="313880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62B" w:rsidRDefault="00CF262B" w:rsidP="0042708B">
      <w:pPr>
        <w:autoSpaceDE w:val="0"/>
        <w:autoSpaceDN w:val="0"/>
        <w:adjustRightInd w:val="0"/>
        <w:jc w:val="both"/>
        <w:rPr>
          <w:color w:val="00000A"/>
          <w:sz w:val="24"/>
          <w:lang w:eastAsia="uk-UA"/>
        </w:rPr>
      </w:pPr>
    </w:p>
    <w:p w:rsidR="003A4EEE" w:rsidRPr="003D04F0" w:rsidRDefault="003A4EEE" w:rsidP="003A4EEE">
      <w:pPr>
        <w:jc w:val="center"/>
        <w:rPr>
          <w:sz w:val="24"/>
        </w:rPr>
      </w:pPr>
      <w:r w:rsidRPr="008E7CDD">
        <w:t>Рис.8 Функціональна схема RISC CPU</w:t>
      </w:r>
    </w:p>
    <w:p w:rsidR="00CF262B" w:rsidRDefault="00CF262B" w:rsidP="0042708B">
      <w:pPr>
        <w:autoSpaceDE w:val="0"/>
        <w:autoSpaceDN w:val="0"/>
        <w:adjustRightInd w:val="0"/>
        <w:jc w:val="both"/>
        <w:rPr>
          <w:color w:val="00000A"/>
          <w:sz w:val="24"/>
          <w:lang w:eastAsia="uk-UA"/>
        </w:rPr>
      </w:pPr>
    </w:p>
    <w:p w:rsidR="00B50AFD" w:rsidRDefault="00B50AFD" w:rsidP="00B50AFD">
      <w:pPr>
        <w:autoSpaceDE w:val="0"/>
        <w:autoSpaceDN w:val="0"/>
        <w:adjustRightInd w:val="0"/>
        <w:ind w:firstLine="708"/>
        <w:jc w:val="both"/>
      </w:pPr>
      <w:r w:rsidRPr="00B50AFD">
        <w:rPr>
          <w:b/>
          <w:sz w:val="32"/>
        </w:rPr>
        <w:t>Висновок:</w:t>
      </w:r>
      <w:r w:rsidRPr="00B50AFD">
        <w:rPr>
          <w:sz w:val="32"/>
        </w:rPr>
        <w:t xml:space="preserve"> </w:t>
      </w:r>
      <w:r>
        <w:t>виконуючи дану лабораторну роботу я навчи</w:t>
      </w:r>
      <w:r w:rsidR="007A5973" w:rsidRPr="007A5973">
        <w:t xml:space="preserve">вся </w:t>
      </w:r>
      <w:r>
        <w:t xml:space="preserve">розробляти нові функціональні модулі з метою розширення функціонування базової архітектури процесорів </w:t>
      </w:r>
      <w:r>
        <w:rPr>
          <w:lang w:val="en-US"/>
        </w:rPr>
        <w:t>RISC</w:t>
      </w:r>
      <w:r>
        <w:t>, щ</w:t>
      </w:r>
      <w:r w:rsidRPr="00BA0B55">
        <w:t>о</w:t>
      </w:r>
      <w:r>
        <w:t xml:space="preserve"> </w:t>
      </w:r>
      <w:r w:rsidRPr="00BA0B55">
        <w:t xml:space="preserve">відповідає програмній моделі, </w:t>
      </w:r>
      <w:r>
        <w:t>а також</w:t>
      </w:r>
      <w:r w:rsidRPr="00BA0B55">
        <w:t xml:space="preserve"> </w:t>
      </w:r>
      <w:r>
        <w:t>створила функціональну схему.</w:t>
      </w:r>
    </w:p>
    <w:p w:rsidR="0042708B" w:rsidRPr="0042708B" w:rsidRDefault="0042708B" w:rsidP="0042708B">
      <w:pPr>
        <w:tabs>
          <w:tab w:val="left" w:pos="2148"/>
        </w:tabs>
      </w:pPr>
    </w:p>
    <w:sectPr w:rsidR="0042708B" w:rsidRPr="0042708B" w:rsidSect="00CD1CF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B5373"/>
    <w:multiLevelType w:val="multilevel"/>
    <w:tmpl w:val="679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281E"/>
    <w:multiLevelType w:val="hybridMultilevel"/>
    <w:tmpl w:val="4D4E321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3D3941"/>
    <w:multiLevelType w:val="hybridMultilevel"/>
    <w:tmpl w:val="7602A24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223E02"/>
    <w:multiLevelType w:val="multilevel"/>
    <w:tmpl w:val="1180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43676"/>
    <w:multiLevelType w:val="multilevel"/>
    <w:tmpl w:val="A89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cs="Times New Roman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7C4F87"/>
    <w:multiLevelType w:val="hybridMultilevel"/>
    <w:tmpl w:val="8236CD0C"/>
    <w:lvl w:ilvl="0" w:tplc="FACE6E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E2404"/>
    <w:multiLevelType w:val="multilevel"/>
    <w:tmpl w:val="C2A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42644"/>
    <w:multiLevelType w:val="multilevel"/>
    <w:tmpl w:val="8C66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85F0D"/>
    <w:multiLevelType w:val="hybridMultilevel"/>
    <w:tmpl w:val="8236CD0C"/>
    <w:lvl w:ilvl="0" w:tplc="FACE6E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6D3FD5"/>
    <w:multiLevelType w:val="multilevel"/>
    <w:tmpl w:val="00F2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532E9"/>
    <w:multiLevelType w:val="multilevel"/>
    <w:tmpl w:val="ADC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9"/>
  </w:num>
  <w:num w:numId="7">
    <w:abstractNumId w:val="0"/>
  </w:num>
  <w:num w:numId="8">
    <w:abstractNumId w:val="7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47"/>
    <w:rsid w:val="001F16C5"/>
    <w:rsid w:val="0029146F"/>
    <w:rsid w:val="002D72EB"/>
    <w:rsid w:val="002E21DA"/>
    <w:rsid w:val="0039399D"/>
    <w:rsid w:val="003A4EEE"/>
    <w:rsid w:val="0042708B"/>
    <w:rsid w:val="004C32FC"/>
    <w:rsid w:val="005A798E"/>
    <w:rsid w:val="00675BB0"/>
    <w:rsid w:val="006C2EFA"/>
    <w:rsid w:val="00710C56"/>
    <w:rsid w:val="00730879"/>
    <w:rsid w:val="007A5973"/>
    <w:rsid w:val="007D6E2C"/>
    <w:rsid w:val="00806647"/>
    <w:rsid w:val="008E7CDD"/>
    <w:rsid w:val="009D1DDD"/>
    <w:rsid w:val="009E710C"/>
    <w:rsid w:val="00A06A85"/>
    <w:rsid w:val="00AD7358"/>
    <w:rsid w:val="00B50AFD"/>
    <w:rsid w:val="00BF2AFC"/>
    <w:rsid w:val="00C031CF"/>
    <w:rsid w:val="00C10AAC"/>
    <w:rsid w:val="00C477AC"/>
    <w:rsid w:val="00CD1CFD"/>
    <w:rsid w:val="00CE2F15"/>
    <w:rsid w:val="00CF262B"/>
    <w:rsid w:val="00D7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72B0C"/>
  <w15:chartTrackingRefBased/>
  <w15:docId w15:val="{F366F60C-034F-46BC-B7EC-86584CFC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647"/>
    <w:pPr>
      <w:spacing w:after="0" w:line="240" w:lineRule="auto"/>
    </w:pPr>
    <w:rPr>
      <w:rFonts w:ascii="Times New Roman" w:hAnsi="Times New Roman" w:cs="Times New Roman"/>
      <w:kern w:val="28"/>
      <w:sz w:val="28"/>
      <w:szCs w:val="24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C2EFA"/>
    <w:pPr>
      <w:widowControl w:val="0"/>
      <w:autoSpaceDE w:val="0"/>
      <w:autoSpaceDN w:val="0"/>
    </w:pPr>
    <w:rPr>
      <w:rFonts w:eastAsia="Times New Roman"/>
      <w:kern w:val="0"/>
      <w:szCs w:val="28"/>
      <w:lang w:eastAsia="uk-UA" w:bidi="uk-UA"/>
    </w:rPr>
  </w:style>
  <w:style w:type="character" w:customStyle="1" w:styleId="a4">
    <w:name w:val="Основний текст Знак"/>
    <w:basedOn w:val="a0"/>
    <w:link w:val="a3"/>
    <w:uiPriority w:val="1"/>
    <w:rsid w:val="006C2EFA"/>
    <w:rPr>
      <w:rFonts w:ascii="Times New Roman" w:eastAsia="Times New Roman" w:hAnsi="Times New Roman" w:cs="Times New Roman"/>
      <w:sz w:val="28"/>
      <w:szCs w:val="28"/>
      <w:lang w:val="uk-UA" w:eastAsia="uk-UA" w:bidi="uk-UA"/>
    </w:rPr>
  </w:style>
  <w:style w:type="paragraph" w:styleId="a5">
    <w:name w:val="Normal (Web)"/>
    <w:basedOn w:val="a"/>
    <w:uiPriority w:val="99"/>
    <w:rsid w:val="006C2EFA"/>
    <w:pPr>
      <w:spacing w:before="100" w:beforeAutospacing="1" w:after="100" w:afterAutospacing="1"/>
    </w:pPr>
    <w:rPr>
      <w:rFonts w:eastAsia="Times New Roman"/>
      <w:kern w:val="0"/>
      <w:sz w:val="24"/>
      <w:lang w:eastAsia="uk-UA"/>
    </w:rPr>
  </w:style>
  <w:style w:type="character" w:styleId="a6">
    <w:name w:val="Hyperlink"/>
    <w:basedOn w:val="a0"/>
    <w:uiPriority w:val="99"/>
    <w:semiHidden/>
    <w:unhideWhenUsed/>
    <w:rsid w:val="001F16C5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AD7358"/>
    <w:pPr>
      <w:ind w:left="720"/>
      <w:contextualSpacing/>
    </w:pPr>
    <w:rPr>
      <w:rFonts w:eastAsia="Times New Roman"/>
      <w:kern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84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61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459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5476894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227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05277412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700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075081724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11704391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759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794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187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679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936628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194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89161737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439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51917040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203911261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0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ot-product_operatio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Sega_arcade_system_board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reamcast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653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kmn</dc:creator>
  <cp:keywords/>
  <dc:description/>
  <cp:lastModifiedBy>danilokudlak@gmail.com</cp:lastModifiedBy>
  <cp:revision>10</cp:revision>
  <dcterms:created xsi:type="dcterms:W3CDTF">2020-05-03T22:35:00Z</dcterms:created>
  <dcterms:modified xsi:type="dcterms:W3CDTF">2020-05-22T14:58:00Z</dcterms:modified>
</cp:coreProperties>
</file>