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20-wk51-I Informatienota Regionale mobiliteitsagenda en mobiliteitsprogramma.pdf</w:t>
      </w:r>
    </w:p>
    <w:p/>
    <w:p>
      <w:r>
        <w:t>De tekst gaat over de Regionale Mobiliteitsagenda en het Regionaal Mobiliteitsprogramma van Metropoolregio Eindhoven en de provincie Noord-Brabant. Hierin staan mobiliteitsopdrachten waar de regio het komende jaar samen aan wil werken. Thema's die volgens huidige inzichten onvoldoende aandacht kregen in de Bereikbaarheidsagenda, zoals verkeersveiligheid en klimaat, zijn toegevoegd. Voor de uitvoering van de mobiliteitsagenda worden alle onderzoeken, experimenten en investeringsprojecten samengevoegd in een uitvoeringsprogramma, het Regionaal Mobiliteitsprogramma. Dit programma koppelt acties aan de opdrachten uit de agenda. Hierdoor staan projecten nooit op zichzelf, maar zijn altijd onderdeel van een totaalaanpak. De samenwerking tussen regio en provincie past bij het nieuwe omgevingsbeleid. Mobiliteitsoplossingen zoals goede fietsroutes, openbaar vervoer en verkeersveiligheid hebben een directe relatie met luchtkwaliteit. Het verminderen van uitstoot van verkeer en het stimuleren van duurzame mobiliteit zijn belangrijke maatregelen voor het verbeteren van de luchtkwaliteit. Deze tekst valt onder de categorie Mobiliteit (verkeer).</w:t>
      </w:r>
    </w:p>
    <w:p>
      <w:r>
        <w:t>De Metropoolregio en Brainport Eindhoven zijn belangrijke economische motoren van Nederland. Mobiliteit is essentieel voor de regio en het dagelijks leven. Het meeste verkeer vindt plaats van, naar en binnen de steden, en de auto overheerst in het verkeer. Het wegennet zit aan zijn taks en het openbaar vervoer kan groeien. Veel kansen liggen er voor de fiets. De regio heeft een ander mobiliteitssysteem nodig, dat samen, slim en co-modaal is. Dit betekent dat gemeenten samenwerken aan mobiliteitsvraagstukken en nieuwe technologieën gebruiken om het mobiliteitssysteem te organiseren.</w:t>
      </w:r>
    </w:p>
    <w:p>
      <w:r>
        <w:t>De tekst beschrijft verschillende maatregelen om de mobiliteit in de regio Eindhoven te verbeteren, met als doel een duurzaam en betrouwbaar mobiliteitssysteem te creëren. Er wordt ingezet op co-modaliteit, waarbij de reiziger kan kiezen uit verschillende vervoersmiddelen. Er wordt gewerkt aan een goed fietsnetwerk en openbaar vervoer, en er zijn plannen voor robuuste randen en hoofdwegennetten om de doorstroming te verbeteren. Er wordt ook gekeken naar het sociale aspect van mobiliteit en verkeersveiligheid. De maatregelen hebben allemaal te maken met luchtkwaliteit omdat ze gericht zijn op het verminderen van autogebruik en het stimuleren van duurzame vervoersmiddelen, wat de uitstoot van schadelijke stoffen zal verminderen. Deze maatregelen vallen onder de categorie Mobiliteit (verkeer).</w:t>
      </w:r>
    </w:p>
    <w:p>
      <w:r>
        <w:t>De tekst beschrijft verschillende maatregelen die worden genomen om het mobiliteitssysteem in Zuid-Nederland te verbeteren en daarmee ook de luchtkwaliteit te verbeteren. Er worden plannen gemaakt voor een samenhangend OV-systeem met meer rechtstreekse treinen naar de Randstad en een snelle verbinding naar het Duitse spoornet. Er wordt gewerkt aan een goed netwerk van multimodale mobiliteitshubs om verschillende vervoersvormen te combineren en het overstappen soepel te laten verlopen. Ook wordt er gewerkt aan het ontwikkelen, testen en gebruiken van nieuwe mobiliteitsoplossingen en het aanmoedigen van ander reisgedrag. Deze maatregelen vallen onder de categorie Mobiliteit (verkeer).</w:t>
      </w:r>
    </w:p>
    <w:p>
      <w:r>
        <w:t>De tekst beschrijft verschillende maatregelen gericht op het verbeteren van de luchtkwaliteit in de regio Eindhoven. Deze maatregelen zijn gericht op mobiliteit, zoals het stimuleren van fietsgebruik en het ontwikkelen van zero-emissie zones voor voertuigen. Ook wordt er gewerkt aan het slimmer en schoner maken van logistiek en het verbeteren van verkeersveiligheid. De regio werkt samen met overheden, bedrijven en scholen om deze doelen te bereiken. Er wordt samengewerkt aan een gezamenlijk programma waarin de afspraken en doelen worden vastgelegd.</w:t>
      </w:r>
    </w:p>
    <w:p>
      <w:r>
        <w:t>De tekst gaat over het Regionale Mobiliteitsprogramma van de Metropool Regio Eindhoven en de provincie Noord-Brabant, waarbij ze samenwerken om het verkeer in goede banen te leiden en de mobiliteit te verbeteren. Het programma bevat verschillende projecten die starten in 2021 en verbonden zijn met de doelen van de mobiliteitsagenda. Er wordt samengewerkt op een grotere schaal voor onderwerpen zoals gedragsverandering, verkeersmanagement, data en digitalisering, verkeersveiligheid, gedeelde mobiliteit en onderwijsbenadering. Er wordt ook gewerkt aan een nieuwe manier van samenwerken tussen regio en provincie, waarbij er weinig administratie en organisatie is en er gebruik wordt gemaakt van bestaande structuren. Er is een coördinatieteam dat zorgt voor de ontwikkeling en uitvoering van het mobiliteitsprogramma en ieder deelprogramma heeft een trekker die verantwoordelijk is voor het bereiken van het doel binnen de afgesproken tijd en budget. Deze maatregelen hebben allemaal te maken met het verbeteren van de luchtkwaliteit door het verminderen van verkeer en het stimuleren van duurzame mobiliteit. Dit valt onder de categorie Mobiliteit (verkeer).</w:t>
      </w:r>
    </w:p>
    <w:p>
      <w:r>
        <w:t>De tekst gaat over het meten en beoordelen van een mobiliteitsprogramma in de provincie Noord-Brabant. Het programma is adaptief en meet de voortgang en effecten van activiteiten op twee niveaus: output en outcome. Er worden Brabant-brede graadmeters gebruikt om effecten tussen regio's te vergelijken en in sommige gevallen worden er projectspecifieke of regiospecifieke graadmeters gebruikt. Er wordt ook gebruik gemaakt van shared services om de metingen te doen, wat kosten bespaart. Er worden verschillende termen genoemd die relevant zijn voor mobiliteit, zoals co-modaal mobiliteitssysteem, C-ITS, clean energy hub, HOV, real-time mobiliteitsdata, verkeersdiensten, vervoersdiensten, multimodaal, multimodale mobiliteitshub en MaaS. Er worden geen specifieke maatregelen genoemd die direct verband houden met luchtkwaliteit.</w:t>
      </w:r>
    </w:p>
    <w:p>
      <w:r>
        <w:t>Het Regionaal Mobiliteitsprogramma van de Metropoolregio Eindhoven en provincie Noord-Brabant richt zich op het bouwen van een robuust en betrouwbaar mobiliteitssysteem dat voor iedereen beschikbaar is. Het programma omvat onder andere het verbeteren van het hoofdwegennet en het fietsnetwerk, het ontwikkelen van multimodale mobiliteitshubs en het bevorderen van slimme mobiliteit. Het programma wordt jaarlijks vastgesteld en uitgevoerd door een gezamenlijke uitvoeringsorganisatie. Maatregelen zoals het structureel inwinnen en beschikbaar stellen van mobiliteitsdata, een gezamenlijke aanpak voor gedragsverandering en verkeersveiligheidscampagnes dragen bij aan de verbetering van de luchtkwaliteit door het verminderen van verkeerscongestie en -uitstoot. Deze maatregelen vallen onder de categorie Mobiliteit (verkeer).</w:t>
      </w:r>
    </w:p>
    <w:p>
      <w:r>
        <w:t>De tekst gaat over verschillende maatregelen die genomen worden om de mobiliteit in de regio Eindhoven te verbeteren. Deze maatregelen zijn gericht op het verminderen van verkeersdrukte en het verbeteren van de luchtkwaliteit. Er wordt gewerkt aan goede inprikkers en bundelroutes om het verkeer in goede banen te leiden en sluipverkeer te voorkomen. Er wordt ook geïnvesteerd in een goed fietsnetwerk en hoogwaardig openbaar vervoer. Daarnaast wordt er gewerkt aan het ontwikkelen en testen van nieuwe mobiliteitsoplossingen en het gebruik van mobiliteitsdata. Deze maatregelen hebben betrekking op Mobiliteit (verkeer) en Participatie van burgers en bedrijven.</w:t>
      </w:r>
    </w:p>
    <w:p>
      <w:r>
        <w:t>De tekst beschrijft verschillende deelprogramma's om mobiliteit duurzamer te maken in de regio Eindhoven. Dit omvat onder andere het aanmoedigen van zero-emissie vervoer en het centraal stellen van leefbaarheid bij ruimtelijke inrichting. Maatregelen om dit te bereiken zijn onder andere het ontwikkelen van nieuwe mobiliteitsoplossingen, het stimuleren van ander mobiliteitsgedrag en het verzamelen van mobiliteitsdata. Er worden bijdragen geleverd door gemeenten/regio, provincie en derden, en de verantwoording en financiering worden binnen een half jaar uitgewerkt. Er is geen specifieke categorie waar deze tekst onder valt.</w:t>
      </w:r>
    </w:p>
    <w:p>
      <w:r>
        <w:t>De tekst beschrijft de plannen en financiering van mobiliteitsprojecten in de regio Eindhoven om de luchtkwaliteit te verbeteren. Er worden twee deelprogramma's genoemd: "Aanmoedigen Zero emissie" en "Zo veilig mogelijk maken van mobiliteit". Het eerste programma richt zich op het verminderen van de uitstoot van voertuigen door het stimuleren van zuinig rijgedrag en het vervangen van voertuigen. Het tweede programma richt zich op het verbeteren van de verkeersveiligheid. Er worden verschillende projecten genoemd die gefinancierd worden door de provincie, gemeenten en derden. Cofinanciering wordt gestimuleerd en onderzoeksprojecten en studies komen ook in aanmerking voor financiering. Er wordt gewerkt aan een risico- en datagestuurde aanpak voor verkeersveiligheid en gedragsbeïnvloeding. Er wordt samengewerkt met de politie voor verkeershandhaving. Monitoring en kwaliteitsmanagement worden ook genoemd als belangrijke aspecten van de financiering van deze mobiliteitsprojecten.</w:t>
      </w:r>
    </w:p>
    <w:p>
      <w:r>
        <w:t>De tekst beschrijft de criteria voor het opnemen van projecten in het Regionaal Mobiliteitsprogramma (RMP) van de Metropoolregio Eindhoven. Projecten die gericht zijn op verkeersveiligheid en mobiliteitstransitie krijgen prioriteit. Voor verkeersveiligheid worden infrastructurele maatregelen alleen opgenomen als de risicoanalyse aangeeft dat het een risicolocatie betreft. Innovatieve projecten krijgen prioriteit als ze regiobreed zijn en duurzame projecten die gericht zijn op het autoluw maken van gebieden krijgen prioriteit. Monitoring van luchtkwaliteit wordt niet genoemd in de tekst.</w:t>
      </w:r>
    </w:p>
    <w:p/>
    <w:p>
      <w:r>
        <w:t>HANDREIKING LUCHTKWALITEIT GEVOELIGE BESTEMMINGEN NOORD-BRABANT _ Lokale wet- en regelgeving.pdf</w:t>
      </w:r>
    </w:p>
    <w:p/>
    <w:p>
      <w:r>
        <w:t>De Handreiking luchtkwaliteit gevoelige bestemmingen Noord-Brabant is een lokale wet- en regelgeving die is opgesteld om gevoelige groepen, zoals kinderen, ouderen en zieken, te beschermen tegen luchtvervuiling. De handreiking geldt voor nieuwe ruimtelijke plannen met betrekking tot de realisatie van gebouwen voor gevoelige bestemmingen. Het doel van deze wetgeving en beleid is het creëren van een gezonde leefkwaliteit voor iedereen. De wetgeving en beleid richt zich momenteel op het tijdig halen van normen voor stikstofdioxide, fijnstof met een diameter tot 10 micrometer en fijnstof met een diameter tot 2,5 micrometer in 2015. De handreiking gaat verder dan alleen normen en cijfers en kijkt naar de gezondheidseffecten in bredere zin. De handreiking wordt actief gebruikt bij ruimtelijke plannen en er wordt samengewerkt met andere gemeenten. De handreiking geldt voor gebouwen voor basisonderwijs, voortgezet onderwijs of overig onderwijs aan minderjarigen, kinderopvang, verzorgingstehuis of verpleegtehuis. Er gelden randvoorwaarden voor provinciale wegen en drukke gemeentelijke wegen. Als er geen andere mogelijkheid is dan gevoelige bestemming toch dichter bij de weg te plaatsen dan gewenst, moeten projecteigenaren aanvullende maatregelen nemen en advies inwinnen bij de GGD.</w:t>
      </w:r>
    </w:p>
    <w:p>
      <w:r>
        <w:t>De tekst bevat verschillende onderwerpen met betrekking tot luchtkwaliteit, waaronder het gebruik van een stappenplan voor ruimtelijke plannen en de rol van normen in het luchtkwaliteitsbeleid. Er wordt ook gesproken over de roetindicator als een mogelijke hulp bij het maken van keuzes op het gebied van ruimtelijke ordening en het kiezen van locaties voor gevoelige bestemmingen. Voor deze locaties worden jaargemiddelde concentraties fijn stof en stikstofdioxide gegeven. Er wordt benadrukt dat de wetenschap niet stil staat en dat er voortdurend onderzoek wordt gedaan naar de gezondheidseffecten van luchtverontreiniging. Er worden geen specifieke maatregelen genoemd in de tekst. Categorie: Geen.</w:t>
      </w:r>
    </w:p>
    <w:p>
      <w:r>
        <w:t>De tekst gaat over luchtkwaliteit en hoe gemeenten kunnen zorgen dat gezondheid een prominente plek krijgt bij de afweging van belangen bij het bouwen van scholen en andere gevoelige bestemmingen. Het betrekken van de GGD kan hierbij een belangrijke rol vervullen. Ook worden diagrammen gegeven over de opbouw van concentraties stikstofdioxide en fijn stof in Nederland en twee regio's, waarbij opvalt dat verkeer een grote bron is. De tekst bevat geen specifieke maatregelen, maar geeft wel aan dat het volstaat om van rijkswege te eisen dat voldaan dient te worden aan het Besluit gevoelige bestemmingen en dat de verdere afweging van belangen door het lokaal bestuur dient te worden gemaakt. De tekst valt onder de categorieën Monitoring, Participatie van burgers en bedrijven, en Mobiliteit (verkeer).</w:t>
      </w:r>
    </w:p>
    <w:p/>
    <w:p>
      <w:r>
        <w:t>Onderzoek-luchtkwaliteit-en-gezondheid-in-Brabant-2022-Rapport.pdf</w:t>
      </w:r>
    </w:p>
    <w:p/>
    <w:p>
      <w:r>
        <w:t>De tekst gaat over de luchtkwaliteit en gezondheid in de provincie Noord-Brabant. Uit het onderzoek blijkt dat de blootstelling aan luchtverontreiniging in 2019 niet voldeed aan de gezondheidskundige WHO advieswaarden voor PM2,5, PM10 en NO2. Wegverkeer is de belangrijkste bron van uitstoot van NO2, gevolgd door industrie, landbouw, mobiele werktuigen en scheepvaart. Houtstook is de belangrijkste bron van PM2,5 uitstoot, gevolgd door industrie en wegverkeer. Het rapport adviseert om allereerst in te zetten op bronmaatregelen die de uitstoot verminderen en om mee te doen met het Schone Lucht Akkoord op nationaal niveau. Dit valt onder de categorie Mobiliteit (verkeer), Mobiele machines, Industrie, Houtverbranding in particuliere huishoudens, Binnenvaart en havens, Landbouw, Participatie van burgers en bedrijven, Monitoring, Locaties met hoge blootstelling en kwetsbare groepen, Internationaal luchtbeleid.</w:t>
      </w:r>
    </w:p>
    <w:p>
      <w:r>
        <w:t>Dit rapport beschrijft de luchtkwaliteit in de provincie Noord-Brabant en de gezondheidseffecten van luchtverontreiniging. Luchtverontreiniging bestaat uit verschillende componenten, zoals stikstofdioxide en fijnstofdeeltjes. Deze stoffen hebben negatieve effecten op de gezondheid en er zijn zowel Europese normen als WHO-advieswaardes voor. Het rapport geeft adviezen voor beleid, zoals bronbeleid, gevoelige bestemmingenbeleid en gezondheid in beleid, en beschrijft het Schone Lucht Akkoord. Dit heeft betrekking op mobiliteit (verkeer), mobiele machines, industrie, houtverbranding in particuliere huishoudens, binnenvaart en havens, landbouw, participatie van burgers en bedrijven, monitoring, locaties met hoge blootstelling en kwetsbare groepen, en internationaal luchtbeleid.</w:t>
      </w:r>
    </w:p>
    <w:p>
      <w:r>
        <w:t>De tekst gaat over de impact van luchtverontreiniging op de gezondheid van inwoners van de provincie Noord-Brabant. Luchtverontreiniging kan leiden tot luchtwegaandoeningen, hart- en vaatziekten en vroegtijdig overlijden, vooral bij kwetsbare groepen zoals ouderen, kinderen en mensen met aandoeningen aan hart, bloedvaten of luchtwegen. Bronnen van luchtverontreiniging zijn onder andere wegverkeer, houtrook, industrie, veehouderijen en lucht- en scheepvaart. Het Schone Lucht Akkoord heeft als doel om de luchtkwaliteit in Nederland permanent te verbeteren. Om de impact van luchtverontreiniging in Noord-Brabant in kaart te brengen, worden de blootstelling van inwoners aan luchtverontreiniging en de gezondheidseffecten daarvan berekend. Maatregelen zoals het verminderen van emissies door bronnen zoals verkeer, industrie en veehouderijen kunnen bijdragen aan het verbeteren van de luchtkwaliteit en daarmee de gezondheid van de bevolking. Deze tekst valt onder de categorieën Mobiliteit (verkeer), Mobiele machines, Industrie, Houtverbranding in particuliere huishoudens, Binnenvaart en havens, Landbouw, Participatie van burgers en bedrijven, Monitoring, Locaties met hoge blootstelling en kwetsbare groepen, Internationaal luchtbeleid.</w:t>
      </w:r>
    </w:p>
    <w:p>
      <w:r>
        <w:t>Dit rapport gaat over de luchtkwaliteit en gezondheid in de provincie Noord-Brabant. Het rapport geeft een overzicht van gezondheidseffecten en blootstelling aan luchtverontreiniging op gemeente- en buurtniveau. De gezondheidseffecten zijn gerelateerd aan stikstofdioxide en fijn stof. Er worden emissiedata van verschillende bronnen weergegeven, waaronder wegverkeer, mobiele machines, luchtvaartverkeer, scheepvaartverkeer, hoofdverwarming consumenten, sfeerverwarming consumenten, landbouw en industrie. Het rapport bevat ook een meerookmethode om de ziektelast in perspectief te plaatsen en de blootstelling aan luchtverontreiniging uit te drukken in een bekende risicofactor, namelijk het aantal passief gerookte sigaretten per dag. Er wordt geen informatie gegeven over specifieke maatregelen om de luchtkwaliteit te verbeteren. De categorieën zijn: Mobiliteit (verkeer), Mobiele machines, Industrie, Houtverbranding in particuliere huishoudens, Binnenvaart en havens, Landbouw, Participatie van burgers en bedrijven, Monitoring, Locaties met hoge blootstelling en kwetsbare groepen, Internationaal luchtbeleid, of Geen.</w:t>
      </w:r>
    </w:p>
    <w:p>
      <w:r>
        <w:t>De tekst beschrijft de luchtkwaliteit in de provincie Noord-Brabant in 2019 en de gezondheidseffecten die hierdoor worden veroorzaakt. Uit de gegevens blijkt dat de jaargemiddelde blootstelling aan fijn stof (PM10 en PM2,5) en stikstofdioxide (NO2) in alle gemeenten boven de WHO advieswaarden ligt. Dit kan leiden tot gezondheidsproblemen zoals astma bij kinderen en hart- en vaatziekten bij 40-plussers. Om de gezondheid van inwoners te beschermen, kunnen lokale beleidsmaatregelen worden genomen, zoals het verminderen van luchtverontreinigende bronnen zoals verkeer, mobiele machines en industrie. Monitoring van de luchtkwaliteit en betrokkenheid van burgers en bedrijven zijn ook belangrijk om de luchtkwaliteit te verbeteren.</w:t>
      </w:r>
    </w:p>
    <w:p>
      <w:r>
        <w:t>De tekst beschrijft de gezondheidseffecten van luchtverontreiniging in de provincie Noord-Brabant. Het blijkt dat luchtverontreiniging bijdraagt aan vroegtijdige sterfte, astma, hart- en vaatziekten en longkanker. Deze gezondheidseffecten verschillen per gemeente en zijn afhankelijk van de blootstelling aan NO2, PM10 en PM2,5. Een lagere blootstelling aan luchtverontreiniging kan leiden tot aanzienlijke gezondheidswinst. Maatregelen om de luchtkwaliteit te verbeteren zijn daarom belangrijk, zoals het verminderen van de uitstoot van verkeer, mobiele machines en industrie, het verminderen van houtverbranding in particuliere huishoudens en het verbeteren van de binnenvaart en havens. Monitoring van de luchtkwaliteit en participatie van burgers en bedrijven zijn ook belangrijk.</w:t>
      </w:r>
    </w:p>
    <w:p>
      <w:r>
        <w:t>De tekst geeft een overzicht van de bronnen van luchtverontreiniging in de regio's van Noord-Brabant. Wegverkeer is de belangrijkste bron van uitstoot van NO2 in alle regio's. Industrie en landbouw zijn ook belangrijke bronnen in sommige regio's. Houtstook is de belangrijkste bron van PM2,5 in alle regio's. Er worden maatregelen voorgesteld om emissies en blootstelling te verminderen, maar het verminderen van emissies met 50% betekent niet noodzakelijkerwijs een afname van blootstelling met 50%. Het is belangrijk om de bijdrage van verschillende bronnen aan emissies en concentraties per gemeente inzichtelijk te maken. Het is ook belangrijk om secundair gevormd fijn stof mee te nemen bij het beoordelen van de bijdrage van landbouw aan PM2,5. Maatregelen gericht op mobiliteit (verkeer), mobiele machines, industrie, houtverbranding in particuliere huishoudens, binnenvaart en havens, landbouw en participatie van burgers en bedrijven kunnen helpen de luchtkwaliteit te verbeteren. Monitoring van de luchtkwaliteit is ook belangrijk, vooral op locaties met hoge blootstelling en kwetsbare groepen. Het internationale luchtbeleid kan ook bijdragen aan het verbeteren van de luchtkwaliteit.</w:t>
      </w:r>
    </w:p>
    <w:p>
      <w:r>
        <w:t>In de provincie Noord-Brabant zijn de belangrijkste bronnen van luchtverontreiniging wegverkeer, landbouw, houtstook, industrie, mobiele werktuigen en scheepvaart. Om de luchtkwaliteit te verbeteren is goed luchtkwaliteitsbeleid nodig, waarbij gemeenten gebiedsgerichte maatregelen kunnen invoeren en streven naar het voldoen aan de WHO gezondheidskundige advieswaarden voor luchtkwaliteit. Bronmaatregelen hebben hierbij de voorkeur, zoals het stimuleren van fietsen en openbaar vervoer, het verminderen van dieren in de landbouw, het verminderen van houtstook en het verplicht stellen van Best Beschikbare Technieken in de industrie. Ook burgers kunnen bijdragen aan het verbeteren van de luchtkwaliteit, bijvoorbeeld door te kiezen voor schoner vervoer en het niet of minder stoken van houtkachels en barbecues. Gevoelige bestemmingenbeleid kan bijdragen aan een lagere blootstelling aan luchtverontreiniging voor kwetsbare groepen zoals ouderen, kinderen, astmapatiënten en mensen met hart- en vaataandoeningen.</w:t>
      </w:r>
    </w:p>
    <w:p>
      <w:r>
        <w:t>De tekst gaat over maatregelen die genomen kunnen worden om de luchtkwaliteit te verbeteren en de gezondheid van mensen te beschermen. Het gaat onder andere om het vermijden van gevoelige bestemmingen zoals woningen en scholen in de buurt van drukke wegen en veehouderijen. De GGD adviseert bijvoorbeeld om geen gevoelige bestemmingen binnen 300 meter van de snelweg te plaatsen. Ook wordt er geadviseerd om overlastgevende (industriële) bedrijven op afstand te houden. Daarnaast kan er in de ruimtelijke inrichting rekening gehouden worden met de typische eigenschappen van luchtverontreiniging, bijvoorbeeld door gebouwen zo in te richten dat de aangename zijde optimaal benut wordt. Het Schone Lucht Akkoord is een belangrijk instrument voor (inter)nationale samenwerking om de luchtkwaliteit te verbeteren en de gezondheid van mensen te beschermen.</w:t>
      </w:r>
    </w:p>
    <w:p>
      <w:r>
        <w:t>De tekst gaat over luchtkwaliteit en gezondheid in de provincie Noord-Brabant. Er worden verschillende componenten van luchtverontreiniging beschreven, zoals NO2, PM10 en PM2,5. Het Schone Lucht Akkoord is een belangrijke maatregel om de luchtkwaliteit te verbeteren en de GGD adviseert alle gemeenten om zich hierbij aan te sluiten. Ook worden de jaargemiddelde blootstelling per gemeente in 2019 weergegeven, waarbij NO2, PM10 en PM2,5 metingen zijn gedaan. Het is belangrijk om maatregelen te nemen om de uitstoot van schadelijke stoffen te verminderen, zoals het verminderen van verkeer en het verbeteren van de industrie.</w:t>
      </w:r>
    </w:p>
    <w:p>
      <w:r>
        <w:t>De tekst beschrijft de gezondheidseffecten van luchtverontreiniging in de provincie Noord-Brabant in 2019. Tabel A, B, C en D tonen de gezondheidseffecten per regio en gemeente. De gezondheidseffecten variëren van laag geboortegewicht tot vroegtijdige sterfte en zijn gerelateerd aan blootstelling aan PM2,5, PM10 en NO2. Maatregelen die kunnen worden genomen om de luchtkwaliteit te verbeteren zijn onder andere het verminderen van de uitstoot van verkeer, mobiele machines, industrie en houtverbranding in particuliere huishoudens. Monitoring van de luchtkwaliteit en participatie van burgers en bedrijven zijn ook belangrijk. Locaties met hoge blootstelling en kwetsbare groepen moeten extra aandacht krijgen en internationaal luchtbeleid is nodig om de luchtkwaliteit te verbeteren.</w:t>
      </w:r>
    </w:p>
    <w:p>
      <w:r>
        <w:t>De tekst geeft een overzicht van de luchtkwaliteit in de provincie Noord-Brabant en de bijbehorende emissies per regio. De emissies worden onderverdeeld in verschillende categorieën, waaronder wegverkeer, mobiele werktuigen, luchtvaart, scheepvaart, huishoudens en industrie. Houtverbranding in particuliere huishoudens draagt bij aan de emissie van PM2,5, maar de bijdrage van secundair gevormd fijn stof vanuit de landbouw is niet meegenomen. Het is belangrijk om maatregelen te nemen om de emissies te verminderen, zoals het verminderen van het gebruik van fossiele brandstoffen in het verkeer en de industrie en het stimuleren van duurzame alternatieven.</w:t>
      </w:r>
    </w:p>
    <w:p/>
    <w:p>
      <w:r>
        <w:t>Schone Lucht Akkoord.pdf</w:t>
      </w:r>
    </w:p>
    <w:p/>
    <w:p>
      <w:r>
        <w:t>De provincie Noord-Brabant heeft een uitvoeringsagenda opgesteld voor het Schone Lucht Akkoord om bij te dragen aan het landelijke doel om 50% gezondheidswinst te behalen door middel van schonere lucht uit binnenlandse bronnen. De agenda richt zich op een integrale aanpak waarbij elke opgave wordt aangepakt met het oog op het verbeteren van de luchtkwaliteit. De provincie richt zich niet alleen op het halen van Europese grenswaarden, maar ook op het behalen van gezondheidswinst. De aanpak sluit aan bij de opzet van het Schone Lucht Akkoord en richt zich op kennisdeling en innovatie om beter inzicht te krijgen in de luchtkwaliteit. De maatregelen in de uitvoeringsagenda richten zich op mobiliteit, mobiele werktuigen, industrie, landbouw, binnenvaart en havens, woningen en houtstook, participatie en monitoring.</w:t>
      </w:r>
    </w:p>
    <w:p>
      <w:r>
        <w:t>De tekst beschrijft de aanpak van de provincie Noord-Brabant om de luchtkwaliteit te verbeteren. De aanpak omvat het integraal aanpakken van opgaves binnen beleidskaders zoals landbouw, energie, mobiliteit en natuur om tegelijkertijd winst te boeken op het gebied van luchtkwaliteit. Concrete maatregelen omvatten pilots in de landbouw, deelname aan een pilot om VTH in de industrie te optimaliseren, het in beeld brengen van de effecten op luchtkwaliteit bij mobiliteitsprojecten, verkenning naar hotspots in Brabant, voorstel voor extra meetstations, en versterken van kennis en dialoog in de Brabantse regio's. Monitoring en bijsturing blijven belangrijk. De tekst geeft geen specifieke categorieën, maar de maatregelen hebben betrekking op mobiliteit (verkeer), industrie, landbouw en monitoring.</w:t>
      </w:r>
    </w:p>
    <w:p>
      <w:r>
        <w:t>De tekst gaat over luchtkwaliteit in Brabant en de maatregelen die genomen worden om deze te verbeteren. Mobiliteit, met name wegverkeer, is een belangrijke bron van luchtvervuiling. De provincie zet daarom in op duurzame mobiliteit, zoals het bevorderen van fietsen en openbaar vervoer en het stimuleren van deelmobiliteit. Ook wordt er gewerkt aan een duurzame aanleg en onderhoud van infrastructuur en het bevorderen van schone voer- en vaartuigen in het personen- en goederenvervoer. Daarnaast wordt er aandacht besteed aan de uitstoot van mobiele werktuigen, zoals bouwmachines en landbouwwerktuigen. De provincie heeft concrete afspraken gemaakt om luchtkwaliteits- en gezondheidsdoelen vast te leggen in het verkeers- en vervoersbeleid en gezondheidsdoelen op te nemen bij eigen inkoop. Monitoring van luchtkwaliteit en participatie van burgers en bedrijven zijn ook belangrijk. Er wordt gestreefd naar tenminste 50% reductie van broeikasgassen en een significante afname van de overige emissies (fijnstof, NOx) in Noord-Brabant.</w:t>
      </w:r>
    </w:p>
    <w:p>
      <w:r>
        <w:t>De provincie Noord-Brabant heeft in het kader van het Schone Lucht Akkoord afspraken gemaakt om de luchtkwaliteit te verbeteren. Voor mobiele werktuigen wordt gestreefd naar het beëindigen van het gebruik van oudere diesel machines en het ingroeien naar 0-emissie. Voor de industrie worden scherpe vergunningen gesteld en emissie-eisen dichtbij de Europese bandbreedte gehanteerd. De landbouw draagt ook bij aan luchtverontreiniging en er zijn landelijke afspraken gemaakt om de uitstoot van ammoniak, fijnstof en geuroverlast tegen te gaan. Er wordt gestreefd naar verduurzaming van bedrijventerreinen en kennisdeling tussen bedrijven wordt gestimuleerd. Monitoring van de luchtkwaliteit en het nemen van maatregelen op locaties met hoge blootstelling zijn ook belangrijke aspecten van het Schone Lucht Akkoord.</w:t>
      </w:r>
    </w:p>
    <w:p>
      <w:r>
        <w:t>De provincie Noord-Brabant heeft verschillende maatregelen genomen om de luchtkwaliteit te verbeteren in de landbouwsector, waaronder het stimuleren van brongerichte technieken en het verlenen van subsidies voor schonere stallen. Daarnaast zijn er regels voor ammoniakemissies en geurhinder en is er een stalderingsregeling om de concentratie van veehouderijbedrijven te verminderen. De provincie werkt samen met andere overheden en de landbouwsector om schone lucht-maatregelen te realiseren en knelpunten op te lossen. Het toezicht en de handhaving worden ook verscherpt om ervoor te zorgen dat iedereen zich aan de regels houdt. In de binnenvaart en havens worden walstroomvoorzieningen gerealiseerd en wordt gestreefd naar duurzame binnenhavens. De provincie werkt samen met andere partijen om maatregelen te nemen die leiden tot meer en schoner scheepvaartverkeer en groenere haven- en overslagterreinen.</w:t>
      </w:r>
    </w:p>
    <w:p>
      <w:r>
        <w:t>De provincie Noord-Brabant neemt verschillende maatregelen om de luchtkwaliteit te verbeteren. Ze willen onder andere terminals vergroenen, meer walstroom-plekken creëren en onderzoek doen naar de stikstofuitstoot door de binnenvaart. Ook willen ze voorlichting geven over het verminderen van overlastsituaties in woonwijken, waarbij houtverbranding een belangrijke oorzaak is van luchtvervuiling. Daarnaast willen ze burgers betrekken bij de uitwerking van de maatregelen en informatie geven over de luchtkwaliteit. De provincie maakt jaarlijks gezondheidskaarten op basis van de luchtkwaliteitscijfers en verkent waar de 'hot spots' liggen in de provincie. Ze willen kennisnetwerken ontwikkelen en ervaring opdoen met nieuwe manieren van burgerparticipatie. Deze maatregelen vallen onder de categorieën Mobiliteit, Binnenvaart en havens, Houtverbranding in particuliere huishoudens, Participatie van burgers en bedrijven en Monitoring.</w:t>
      </w:r>
    </w:p>
    <w:p>
      <w:r>
        <w:t>De provincie Noord-Brabant werkt samen met agrarische belangenorganisaties en individuele boeren en inwoners van agrarische regio's om het gesprek te voeren over de relatie tussen landbouw, veeteelt, milieu en gezondheid. Ze stimuleren landbouwers om door te ontwikkelen naar natuurinclusief ondernemen en ondersteunen een pilotproject van de gemeente Sint Anthonis, de Vereniging Burgerwetenschappers Sint Anthonis en agrarische ondernemers om samen een lokaal meetnetwerk op te zetten. De provincie doet ook mee aan de ontwikkeling van het kennisplatform veehouderij en humane gezondheid om de dialoog te versterken tussen boeren en burgers in veehouderijdicht gebied. Ze werken samen met regiogemeenten om een regionale uitvoeringsagenda SLA op te stellen, waarbij ze onder meer kijken naar een regionale invulling van de pilot landbouw en de pilot participatie binnen het SLA. De provincie blijft de ontwikkeling van de luchtkwaliteit monitoren en sturen bij als dit nodig is, en zet in op extra metingen als beleidsvragen of provinciale verantwoordelijkheden daar aanleiding voor geven. De middelen voor het monitoren van de luchtkwaliteit zijn opgenomen in het begrotingshoofdstuk 'Natuur en Milieu'. Er wordt gewerkt aan uitbreiding van de metingen die in Brabant plaatsvinden, en de provincie blijft innovatieve ontwikkelingen op meten en monitoren volgen. Categorieën: Landbouw, Participatie van burgers en bedrijven, Monitoring.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