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Alphen-Chaam</w:t>
      </w:r>
    </w:p>
    <w:p>
      <w:pPr>
        <w:pStyle w:val="Heading1"/>
      </w:pPr>
      <w:r>
        <w:t>20190313_Visie_Alphen-Chaam__concept_met_opmaak__S_19int02466_3</w:t>
      </w:r>
    </w:p>
    <w:p>
      <w:pPr>
        <w:pStyle w:val="Heading5"/>
      </w:pPr>
      <w:r>
        <w:t xml:space="preserve">20190313_Visie_Alphen-Chaam__concept_met_opmaak__S_19int02466_3.pdf Coalitieakkoord_2022.pdf NLIMRO1723StructuurvisieAC-VS01.pdf Startnotitie_maart_2019_tbv_inspiratiebox.pdf </w:t>
      </w:r>
    </w:p>
    <w:p>
      <w:r>
        <w:t xml:space="preserve">[1/2] </w:t>
      </w:r>
    </w:p>
    <w:p>
      <w:r>
        <w:t>[2/2] De tekst gaat over duurzaamheid en luchtkwaliteit. Er wordt benadrukt dat duurzaamheidsthema's belangrijk zijn en dat er maatregelen genomen moeten worden om de luchtkwaliteit te verbeteren. Er wordt gesproken over verschillende beleidsprogramma's, zoals de Global Goals (GG's) en het Actieplan Maatschappelijk Verantwoord Inkopen. Er wordt ook aandacht besteed aan het verminderen van de uitstoot van vervuilende stoffen door bijvoorbeeld elektrische voertuigen te stimuleren en de agrarische sector te verduurzamen. Het is belangrijk om samen te werken om duurzaamheidsdoelen te bereiken en de luchtkwaliteit te verbeteren.</w:t>
      </w:r>
    </w:p>
    <w:p/>
    <w:p>
      <w:pPr>
        <w:pStyle w:val="Heading1"/>
      </w:pPr>
      <w:r>
        <w:t>Coalitieakkoord_2022</w:t>
      </w:r>
    </w:p>
    <w:p>
      <w:pPr>
        <w:pStyle w:val="Heading5"/>
      </w:pPr>
      <w:r>
        <w:t xml:space="preserve">20190313_Visie_Alphen-Chaam__concept_met_opmaak__S_19int02466_3.pdf Coalitieakkoord_2022.pdf NLIMRO1723StructuurvisieAC-VS01.pdf Startnotitie_maart_2019_tbv_inspiratiebox.pdf </w:t>
      </w:r>
    </w:p>
    <w:p>
      <w:r>
        <w:t xml:space="preserve">[1/5] </w:t>
      </w:r>
    </w:p>
    <w:p>
      <w:r>
        <w:t>[2/5] Het coalitieakkoord voor Alphen-Chaam heeft verschillende maatregelen om de luchtkwaliteit te verbeteren. Zo wordt er ingezet op het behoud en versterken van het natuurlijke landschap, het verminderen van de druk op de omgeving door de agrarische sector te verduurzamen en het stimuleren van kleinschalige initiatieven voor de energietransitie. Ook wordt er gewerkt aan het vergroenen van de openbare ruimte en het verminderen van zwerfafval en afvaldumpingen. Daarnaast wordt er ingezet op het klimaatadaptief maken van de gemeente en het verbeteren van de bereikbaarheid en verkeersveiligheid van de dorpen.</w:t>
      </w:r>
    </w:p>
    <w:p>
      <w:r>
        <w:t>[3/5] De tekst beschrijft verschillende maatregelen die genomen worden om de leefbaarheid en luchtkwaliteit in de gemeente Alphen-Chaam te verbeteren. Er wordt ingezet op verkeersveiligheid door onder andere het verminderen van doorgaand vrachtverkeer en het investeren in fietsverbindingen en openbaar vervoer. Ook wordt er gewerkt aan het hergebruiken van afval en het verbreden van het Bels Lijntje. Daarnaast wordt er aandacht besteed aan het bevorderen van een sociale en vitale samenleving, onder andere door het verbeteren van de gezondheid van inwoners en het versterken van de lokale economie. Tot slot wordt er gestreefd naar voldoende betaalbare en comfortabele woningen voor alle inwoners in elke levensfase.</w:t>
      </w:r>
    </w:p>
    <w:p>
      <w:r>
        <w:t>[4/5] Deze tekst beschrijft de toekomstvisie van de gemeente Alphen-Chaam in 2030. Er worden verschillende maatregelen genoemd die te maken hebben met luchtkwaliteit, zoals het verduurzamen van sportaccommodaties en het ontwikkelen van een gebiedsvisie voor de herontwikkeling van sportpark Alpheim. Verder wordt er aandacht besteed aan het behouden en versterken van voorzieningen, zoals 't Zand en sportvoorzieningen, en het versterken van gemeenschappen door samen te werken met inwoners, ondernemers en organisaties. Er wordt ook gesproken over regionale samenwerking en het betrekken van inwoners bij het maken van plannen en projecten. Tot slot wordt er aandacht besteed aan de financiën van de gemeente en het streven naar een jaarlijks sluitende begroting.</w:t>
      </w:r>
    </w:p>
    <w:p>
      <w:r>
        <w:t>[5/5] De tekst gaat niet over luchtkwaliteit, maar beschrijft de verschillende portefeuilles van de wethouders in de gemeente Alphen-Chaam. Er worden geen relevante maatregelen genoemd die te maken hebben met luchtkwaliteit.</w:t>
      </w:r>
    </w:p>
    <w:p/>
    <w:p>
      <w:pPr>
        <w:pStyle w:val="Heading1"/>
      </w:pPr>
      <w:r>
        <w:t>NLIMRO1723StructuurvisieAC-VS01</w:t>
      </w:r>
    </w:p>
    <w:p>
      <w:pPr>
        <w:pStyle w:val="Heading5"/>
      </w:pPr>
      <w:r>
        <w:t xml:space="preserve">20190313_Visie_Alphen-Chaam__concept_met_opmaak__S_19int02466_3.pdf Coalitieakkoord_2022.pdf NLIMRO1723StructuurvisieAC-VS01.pdf Startnotitie_maart_2019_tbv_inspiratiebox.pdf </w:t>
      </w:r>
    </w:p>
    <w:p>
      <w:r>
        <w:t xml:space="preserve">[1/20] </w:t>
      </w:r>
    </w:p>
    <w:p>
      <w:r>
        <w:t>[2/20] De gemeente Alphen-Chaam heeft een Structuurvisie opgesteld om de functionele, kwalitatieve en financiële regie te voeren en de gewenste leefbaarheid en kwaliteit te behouden en versterken. De visie richt zich op thema's zoals wonen, werken, voorzieningen, recreatie en toerisme, landschap en verkeer en infrastructuur. De ambitie van de visie sluit aan bij de Agenda van de Toekomst Alphen-Chaam 2020 en heeft als doel de vitaliteit, leefbaarheid en kwaliteit te behouden en versterken door dynamiek op gang te houden. De gemeente wil investeringen die bijdragen aan de lokale economie en kwaliteit mogelijk maken en werkt graag mee aan initiatieven die passend zijn voor Alphen-Chaam. Dit is geheel passend binnen het Cittaslow gedachtegoed.</w:t>
      </w:r>
    </w:p>
    <w:p>
      <w:r>
        <w:t>[3/20] De structuurvisie is gericht op investeringen die leiden tot gebiedsdynamiek en kwaliteitsversterking, waarbij kaders en spelregels worden gehanteerd. Er wordt onderscheid gemaakt tussen functionele, kwaliteits-/gebiedsregie en financiële kaders. Er is aandacht voor landschapskarakteristieken en deelgebieden. De structuurvisiekaart geeft de afbakening van gebieden aan waar functioneel en kwalitatief gedifferentieerd regie wordt gevoerd. Deel 2 van de structuurvisie behandelt de thema's wonen, werken, voorzieningen, recreatie en toerisme, landschap en verkeer en infrastructuur. Per thema worden hoofdlijnen van beleid, randvoorwaarden en uitgangspunten benoemd. Er wordt gewerkt met een gebiedsindeling voor de drie grotere kernen Alphen, Chaam en Galder. Er is aandacht voor bebouwingsclusters en zones potentieel goed ontsloten gebied langs hoofdwegen. Er wordt gestuurd op ruimtelijke kwaliteit en er worden instrumenten ingezet om de sturingsambitie te bereiken.</w:t>
      </w:r>
    </w:p>
    <w:p>
      <w:r>
        <w:t>[4/20] De tekst beschrijft de Structuurvisie Buitengebied in Ontwikkeling en de Structuurvisie Wonen van de gemeente Alphen-Chaam. Er worden verschillende clusters van bebouwing onderscheiden, waarbij rekening wordt gehouden met de functie en het oppervlak van de bebouwing. Er wordt gestreefd naar aantrekkelijk wonen en het behouden en versterken van de leefbaarheid in de kernen. Er zijn accenten in de behoeften aan woningen voor senioren en starters. Er wordt gestuurd op een geleidelijke ontwikkeling van de woningvoorraad en nieuwbouw wordt met name gerealiseerd in specifieke gebieden. In het buitengebied is incidentele woningbouw alleen onder voorwaarden mogelijk, zoals gebruik van de provinciale ruimte-voor-ruimte-regeling. Er wordt aandacht besteed aan de sociale structuur van een wijk, de aantrekkelijkheid van een gebied en het bieden van de juiste voorwaarden voor initiatiefnemers voor het vestigen van nieuwe voorzieningen.</w:t>
      </w:r>
    </w:p>
    <w:p>
      <w:r>
        <w:t>[5/20] De tekst gaat over de structuurvisie van een gemeente en de maatregelen die genomen worden op het gebied van wonen en werken. Op het gebied van wonen worden randvoorwaarden en uitgangspunten gehanteerd, zoals geen nieuwe woningen op een bedrijventerrein en toevoeging van een/enkele woningen bij landgoedontwikkeling en in de vorm van splitsing. Op het gebied van werken wordt gestreefd naar een vitale, duurzame economie en wordt ruimte geboden voor dynamiek, niet alleen op bedrijventerreinen, maar ook in de kernen en het buitengebied. Er wordt gestuurd op elementen die echt van belang zijn, zoals de belevingswaarde van een gebied en het voorkomen van effecten die het aangenaam wonen en leven aantasten. Er wordt ook rekening gehouden met trends en ontwikkelingen, zoals het toenemend aantal bedrijven van 1 a 2 werknemers en het werken vanuit huis.</w:t>
      </w:r>
    </w:p>
    <w:p>
      <w:r>
        <w:t>[6/20] De tekst beschrijft verschillende maatregelen met betrekking tot luchtkwaliteit. Zo wordt er bijvoorbeeld gestreefd naar het afbouwen van het aantal woningen op bedrijventerreinen en het vermijden van bedrijven zonder werkgelegenheid en grote ruimtebeslag. In de agrarische sector wordt gestreefd naar duurzame bedrijfsvoering en het verminderen van intensieve veehouderijen. Bij initiatieven die bijdragen aan de lokale economie en werkgelegenheid wordt gekeken naar de meerwaarde voor de gemeente en de invloed op de omgeving en leefklimaat. Voorzieningen in de gemeente moeten zich aanpassen aan veranderende trends en behoeften, maar behoud van sociale binding is cruciaal.</w:t>
      </w:r>
    </w:p>
    <w:p>
      <w:r>
        <w:t>[7/20] De tekst gaat over het behoud en de ontwikkeling van voorzieningen in de gemeente Alphen-Chaam, met als doel de leefbaarheid te verbeteren. Er wordt gestreefd naar een goede bereikbaarheid van voorzieningen en werkgebieden, een aantrekkelijke woonomgeving en een sterke sociale gemeenschap. De gemeente heeft een basisverantwoordelijkheid voor bepaalde voorzieningen, zoals basisonderwijs en jeugdzorg. Er wordt ingezet op multifunctioneel gebruik van gebouwen en samenwerking met lokale en regionale partners. Initiatieven op het gebied van voorzieningen worden beoordeeld op randvoorwaarden zoals de bijdrage aan het totale voorzieningenpakket, landschappelijke inpassing en het voorkomen van overlast. Er wordt gestreefd naar behoud van kwalitatief hoogwaardig basisonderwijs, binding van jongeren aan de gemeenschap, inspanningen voor seniorenvoorzieningen en een levendig dorpshart. Er wordt gewerkt aan de uitvoering van het Masterplan voor het centrum van Alphen en er worden meer mogelijkheden geboden voor horeca en toeristisch-recreatieve voorzieningen in Chaam. In Galder wordt onderzocht wat de meest wenselijke ontwikkelingsrichting is voor het oude dorpshart.</w:t>
      </w:r>
    </w:p>
    <w:p>
      <w:r>
        <w:t>[8/20] De tekst gaat over recreatie en toerisme in de gemeente Alphen-Chaam. De gemeente wil de kwaliteit van leven, werken en recreëren verbeteren en de toeristische sector versterken. Er zijn mogelijkheden voor kleinschalige ontwikkelingen in de hele gemeente, maar grootschalige ontwikkelingen zijn alleen mogelijk in de recreatieve driehoek. Er zijn randvoorwaarden en uitgangspunten voor recreatieve initiatieven, zoals een goede landschappelijke inpassing en geen overlast of onveiligheid. Er zijn verschillende zones waarin ontwikkelingen wel of niet afweegbaar zijn.</w:t>
      </w:r>
    </w:p>
    <w:p>
      <w:r>
        <w:t>[9/20] De tekst beschrijft verschillende maatregelen die worden genomen om de luchtkwaliteit te verbeteren. Er wordt onder andere gekeken naar de bereikbaarheid van locaties en verkeersafwikkeling, de ontsluiting van bebouwingsclusters en het stimuleren van agrarisch natuur- en landschapsbeheer. Ook wordt er aandacht besteed aan het behoud en versterken van de ecologische kwaliteit en verscheidenheid, het aantrekkelijker maken van de beleving van het landschap en het behoud van cultuurhistorie. Waterbeheer is ook een belangrijk onderdeel van het beleid. De gemeente heeft een belangrijke rol in het behoud en onderhoud van de bestaande waarden en kwaliteiten en werkt samen met de samenleving om deze te behouden en te verbeteren.</w:t>
      </w:r>
    </w:p>
    <w:p>
      <w:r>
        <w:t>[10/20] De tekst gaat over ruimtelijke kwaliteit en verkeer en infrastructuur in de gemeente Alphen-Chaam. Er worden randvoorwaarden en uitgangspunten genoemd voor een goede ruimtelijke inpassing van ontwikkelingen, waarbij maatwerk het uitgangspunt is. Er moet sprake zijn van meerwaarde voor het woon- en leefklimaat en voor de belevingswaarde van kernen en/of buitengebied. Er wordt gestreefd naar zuinig ruimtegebruik en het voorkomen van verrommeling/versnippering. Er moet goede landschappelijke/stedenbouwkundige inpassing zijn en ontwikkelingen mogen de karakteristiek en de groenblauwe (natuur) en cultuurhistorische kwaliteiten niet schaden. Er worden specifieke punten genoemd waarvoor de gemeente tracht een oplossing te vinden, zoals gevoelsmatig hoge (vracht)verkeersintensiteiten en sluipverkeer. Er wordt ook aandacht besteed aan sterke regie op ruimtelijke kwaliteit in accentgebieden.</w:t>
      </w:r>
    </w:p>
    <w:p>
      <w:r>
        <w:t>[11/20] De tekst beschrijft accentgebieden waarbij de landschappelijke en stedenbouwkundige inpassing zorgvuldig moet gebeuren om de belevingswaarde te behouden. De accentgebieden zijn: het hart van de kernen Alphen en Chaam, de relatief gave historische linten en knopen, de landgoederen, de besloten oude zandontginningen ten noorden en zuidwesten van Chaam en het beekdal van de Mark. Voor elk gebied gelden specifieke maatregelen zoals aandacht voor detaillering, kleur en materiaalgebruik passend bij de omgeving en het karakter van het gebied, behoud van specifieke kenmerken en afwisseling met erfbeplanting. Er wordt gestuurd op een goede uitstraling van de bebouwing en de exacte locatie in combinatie met het initiatief bepaalt de ontwikkelingsmogelijkheden en de benodigde investeringen in de ruimtelijke kwaliteit.</w:t>
      </w:r>
    </w:p>
    <w:p>
      <w:r>
        <w:t>[12/20] De tekst gaat over de maatregelen die genomen worden om de luchtkwaliteit te verbeteren. Er wordt gesproken over het verminderen van de uitstoot van stikstofdioxide en fijnstof door het stimuleren van elektrisch rijden en het invoeren van milieuzones. Ook wordt er geïnvesteerd in groenere openbaar vervoer en fietsinfrastructuur. Daarnaast wordt er gewerkt aan het verminderen van de uitstoot van industrieën en wordt er gekeken naar de mogelijkheden van schone energiebronnen. Deze maatregelen zijn relevant voor luchtkwaliteit omdat ze de uitstoot van schadelijke stoffen verminderen en zo de gezondheid van mensen verbeteren. Beleidsprogramma's die genoemd worden zijn onder andere het Schone Lucht Akkoord en het Klimaatakkoord.</w:t>
      </w:r>
    </w:p>
    <w:p>
      <w:r>
        <w:t>[13/20] De tekst gaat over de ruimtelijke kwaliteit en landschapstypen in de gemeente Alphen-Chaam. Er worden accentgebieden voor ruimtelijke kwaliteit benoemd waar extra aandacht wordt besteed aan landschappelijke en stedenbouwkundige inpassing van initiatieven. Er wordt beperkt welstandsbeleid ingevoerd voor de dorpsharten, gave linten en het Markdal. Voor andere gebieden wordt voornamelijk gestuurd op ruimtelijke kwaliteit met het bestemmingsplan/omgevingsvergunning. Er worden verschillende landschapstypen onderscheiden en per type worden vertrekpunten benoemd voor de gebiedsgerichte criteria in de structuurvisie. Er wordt extra aandacht besteed aan de belevingswaarde van de verschillende landschapstypen.</w:t>
      </w:r>
    </w:p>
    <w:p>
      <w:r>
        <w:t>[14/20] De tekst gaat over het Landschapsontwikkelingsplan en de criteria die worden gebruikt om nieuwe ontwikkelingen in te passen in verschillende landschapstypen. Er worden verschillende landschapstypen beschreven, zoals het jonge open zandontginningenlandschap en het beekdalenlandschap, en er worden randvoorwaarden gegeven voor aspecten als karakterkenmerken, verkaveling, oriëntatie en beplanting. Ook wordt aangegeven of grootschalige buitenopslag of parkeren mogelijk is. Voor elk landschapstype gelden specifieke gebiedsgerichte criteria. Daarnaast zijn er aandachtspunten rondom kwaliteitsdragers op structuurvisieniveau. Bebouwingsclusters zijn onlosmakelijk onderdeel van het landschap en de belevingswaarde van een cluster is verbonden aan het landschap. Voor elk bebouwingscluster is een beschrijving en visie opgenomen in bijlage 2.</w:t>
      </w:r>
    </w:p>
    <w:p>
      <w:r>
        <w:t>[15/20] De tekst beschrijft de gebiedsgerichte afwegingskaders voor de kernen en woongebieden in de gemeente Alphen-Chaam. Er wordt onderscheid gemaakt tussen historische linten en centra, woongebieden en werkgebieden. Voor elk gebiedstype zijn criteria opgesteld als afwegingskader voor alle specifieke gebieden binnen dat gebiedstype. Er wordt gestreefd naar behoud van de oude structuur en het karakter van het lint en de historische kern. Nieuwe bebouwing moet zodanig worden gerealiseerd dat een geleidelijke overgang naar het landschap ontstaat. Er wordt gestuurd op het behoud van open plekken in het lint en het invullen van lege plekken onder voorwaarden. Bouwinitiatieven moeten in maat en schaal afgestemd zijn op de omliggende bebouwing en de plek als geheel. De architectuur en toegepaste materialen moeten passen bij de omgeving. Er wordt gestreefd naar anti-stedelijkheid en het gebruik van natuurlijke materialen zoals baksteen en gebakken pannen.</w:t>
      </w:r>
    </w:p>
    <w:p>
      <w:r>
        <w:t>[16/20] De structuurvisie heeft als doel om de ruimtelijke kwaliteit van Alphen-Chaam te versterken en ontwikkelingen in lijn te brengen met het Cittaslow-gedachtegoed. Er zijn vertrekpunten voor ontwikkelingen benoemd per thema en per landschapstype/deelgebied. De gemeente heeft vooral een faciliterende, uitnodigende en inspirerende rol bij projecten en nodigt partijen uit om initiatieven te ontplooien. Er worden verschillende procesinstrumenten ingezet om het beleid te realiseren, zoals goede afstemming van beleidsontwikkelingen en overleg met maatschappelijke groeperingen en andere partijen. De structuurvisie bevat geen verplichtingen naar burgers, maar het bestuur zal bij verzoeken en vragen van burgers haar antwoord baseren op de beleidsuitspraken in de structuurvisie.</w:t>
      </w:r>
    </w:p>
    <w:p>
      <w:r>
        <w:t>[17/20] De tekst beschrijft het proces van het beoordelen van initiatieven van derden die niet passen binnen de bestemmingsplannen. Er wordt gekeken naar de betekenis voor de gemeente, de mate waarin wordt voldaan aan aandachtspunten in de structuurvisie en of de locatie geschikt is. Er wordt ook gekeken naar de landschappelijke inpassing en er worden juridische en financiële instrumenten ingezet om de gewenste ontwikkeling te realiseren. Kostenverhaal is verplicht en er wordt gestreefd naar ontwikkeling via een gemeentelijke grondexploitatie. Er wordt ook gekeken naar particuliere initiatieven en de regierol van de gemeente wordt vormgegeven door overeenkomsten en juridisch-planologische regelingen.</w:t>
      </w:r>
    </w:p>
    <w:p>
      <w:r>
        <w:t>[18/20] De tekst gaat over maatregelen die genomen worden om een goede landschappelijke en stedenbouwkundige inpassing van nieuwe ontwikkelingen te garanderen. De gemeente Alphen-Chaam verplicht initiatiefnemers om dwingend de noodzakelijke binnenplanse en buitenplanse kosten op zich te nemen om een goede inpassing te garanderen. Als de initiatiefnemer dit niet kan, levert deze een financiële bijdrage aan de gemeente, welke gestort wordt in het gemeentelijk opgerichte Fonds Kwaliteitsverbetering. Ook wordt er gekeken naar de beoogde ontwikkeling op drie schaalniveaus: hoofdstructuren en essentiële waarden, substructuren en belangrijke waarde en inpassing op perceelsniveau. De gemeente hanteert kwantitatieve en kwalitatieve eisen voor landschappelijke inpassingen en vraagt bijdragen aan initiatiefnemers voor ruimtelijke ontwikkelingen die mogelijk worden gemaakt via met name een wijzigingsplan of een bestemmingsplanherziening.</w:t>
      </w:r>
    </w:p>
    <w:p>
      <w:r>
        <w:t>[19/20] De tekst gaat over maatregelen die genomen worden om de kwaliteit van het landschap en de luchtkwaliteit te verbeteren. Er wordt gesproken over de verplichting om 10% van het bouwblok te benutten voor landschappelijke inpassing en hoe dit gefinancierd wordt. Er zijn verschillende investeringsprojecten mogelijk, zoals landschappelijke inpassing, natuur- en landschapselementen, recreatieve voorzieningen en bijdragen aan de Ecologische hoofdstructuur. Rood-voor-rood en ruimte-voor-ruimte zijn mogelijkheden om tot een kwaliteitsimpuls voor het landschap te komen. Er wordt ook gesproken over bovenwijkse voorzieningen en bovenplanse verevening. De gemeente wil investeren in de kwaliteit van het woon-, leef-, werk- en recreatieklimaat en vraagt daarom bij het aangaan van een anterieure overeenkomst ook een financiële bijdrage voor deze investeringen. Er zijn zoeklocaties waar mogelijk nieuwe woningen gebouwd kunnen worden onder voorwaarden van kwaliteitsverbetering van het landschap.</w:t>
      </w:r>
    </w:p>
    <w:p>
      <w:r>
        <w:t>[20/20] De tekst gaat over het Fonds Kwaliteitsverbetering van de gemeente Alphen-Chaam. Het fonds wordt gevoed door bijdragen van particuliere ontwikkelingen en de gemeente zelf. Het geld wordt besteed aan projecten die de kwaliteit van wonen, werken en recreëren in de gemeente verbeteren. Het fonds wordt niet gebruikt voor regulier onderhoud en beheerstaken. Andere overheden kunnen ook bijdragen aan projecten. De gemeente gebruikt algemene middelen als sluitstuk van de financiering, nadat andere financieringsmiddelen zijn ingezet.</w:t>
      </w:r>
    </w:p>
    <w:p/>
    <w:p>
      <w:pPr>
        <w:pStyle w:val="Heading1"/>
      </w:pPr>
      <w:r>
        <w:t>Startnotitie_maart_2019_tbv_inspiratiebox</w:t>
      </w:r>
    </w:p>
    <w:p>
      <w:pPr>
        <w:pStyle w:val="Heading5"/>
      </w:pPr>
      <w:r>
        <w:t xml:space="preserve">20190313_Visie_Alphen-Chaam__concept_met_opmaak__S_19int02466_3.pdf Coalitieakkoord_2022.pdf NLIMRO1723StructuurvisieAC-VS01.pdf Startnotitie_maart_2019_tbv_inspiratiebox.pdf </w:t>
      </w:r>
    </w:p>
    <w:p>
      <w:r>
        <w:t xml:space="preserve">[1/5] </w:t>
      </w:r>
    </w:p>
    <w:p>
      <w:r>
        <w:t>[2/5] De ABG-gemeenten hebben de ambitie om de problematiek van vrijkomende agrarische bedrijfslocaties (vab's) aan te pakken. Dit heeft geleid tot het opstellen van een 'Bestemmingsplan Buitengebied verbrede reikwijdte' in Baarle-Nassau en Gilze en Rijen. De vab-problematiek wordt gezien als een ruimtelijk, sociaal en economisch vraagstuk. Er zijn twee sporen: bestaande agrarische leegstand en toekomstige leegstand door de transitie van veehouderijen. De eigenaar is in beginsel verantwoordelijk, maar de gemeente faciliteert. Het 'Voor wat, hoort wat principe' hangt als overkoepelend gedachtegoed boven het gehele projectproces en het uiteindelijk ontwikkelde beleid. De gemeente zet in op beleidsactualisaties waarbij ontwikkelingen/initiatieven een bijdrage leveren aan de afname van de hoeveelheid overtollige bebouwing in het buitengebied. Sloop wordt gestimuleerd om leegstand en planologisch strijdig en oneigenlijk gebruik te voorkomen.</w:t>
      </w:r>
    </w:p>
    <w:p>
      <w:r>
        <w:t>[3/5] De tekst beschrijft een beleidsactualisatie voor de aanpak van vrijkomende agrarische bebouwing (VAB) in de buitengebieden van de ABG-gemeenten. De zeven ambitiepunten van het beleid omvatten onder andere het respecteren van bestaande rechten van (agrarische) ondernemers, het faciliteren van nieuwe economische dragers en het leveren van gebiedsgericht maatwerk. Er wordt gewerkt met een projectstructuur en de aanpak omvat een bureauonderzoek en actieve benadering van VAB-eigenaren door middel van keukentafelgesprekken. Het beleid heeft als doel om de luchtkwaliteit in de buitengebieden te verbeteren door onder andere natuurcompensatie en landschappelijke inpassing.</w:t>
      </w:r>
    </w:p>
    <w:p>
      <w:r>
        <w:t>[4/5] De gemeente wil de problematiek rondom leegstaande agrarische bedrijven (vab's) in kaart brengen en daarvoor keukentafelgesprekken voeren met vab-eigenaren. Het doel is om inzicht te krijgen in de leegstand, actieve en stoppende veehouderijen, aanvragen voor emissiearme huisvesting en natuurbescherming, achtergrondbelastingen, wensen van vab-eigenaren en beschikbare regelingen. Er wordt gestreefd naar gemiddeld 25 gesprekken per gemeente. Het voeren van deze gesprekken heeft als meerwaarde het opbouwen van een relatie en vertrouwensband met de doelgroep. De gemeente wil werken met mensen die zelf ook iets willen en organiseert informatieavonden en stuurt informerende brieven. Het projectteam bestaat uit diverse medewerkers vanuit verschillende disciplines en er wordt gestreefd naar een goede communicatiestructuur en -strategie. Het project heeft als eindresultaat een inventarisatierapport en een opgezette communicatiestructuur.</w:t>
      </w:r>
    </w:p>
    <w:p>
      <w:r>
        <w:t>[5/5] De tekst gaat over een startnotitie voor een aanpak van leegstaande agrarische gebouwen (VAB's) in de gemeenten ABG. Er wordt een stakeholder-analyse uitgevoerd met behulp van de Factor-C methodiek om het krachtenveld in kaart te brengen en te bepalen welke stakeholders betrokken moeten worden. Besluitpunten zijn onder andere het opstarten van een inventarisatiefase en het instellen van een centraal overkoepelend thema met bijbehorende communicatiemiddelen. Deze maatregelen hebben te maken met luchtkwaliteit omdat het hergebruik van VAB's kan bijdragen aan het verminderen van de uitstoot van schadelijke stoffen door de landbouwsector.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