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Ontwerp Omgevingsvisie Breda 2040 maart 2021.pdf</w:t>
      </w:r>
    </w:p>
    <w:p/>
    <w:p>
      <w:r>
        <w:t>- Inzet op bouwen van meer dan 25.000 woningen en creëren van minstens 110.000 banen</w:t>
      </w:r>
    </w:p>
    <w:p>
      <w:r>
        <w:t>- Versterken van regionale voorzieningen en hoogstedelijk ontwikkelen van het centrum</w:t>
      </w:r>
    </w:p>
    <w:p>
      <w:r>
        <w:t>- Aandacht voor verbeteren verbindingen tussen wijken en zorgen voor krachtige wijken</w:t>
      </w:r>
    </w:p>
    <w:p>
      <w:r>
        <w:t>- Creëren van duurzame en gezonde leefomgeving met groenblauwe netwerken en vijf nieuwe parken</w:t>
      </w:r>
    </w:p>
    <w:p>
      <w:r>
        <w:t>- Maatregelen nemen om luchtkwaliteit te verbeteren op gebied van bodem, water, lucht, geluid, licht, geur en externe veiligheid</w:t>
      </w:r>
    </w:p>
    <w:p>
      <w:r>
        <w:t>- Versterken van positie van Breda als internationaal knooppunt en verbeteren mobiliteit</w:t>
      </w:r>
    </w:p>
    <w:p>
      <w:r>
        <w:t>- Samenwerking aan Regionale Investeringsagenda Breda voor gezonde groei in de regio</w:t>
      </w:r>
    </w:p>
    <w:p>
      <w:r>
        <w:t>- Inzet op hoogstedelijk ontwikkelen en verminderen druk op ruimte en uitstoot van verkeer</w:t>
      </w:r>
    </w:p>
    <w:p>
      <w:r>
        <w:t>- Verbeteren bereikbaarheid en creëren hoogstedelijke milieus</w:t>
      </w:r>
    </w:p>
    <w:p>
      <w:r>
        <w:t>- Investering in nieuwe vestigingslocaties voor internationaal opererende bedrijven en innovatieve openbaarvervoersverbindingen</w:t>
      </w:r>
    </w:p>
    <w:p>
      <w:r>
        <w:t>- Aandacht voor ontwikkeling van cultuur en leisure, zoals esports arena en kunsthal</w:t>
      </w:r>
    </w:p>
    <w:p>
      <w:r>
        <w:t>- Maatregelen nemen om economie te versterken en leegstand van kantoren en bedrijventerreinen te verminderen</w:t>
      </w:r>
    </w:p>
    <w:p>
      <w:r>
        <w:t>- Streefdoel om tot top van de winkelsteden in Nederland te behoren en behoud en verscheidenheid van horecavoorzieningen</w:t>
      </w:r>
    </w:p>
    <w:p>
      <w:r>
        <w:t>- Gezondheidsbeschermende maatregelen voor klimaat, bodem, lucht, geluid, geur, wind en externe veiligheid</w:t>
      </w:r>
    </w:p>
    <w:p>
      <w:r>
        <w:t>- Stimuleren van gezonde leefstijl en voldoende sport- en beweegvoorzieningen</w:t>
      </w:r>
    </w:p>
    <w:p>
      <w:r>
        <w:t>- Aanleg van uitdagende, veilige en aantrekkelijke speelplekken</w:t>
      </w:r>
    </w:p>
    <w:p>
      <w:r>
        <w:t>- Gebruik van oude en duurzame materialen bij woningbouw</w:t>
      </w:r>
    </w:p>
    <w:p>
      <w:r>
        <w:t>- Gebiedsgerichte aanpak voor verbetering van leefomgeving en mobiliteitstransitie</w:t>
      </w:r>
    </w:p>
    <w:p>
      <w:r>
        <w:t>- Maatregelen voor klimaatadaptatie zoals vergroening en infiltratie</w:t>
      </w:r>
    </w:p>
    <w:p>
      <w:r>
        <w:t>- Maatregelen voor energietransitie en verduurzaming van gebouwen</w:t>
      </w:r>
    </w:p>
    <w:p>
      <w:r>
        <w:t>- Maatregelen voor verminderen van stikstofuitstoot en geurhinder</w:t>
      </w:r>
    </w:p>
    <w:p>
      <w:r>
        <w:t>- Maatregelen voor behoud en versterking van biodiversiteit en landschap</w:t>
      </w:r>
    </w:p>
    <w:p>
      <w:r>
        <w:t>- Stimuleren van verduurzaming en verbreding van landbouw</w:t>
      </w:r>
    </w:p>
    <w:p>
      <w:r>
        <w:t>- Programmering van bedrijventerreinen en vraag naar kantoren</w:t>
      </w:r>
    </w:p>
    <w:p>
      <w:r>
        <w:t>- Opgaven voor woningbouw, groen en water, en interactiemilieus.</w:t>
      </w:r>
    </w:p>
    <w:p>
      <w:r>
        <w:t>- Maatregelen voor verbetering luchtkwaliteit in Breda onder categorieën mobiliteit, natuur en landschap, en klimaatadaptieve openbare ruimte</w:t>
      </w:r>
    </w:p>
    <w:p>
      <w:r>
        <w:t>- Omgevingsvisie van Breda en beleidscyclus van Omgevingswet</w:t>
      </w:r>
    </w:p>
    <w:p>
      <w:r>
        <w:t>- Omgevingsvisie voor fysieke leefomgeving op lange termijn met participatie van burgers en belanghebbenden</w:t>
      </w:r>
    </w:p>
    <w:p>
      <w:r>
        <w:t>- Maatregelen in omgevingsvisie Breda 2040 voor duurzame en leefbare stad</w:t>
      </w:r>
    </w:p>
    <w:p>
      <w:r>
        <w:t>- Ontwikkeling duurzame steden en regio's in Nederland met focus op circulaire economie, energietransitie en klimaatbestendige inrichting</w:t>
      </w:r>
    </w:p>
    <w:p>
      <w:r>
        <w:t>- Omgevingsvisie Breda 2040 en Milieueffectrapport met focus op duurzame verstedelijking en slimme mobiliteit, en aandacht voor stikstofdepositie op Natura 2000-gebied</w:t>
      </w:r>
    </w:p>
    <w:p/>
    <w:p>
      <w:r>
        <w:t>bestuursakkoord_2022_-_2026_4.pdf</w:t>
      </w:r>
    </w:p>
    <w:p/>
    <w:p>
      <w:r>
        <w:t>- Bestuursakkoord gemeente Breda 2022-2026 behandelt mobiliteit, groei van de stad en woningmarkt.</w:t>
      </w:r>
    </w:p>
    <w:p>
      <w:r>
        <w:t>- Maatregelen voor woningmarkt: toevoegen van 6000 woningen, aandacht voor starters, alleenstaanden en tweeverdieners met laag/modaal inkomen, voldoende koopwoningen, sociale huurwoningen, balans tussen betaalbare huur- en koopwoningen, nieuwe woonvisie, opkoopverbod voor speculanten.</w:t>
      </w:r>
    </w:p>
    <w:p>
      <w:r>
        <w:t>- Maatregelen voor kansengelijkheid en bestaanszekerheid: ontwikkelen van grote bouwlocaties, wooneenheden voor Anders Wonen, extra stageplaatsen en huiswerkbegeleiding, bestrijden van armoede en bevorderen van werkgelegenheid, brede vroegsignalering van financiële problemen, hard optreden tegen criminaliteit en ondermijning.</w:t>
      </w:r>
    </w:p>
    <w:p>
      <w:r>
        <w:t>- Maatregelen voor mobiliteit, verkeersveiligheid en parkeren: investeren in noordelijke rondweg en infrastructuur in dorpen, preventie van zorg en stimuleren van gezonde levensstijl, inclusie van achtergestelde groepen en diversiteit, monitoring van luchtkwaliteit en geluidsoverlast.</w:t>
      </w:r>
    </w:p>
    <w:p>
      <w:r>
        <w:t>- Maatregelen voor openbare ruimte, groen en klimaatadaptatie: investeren in onderhoud en toegankelijkheid van openbare ruimte, extra groen en blauw, CO2-neutraliteit in 2044, isolatiefonds, duurzaam vervoer en werktuigoplossingen, verduurzaming van maatschappelijk vastgoed, circulaire stad in 2050.</w:t>
      </w:r>
    </w:p>
    <w:p>
      <w:r>
        <w:t>- Maatregelen voor energietransitie en sport/cultuur: alternatieve, schone energiebronnen, energiebesparende maatregelen, bijscholing en vakopleidingen, circulaire stad in 2050, meer bewegingsonderwijs, stimuleren van nieuwe en opkomende sporten.</w:t>
      </w:r>
    </w:p>
    <w:p/>
    <w:p>
      <w:r>
        <w:t>bestuursakkoord_2022_-_2026_begrijpelijke_taal_4.pdf</w:t>
      </w:r>
    </w:p>
    <w:p/>
    <w:p>
      <w:r>
        <w:t>- Bestuursakkoord gemeente Breda 2022-2026</w:t>
      </w:r>
    </w:p>
    <w:p>
      <w:r>
        <w:t>- Bouw van 6000 woningen</w:t>
      </w:r>
    </w:p>
    <w:p>
      <w:r>
        <w:t>- Verbetering economie en vestigingsklimaat</w:t>
      </w:r>
    </w:p>
    <w:p>
      <w:r>
        <w:t>- Bestrijding van armoede</w:t>
      </w:r>
    </w:p>
    <w:p>
      <w:r>
        <w:t>- Verbetering mobiliteit en bereikbaarheid</w:t>
      </w:r>
    </w:p>
    <w:p>
      <w:r>
        <w:t>- Investering in wegen en fietspaden</w:t>
      </w:r>
    </w:p>
    <w:p>
      <w:r>
        <w:t>- Streven naar beter busvervoer en treinverbinding</w:t>
      </w:r>
    </w:p>
    <w:p>
      <w:r>
        <w:t>- Aandacht voor gezondheid, maatschappelijke ondersteuning en inclusie</w:t>
      </w:r>
    </w:p>
    <w:p>
      <w:r>
        <w:t>- Maatregelen voor ondersteuning mantelzorgers, vrijwilligers en maatschappelijke ondersteuners</w:t>
      </w:r>
    </w:p>
    <w:p>
      <w:r>
        <w:t>- Streven naar diversiteit en inclusie</w:t>
      </w:r>
    </w:p>
    <w:p>
      <w:r>
        <w:t>- Geen specifieke vermelding van luchtkwaliteit of relevante maatregelen.</w:t>
      </w:r>
    </w:p>
    <w:p/>
    <w:p>
      <w:r>
        <w:t>DEF_Beleidskader_landbouw en voedsel_2022_digitoegankelijk-1.pdf</w:t>
      </w:r>
    </w:p>
    <w:p/>
    <w:p>
      <w:r>
        <w:t>- Het Beleidskader Landbouw en Voedsel 2030 van de provincie Noord-Brabant heeft als doel om een duurzaam landbouw- en voedselsysteem te creëren dat slim, circulair, waardevol en verbonden is.</w:t>
      </w:r>
    </w:p>
    <w:p>
      <w:r>
        <w:t>- Er worden doelstellingen voor 2030 benoemd en er wordt nadruk gelegd op systeemtransitie en een gebiedsgerichte aanpak.</w:t>
      </w:r>
    </w:p>
    <w:p>
      <w:r>
        <w:t>- Er wordt samengewerkt met bedrijven, overheden en maatschappelijke organisaties.</w:t>
      </w:r>
    </w:p>
    <w:p>
      <w:r>
        <w:t>- Er wordt gestreefd naar een landbouw- en voedselsysteem 3.0 waarbij de balans tussen economie en leefomgeving wordt hersteld en er wordt gebruik gemaakt van data en technologie.</w:t>
      </w:r>
    </w:p>
    <w:p>
      <w:r>
        <w:t>- Er wordt ingezet op gebiedsgerichte oplossingen en maatregelen om de kwaliteit van natuur, bodem en water en landschap te verbeteren.</w:t>
      </w:r>
    </w:p>
    <w:p>
      <w:r>
        <w:t>- De provincie Noord-Brabant heeft vier hoofddoelstellingen voor 2030 opgesteld: meest duurzame landbouw- en voedselproductie, economisch toonaangevend, natuur- en landschapsinclusieve landbouw en gemeenschapsinclusief.</w:t>
      </w:r>
    </w:p>
    <w:p>
      <w:r>
        <w:t>- Maatregelen omvatten onder andere het sluiten van mineralenkringlopen, het verminderen van emissies van stikstof en fijnstof, het bevorderen van de biodiversiteit en het verminderen van voedselverspilling.</w:t>
      </w:r>
    </w:p>
    <w:p>
      <w:r>
        <w:t>- De provincie wil een regisserende rol spelen bij een integrale, gebiedsgerichte aanpak en gerichte ondersteuning bieden aan boeren bij het maken van strategische keuzes.</w:t>
      </w:r>
    </w:p>
    <w:p>
      <w:r>
        <w:t>- De sector is van groot belang voor de economie van de provincie en Nederland als geheel.</w:t>
      </w:r>
    </w:p>
    <w:p>
      <w:r>
        <w:t>- Er zijn diverse maatregelen die relevant zijn voor de luchtkwaliteit, zoals efficiëntere en effectievere manieren om meststoffen en gewasbeschermingsmiddelen toe te dienen.</w:t>
      </w:r>
    </w:p>
    <w:p>
      <w:r>
        <w:t>- Verbrede activiteiten, korte ketens en biologische/natuurinclusieve landbouw dragen bij aan biodiversiteit en landschap en verbeteren luchtkwaliteit</w:t>
      </w:r>
    </w:p>
    <w:p>
      <w:r>
        <w:t>- Landbouw heeft grote maatschappelijke betekenis, maar kritische aandacht voor milieu, dierenwelzijn en megastallen</w:t>
      </w:r>
    </w:p>
    <w:p>
      <w:r>
        <w:t>- Verduurzaming van landbouwsector afhankelijk van samenwerking in productieketen en steun van consumenten</w:t>
      </w:r>
    </w:p>
    <w:p>
      <w:r>
        <w:t>- Veranderingen in consumentenvoorkeuren, zoals meer aandacht voor gezondheid, duurzaamheid en herkomst van voedsel</w:t>
      </w:r>
    </w:p>
    <w:p>
      <w:r>
        <w:t>- Verwachte veranderingen in landbouwsector in Noord-Brabant tot 2030: afname aantal bedrijven, groei akkerbouwareaal en stabiel tuinbouwareaal, verdienmodellen voor natuurinclusieve landbouw en ecosysteemdiensten</w:t>
      </w:r>
    </w:p>
    <w:p>
      <w:r>
        <w:t>- Beleidskader voor landbouw en voedsel in Noord-Brabant tot 2030 met hoofddoelstellingen zoals stimuleren van circulaire en slagvaardige agrarische bedrijven en bevorderen van biologische en landschapsinclusieve landbouw en kringlooplandbouw</w:t>
      </w:r>
    </w:p>
    <w:p>
      <w:r>
        <w:t>- Verwachte toekomst van landbouw en voedselproductie in Brabant in 2040 met ruimte voor moderne kringloopbedrijven, diverse vormen van landbouw en aandacht voor gezonde en duurzaam geproduceerde voeding</w:t>
      </w:r>
    </w:p>
    <w:p>
      <w:r>
        <w:t>- Maatregelen relevant voor luchtkwaliteit zoals verminderen vleesconsumptie, kweken van insecten als nieuwe eiwitbron en sluiten van kringlopen in landbouw om emissies te verminderen.</w:t>
      </w:r>
    </w:p>
    <w:p>
      <w:r>
        <w:t>- Streven naar leidende rol in ontwikkeling nieuwe eiwitten en gezonde foodproducten</w:t>
      </w:r>
    </w:p>
    <w:p>
      <w:r>
        <w:t>- Missiegedreven aanpak van innovaties in landbouw- en voedselsysteem</w:t>
      </w:r>
    </w:p>
    <w:p>
      <w:r>
        <w:t>- Streven naar 500 natuurinclusieve boeren en 15% biologisch landbouwareaal in 2030</w:t>
      </w:r>
    </w:p>
    <w:p>
      <w:r>
        <w:t>- Samenwerking met andere Brabantse ecosystemen voor missie-gedreven innovaties</w:t>
      </w:r>
    </w:p>
    <w:p>
      <w:r>
        <w:t>- Systeemsprong naar duurzaam landbouw- en voedselsysteem met circulariteit als leidend principe</w:t>
      </w:r>
    </w:p>
    <w:p>
      <w:r>
        <w:t>- Gebiedsgerichte aanpak voor integratie van voedselproductie in natuurlijk systeem</w:t>
      </w:r>
    </w:p>
    <w:p>
      <w:r>
        <w:t>- Beleid gericht op slimme, circulaire en slagvaardige agrarische bedrijven</w:t>
      </w:r>
    </w:p>
    <w:p>
      <w:r>
        <w:t>- Maatregelen gerelateerd aan luchtkwaliteit, mestfraude, voedselverspilling en reststromenverwerking</w:t>
      </w:r>
    </w:p>
    <w:p>
      <w:r>
        <w:t>- Vijf randvoorwaarden voor succesvolle gebiedsgerichte aanpak vanuit landbouw</w:t>
      </w:r>
    </w:p>
    <w:p>
      <w:r>
        <w:t>- Maatregelen om emissies uit landbouw- en voedselketen te verminderen</w:t>
      </w:r>
    </w:p>
    <w:p>
      <w:r>
        <w:t>- Innovatieprogramma's en samenwerkingsverbanden voor versnelling van innovaties in diverse ketens</w:t>
      </w:r>
    </w:p>
    <w:p>
      <w:r>
        <w:t>- Verbinding tussen burgers en boeren versterken en promotie duurzame initiatieven in landbouw</w:t>
      </w:r>
    </w:p>
    <w:p>
      <w:r>
        <w:t>- Vier hoofdonderwerpen: natuurinclusief boeren, sluiten van kringlopen, innovatie in ketens en eiwittransitie.</w:t>
      </w:r>
    </w:p>
    <w:p>
      <w:r>
        <w:t>- De provincie Noord-Brabant stimuleert teeltmethoden met verminderde afhankelijkheid van chemische middelen en klimaatresistente teelten.</w:t>
      </w:r>
    </w:p>
    <w:p>
      <w:r>
        <w:t>- Dit gebeurt door begeleiding van agrariërs, kennisuitwisseling, monitoring en het maken van strikte afspraken met toeleveranciers, afnemers en belangenorganisaties.</w:t>
      </w:r>
    </w:p>
    <w:p>
      <w:r>
        <w:t>- Er wordt gestreefd naar een toename van natuurinclusieve en biologische landbouwbedrijven.</w:t>
      </w:r>
    </w:p>
    <w:p>
      <w:r>
        <w:t>- Prestatieafspraken worden gemaakt met gemotiveerde agrariërs en er wordt ingezet op een structureel verdienvermogen voor natuurinclusieve landbouw en ecosysteemdiensten.</w:t>
      </w:r>
    </w:p>
    <w:p>
      <w:r>
        <w:t>- Het beleidskader voor landbouw en voedsel in de provincie Noord-Brabant omvat verschillende maatregelen en initiatieven gericht op het verbeteren van de landbouw en voedselsector in de provincie.</w:t>
      </w:r>
    </w:p>
    <w:p>
      <w:r>
        <w:t>- Enkele van deze maatregelen zijn gericht op het verbeteren van de bodemvitaliteit, het verminderen van voedselverspilling en het verminderen van de uitstoot van broeikasgassen.</w:t>
      </w:r>
    </w:p>
    <w:p>
      <w:r>
        <w:t>- Er worden geen specifieke maatregelen genoemd die direct betrekking hebben op luchtkwaliteit.</w:t>
      </w:r>
    </w:p>
    <w:p/>
    <w:p>
      <w:r>
        <w:t>Mobiliteitsvisie_Breda[1].pdf</w:t>
      </w:r>
    </w:p>
    <w:p/>
    <w:p>
      <w:r>
        <w:t>- Mobiliteitsvisie van Breda streeft naar groene, gastvrije en grenzeloze stad</w:t>
      </w:r>
    </w:p>
    <w:p>
      <w:r>
        <w:t>- Leidende principes: nabijheidsprincipe en slim gebruik openbare ruimte</w:t>
      </w:r>
    </w:p>
    <w:p>
      <w:r>
        <w:t>- Maatregelen: verminderen doorgaand verkeer, verbeteren bereikbaarheid binnenstad, meer ruimte langzaam verkeer, duurzame mobiliteit, optimaliseren mobiliteitssystemen en balans vraag en aanbod parkeren</w:t>
      </w:r>
    </w:p>
    <w:p>
      <w:r>
        <w:t>- Maatregelen gericht op verbeteren luchtkwaliteit door verminderen verkeersdruk en stimuleren schone vervoersmiddelen</w:t>
      </w:r>
    </w:p>
    <w:p>
      <w:r>
        <w:t>- Maatregelen voor verbeteren verkeersveiligheid en verblijfskwaliteit in verblijfsgebieden en woonstraten</w:t>
      </w:r>
    </w:p>
    <w:p>
      <w:r>
        <w:t>- Belang van lopen en fietsen voor gezondheid en luchtkwaliteit</w:t>
      </w:r>
    </w:p>
    <w:p>
      <w:r>
        <w:t>- Maatregelen gericht op bereikbaarheid van Breda en impact op luchtkwaliteit</w:t>
      </w:r>
    </w:p>
    <w:p>
      <w:r>
        <w:t>- Maatregelen gericht op verbeteren openbaar vervoer en combimobiliteit</w:t>
      </w:r>
    </w:p>
    <w:p>
      <w:r>
        <w:t>- Maatregelen gericht op verminderen autobezit en verbeteren luchtkwaliteit</w:t>
      </w:r>
    </w:p>
    <w:p>
      <w:r>
        <w:t>- Reguleren van parkeerdruk en efficiënter benutten van parkeerruimte in stedelijke omgevingen onder categorie Mobiliteit (verkeer)</w:t>
      </w:r>
    </w:p>
    <w:p>
      <w:r>
        <w:t>- Voorstellen van gezamenlijke parkeeroplossingen, digitalisering van parkeerhandhaving en technologie om parkeerders naar vrije plekken te leiden</w:t>
      </w:r>
    </w:p>
    <w:p>
      <w:r>
        <w:t>- Focus op verkeersveiligheid met maatregelen voor weggebruikers die het meeste risico lopen en verbetering van infrastructuur onder categorie Mobiliteit (verkeer)</w:t>
      </w:r>
    </w:p>
    <w:p>
      <w:r>
        <w:t>- Maatregelen voor verbetering luchtkwaliteit in Breda, gericht op verkeersveiligheid en duurzame mobiliteit onder categorieën Mobiliteit (verkeer), Mobiele machines, Participatie van burgers en bedrijven, Monitoring, Locaties met hoge blootstelling en kwetsbare groepen</w:t>
      </w:r>
    </w:p>
    <w:p>
      <w:r>
        <w:t>- Maatregelen om binnenstad van Breda beter bereikbaar en aantrekkelijker te maken voor bezoekers onder categorie Mobiliteit (verkeer) en Participatie van burgers en bedrijven</w:t>
      </w:r>
    </w:p>
    <w:p>
      <w:r>
        <w:t>- Plannen voor verbetering verblijfskwaliteit in Karnemelkstraat/Houtmarkt, verminderen van busvervoer en investeren in extra parkeerruimte voor fietsen onder categorieën Mobiliteit (verkeer), Participatie van burgers en bedrijven, Monitoring, Locaties met hoge blootstelling en kwetsbare groepen</w:t>
      </w:r>
    </w:p>
    <w:p>
      <w:r>
        <w:t>- Mobiliteitsvisie Breda met maatregelen voor verbetering mobiliteit en luchtkwaliteit onder categorie Mobiliteit (verkeer) met uitvoering via Uitvoeringsprogramma Mobiliteit.</w:t>
      </w:r>
    </w:p>
    <w:p/>
    <w:p>
      <w:r>
        <w:t>Omgevingsvisie Breda 2040 Sterk en Veerkrachtig.pdf</w:t>
      </w:r>
    </w:p>
    <w:p/>
    <w:p>
      <w:r>
        <w:t>- Omgevingsvisie Breda 2040 streeft naar grenzeloze, gastvrije en groene gemeenschap met focus op Sterk Breda en Veerkrachtig Breda</w:t>
      </w:r>
    </w:p>
    <w:p>
      <w:r>
        <w:t>- Maatregelen voor luchtkwaliteit: verbinden met groen, bevorderen gezondheid inwoners, realiseren duurzame omgeving</w:t>
      </w:r>
    </w:p>
    <w:p>
      <w:r>
        <w:t>- Stad wil hoogstedelijk centrum met mix aan functies en mobiliteitshubs, 25.000 woningen bouwen en ruimte voor hoogbouw</w:t>
      </w:r>
    </w:p>
    <w:p>
      <w:r>
        <w:t>- Economische visie: focus op behoud bestaande werklocaties en creëren nieuwe locaties, duurzaamheid en interactiemilieus</w:t>
      </w:r>
    </w:p>
    <w:p>
      <w:r>
        <w:t>- Maatregelen voor duurzaamheid en klimaatadaptatie: verminderen autoverkeer, stimuleren fietsen en openbaar vervoer, verkeersveiligheid, voorkomen wateroverlast, hittestress en droogte</w:t>
      </w:r>
    </w:p>
    <w:p>
      <w:r>
        <w:t>- Waterberging om wateroverlast te voorkomen en grondwaterverontreiniging tegen te gaan</w:t>
      </w:r>
    </w:p>
    <w:p>
      <w:r>
        <w:t>- Verminderen van verharding en vergroten van groen en schaduwplekken</w:t>
      </w:r>
    </w:p>
    <w:p>
      <w:r>
        <w:t>- Verbeteren van waterkwaliteit en verminderen van CO2-uitstoot door energietransitie</w:t>
      </w:r>
    </w:p>
    <w:p>
      <w:r>
        <w:t>- Maatregelen vallen onder Mobiliteit, Industrie, Participatie van burgers en bedrijven, en Energietransitie</w:t>
      </w:r>
    </w:p>
    <w:p>
      <w:r>
        <w:t>- Streven naar gezonde leefomgeving op gebied van bodem, water, lucht, geluid, licht, geur en externe veiligheid</w:t>
      </w:r>
    </w:p>
    <w:p>
      <w:r>
        <w:t>- Streven naar permanente verbetering van luchtkwaliteit door maatregelen gericht op verkeer</w:t>
      </w:r>
    </w:p>
    <w:p>
      <w:r>
        <w:t>- Voorlichting aan inwoners overlast stoken hout in kachel of open haard terug te brengen</w:t>
      </w:r>
    </w:p>
    <w:p>
      <w:r>
        <w:t>- Maatregelen om biodiversiteit te versterken en te behouden</w:t>
      </w:r>
    </w:p>
    <w:p>
      <w:r>
        <w:t>- Programmering woningbouw tot 2040 met focus op verduurzamen van woningen en terugdringen leegstaand vastgoed</w:t>
      </w:r>
    </w:p>
    <w:p>
      <w:r>
        <w:t>- Behoefte aan bedrijventerreinen en kantoren in Breda</w:t>
      </w:r>
    </w:p>
    <w:p>
      <w:r>
        <w:t>- Maatregelen voor gezond leefmilieu en klimaatadaptief landschap</w:t>
      </w:r>
    </w:p>
    <w:p>
      <w:r>
        <w:t>- Regionale samenwerking en investeringsstrategieën voor duurzame en gezonde groei van regio Breda-Tilburg.</w:t>
      </w:r>
    </w:p>
    <w:p>
      <w:r>
        <w:t>- Gemeente Breda stuurt op ruimtelijke kwaliteit bij grootschalige gebiedsontwikkelingen</w:t>
      </w:r>
    </w:p>
    <w:p>
      <w:r>
        <w:t>- Omgevingsvisie van Breda bevat afwegingskader voor initiatieven in fysieke leefomgeving</w:t>
      </w:r>
    </w:p>
    <w:p>
      <w:r>
        <w:t>- Participatie van burgers en bedrijven bij opstellen Omgevingsvisie Breda 2040</w:t>
      </w:r>
    </w:p>
    <w:p>
      <w:r>
        <w:t>- Omgevingsvisie van Breda richt zich op versterken stad als internationaal knooppunt en duurzame energie</w:t>
      </w:r>
    </w:p>
    <w:p>
      <w:r>
        <w:t>- Omgevingsvisie van Breda in lijn met Brabantse Omgevingsvisie</w:t>
      </w:r>
    </w:p>
    <w:p>
      <w:r>
        <w:t>- Beoordeling van kwaliteit leefomgeving en effecten Omgevingsvisie Breda tot 2030</w:t>
      </w:r>
    </w:p>
    <w:p>
      <w:r>
        <w:t>- PlanMER adviseert inbreidingslocaties bij ontwikkeling woningbouw en clusteren bedrijven op bestaande bedrijventerreinen</w:t>
      </w:r>
    </w:p>
    <w:p>
      <w:r>
        <w:t>- Monitoring en evaluatie van voortgang en effecten Omgevingsvisie Breda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