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Dongen_samengevoegd</w:t>
      </w:r>
    </w:p>
    <w:p>
      <w:pPr>
        <w:pStyle w:val="Heading1"/>
      </w:pPr>
      <w:r>
        <w:t>2021-014376 Bijlage 3- Samenvatting Transitievisie Warmte</w:t>
      </w:r>
    </w:p>
    <w:p>
      <w:pPr>
        <w:pStyle w:val="Heading5"/>
      </w:pPr>
      <w:r>
        <w:t xml:space="preserve">2021-014376 Bijlage 3- Samenvatting Transitievisie Warmte.pdf beleid preventie vergunningen toezicht en handhaving 2021 - 2024.pdf De gezonde leefomgeving - ruimtevoordongen.pdf Gemeente Dongen Duurzaamheid.pdf Klimaat - ruimtevoordongen 2.pdf Klimaat - ruimtevoordongen.pdf Toekomstvisie_Dongen_-_Investeren_in_relaties.pdf </w:t>
      </w:r>
    </w:p>
    <w:p>
      <w:r>
        <w:t xml:space="preserve">[1/2] </w:t>
      </w:r>
    </w:p>
    <w:p>
      <w:r>
        <w:t>[2/2] De gemeente Dongen heeft een Transitievisie Warmte opgesteld met als doel de uitstoot van broeikasgassen te verminderen en de gaswinning af te bouwen. De focus ligt op het isoleren van woningen om het gebruik van aardgas te verminderen. De ambitie is om tot 2030 minimaal 1.400 woningen te isoleren zodat ze later aardgasvrij gemaakt kunnen worden. Er wordt nog geen grootschalige aanpak voor het aardgasvrij maken van woningen en gebouwen gehanteerd, maar er wordt wel kennis verzameld over technieken, organisatie en financiering van aardgasvrije warmteoplossingen. De gemeente werkt samen met verschillende partijen om de warmtetransitie te realiseren en heeft vier strategische sporen opgesteld. Eén van deze sporen is het verkennen van de mogelijkheid van een collectief warmtenet in de kern Dongen als alternatief voor aardgasverwarming. Dit omdat het voor oudere woningen lastig kan zijn om aardgasvrij te worden gemaakt met andere warmteoplossingen. Er wordt samengewerkt met verschillende partijen om de kansen voor een warmtenet verder te verkennen en de ontwikkelingen rond warmtetechnieken te volgen. De uitvoeringskosten van de verschillende sporen worden geschat en samenwerking tussen verschillende organisaties is belangrijk. Dit alles heeft te maken met het verbeteren van de luchtkwaliteit door het verminderen van de uitstoot van schadelijke stoffen door aardgasverwarming.</w:t>
      </w:r>
    </w:p>
    <w:p/>
    <w:p>
      <w:pPr>
        <w:pStyle w:val="Heading1"/>
      </w:pPr>
      <w:r>
        <w:t>beleid preventie vergunningen toezicht en handhaving 2021 - 2024</w:t>
      </w:r>
    </w:p>
    <w:p>
      <w:pPr>
        <w:pStyle w:val="Heading5"/>
      </w:pPr>
      <w:r>
        <w:t xml:space="preserve">2021-014376 Bijlage 3- Samenvatting Transitievisie Warmte.pdf beleid preventie vergunningen toezicht en handhaving 2021 - 2024.pdf De gezonde leefomgeving - ruimtevoordongen.pdf Gemeente Dongen Duurzaamheid.pdf Klimaat - ruimtevoordongen 2.pdf Klimaat - ruimtevoordongen.pdf Toekomstvisie_Dongen_-_Investeren_in_relaties.pdf </w:t>
      </w:r>
    </w:p>
    <w:p>
      <w:r>
        <w:t xml:space="preserve">[1/2] </w:t>
      </w:r>
    </w:p>
    <w:p>
      <w:r>
        <w:t>[2/2] Het beleidsplan 'Preventie, Vergunningen, Toezicht en Handhaving 2021-2024' van de gemeente Dongen richt zich op het verbeteren van de fysieke leefomgeving door middel van preventie, vergunningverlening, toezicht en handhaving. Het plan bevat een probleem- en risicoanalyse, ambitie en doelen, indicatoren, strategieën en een uitvoeringsprogramma. Het succes van het plan staat of valt bij de implementatie ervan in de organisatie en het dagelijks werk. Het plan is ook gericht op de toekomstige Omgevingswet en Wet Kwaliteitsborging. Er worden verschillende maatregelen genomen om de kwaliteit van de uitvoering van vergunningverlening, toezicht en handhavingstaken te waarborgen. Er wordt gebruik gemaakt van een probleem- en risicoanalyse fysieke leefomgeving en er zijn criteria opgenomen in het Besluit omgevingsrecht (Bor) en de Omgevingswet. Het beleidsplan richt zich op ambities en doelen op het gebied van gezondheid, landschappelijke kwaliteit, stedenbouwkundige kwaliteit, klimaat, mobiliteit en openbare orde en ondermijning. Er worden thema's en fases onderscheiden en er wordt gebruik gemaakt van indicatoren om de doelen te meten. Er wordt samengewerkt met partnergemeenten en Omgevingsdiensten en er wordt ingezet op participatie van belanghebbenden. Er worden verschillende maatregelen genomen om de leefomgeving te verbeteren, zoals aandacht voor luchtkwaliteit, verdroging van groen en landbouwgewassen, klimaatverandering, energietransitie, mobiliteit en ondermijning. Er worden verschillende vormen van toezicht en handhaving gehanteerd om bij te dragen aan een betere luchtkwaliteit. Er wordt gebruik gemaakt van thematisch en doeltoezicht, vraaggestuurd toezicht, administratief toezicht en vrijeveld toezicht. Daarnaast worden klachten, meldingen en handhavingsverzoeken serieus genomen en wordt er advies gegeven. Er wordt samengewerkt met verschillende partners, zoals de Omgevingsdienst Midden-West Brabant, de brandweer van de Veiligheidsregio, de provincie Noord-Brabant, het waterschap, de politie en het Openbaar Ministerie. Er wordt monitoring uitgevoerd om te beoordelen of de doelen van de fysieke leefomgeving worden behaald.</w:t>
      </w:r>
    </w:p>
    <w:p/>
    <w:p>
      <w:pPr>
        <w:pStyle w:val="Heading1"/>
      </w:pPr>
      <w:r>
        <w:t>De gezonde leefomgeving - ruimtevoordongen</w:t>
      </w:r>
    </w:p>
    <w:p>
      <w:pPr>
        <w:pStyle w:val="Heading5"/>
      </w:pPr>
      <w:r>
        <w:t xml:space="preserve">2021-014376 Bijlage 3- Samenvatting Transitievisie Warmte.pdf beleid preventie vergunningen toezicht en handhaving 2021 - 2024.pdf De gezonde leefomgeving - ruimtevoordongen.pdf Gemeente Dongen Duurzaamheid.pdf Klimaat - ruimtevoordongen 2.pdf Klimaat - ruimtevoordongen.pdf Toekomstvisie_Dongen_-_Investeren_in_relaties.pdf </w:t>
      </w:r>
    </w:p>
    <w:p>
      <w:r>
        <w:t xml:space="preserve">[1/6] </w:t>
      </w:r>
    </w:p>
    <w:p>
      <w:r>
        <w:t xml:space="preserve">[2/6] De gemeente Dongen heeft als ambitie om een gezonde leefomgeving te creëren die uitnodigt tot bewegen, spelen en sporten. Hiervoor zijn een goede lucht-, licht-, geluid- en geurkwaliteit, voldoende groen, natuur en water en gezonde en duurzame woningen essentieel. De gemeente zorgt voor een uitnodigende, veilige en beweegvriendelijke openbare ruimte en faciliteiten en voorzieningen op het gebied van onderwijs, sport, zorg en cultuur. Er wordt gestuurd op het aantrekkelijk en bereikbaar blijven van de woningvoorraad voor alle inwoners. De gemeente maakt gebruik van de kansen die de bestaande infrastructuur biedt en streeft naar samenwerking met maatschappelijke partners. Er wordt geïnvesteerd in leefbare en sociale wijken en kernen die passen bij het lokale karakter en Dongens DNA. </w:t>
      </w:r>
    </w:p>
    <w:p>
      <w:r>
        <w:t xml:space="preserve">[3/6] </w:t>
      </w:r>
    </w:p>
    <w:p>
      <w:r>
        <w:t xml:space="preserve">[4/6] Er wordt gestreefd naar een inclusieve samenleving waarin iedereen mee kan doen en er is aandacht voor preventie en ontmoediging van onveilige situaties. Er is aandacht voor de groeiende groep ouderen en de behoefte aan andere woonconcepten en slimme oplossingen voor zorg en ondersteuning. Er wordt geluisterd naar de groeiende vraag naar andere woonconcepten en er wordt gewerkt aan een divers woningbouwprogramma. </w:t>
      </w:r>
    </w:p>
    <w:p>
      <w:r>
        <w:t xml:space="preserve">[5/6] </w:t>
      </w:r>
    </w:p>
    <w:p>
      <w:r>
        <w:t>[6/6] Er wordt gestreefd naar een groene gemeente met volop mogelijkheden voor sport, spel, ontmoeting en ontspanning. Er is aandacht voor behoud van waardevolle bomen en voldoende nieuwe aanplant voor de toekomst.</w:t>
      </w:r>
    </w:p>
    <w:p/>
    <w:p>
      <w:pPr>
        <w:pStyle w:val="Heading1"/>
      </w:pPr>
      <w:r>
        <w:t>Gemeente Dongen Duurzaamheid</w:t>
      </w:r>
    </w:p>
    <w:p>
      <w:pPr>
        <w:pStyle w:val="Heading5"/>
      </w:pPr>
      <w:r>
        <w:t xml:space="preserve">2021-014376 Bijlage 3- Samenvatting Transitievisie Warmte.pdf beleid preventie vergunningen toezicht en handhaving 2021 - 2024.pdf De gezonde leefomgeving - ruimtevoordongen.pdf Gemeente Dongen Duurzaamheid.pdf Klimaat - ruimtevoordongen 2.pdf Klimaat - ruimtevoordongen.pdf Toekomstvisie_Dongen_-_Investeren_in_relaties.pdf </w:t>
      </w:r>
    </w:p>
    <w:p>
      <w:r>
        <w:t xml:space="preserve">[1/2] </w:t>
      </w:r>
    </w:p>
    <w:p>
      <w:r>
        <w:t>[2/2] De gemeente Dongen werkt actief aan het creëren van een duurzame en klimaatbestendige woon- en leefomgeving. Dit wordt onder andere gedaan door middel van initiatieven zoals de lokale energiecoöperatie Energie Dongen Samen Duurzaam en het energieloket Hart van Brabant. Er zijn diverse landelijke subsidies beschikbaar voor verduurzaming en er zijn regelingen voor de aanschaf van zonnepanelen en isolatiemaatregelen. Om in 2050 een aardgasvrij Dongen te realiseren, heeft de gemeente een Transitievisie Warmte opgesteld en wordt er samengewerkt aan een regionale energie- en klimaatstrategie. Daarnaast wordt er aandacht besteed aan het creëren van een klimaatbestendige omgeving en het verminderen van restafval.</w:t>
      </w:r>
    </w:p>
    <w:p/>
    <w:p>
      <w:pPr>
        <w:pStyle w:val="Heading1"/>
      </w:pPr>
      <w:r>
        <w:t>Klimaat - ruimtevoordongen 2</w:t>
      </w:r>
    </w:p>
    <w:p>
      <w:pPr>
        <w:pStyle w:val="Heading5"/>
      </w:pPr>
      <w:r>
        <w:t xml:space="preserve">2021-014376 Bijlage 3- Samenvatting Transitievisie Warmte.pdf beleid preventie vergunningen toezicht en handhaving 2021 - 2024.pdf De gezonde leefomgeving - ruimtevoordongen.pdf Gemeente Dongen Duurzaamheid.pdf Klimaat - ruimtevoordongen 2.pdf Klimaat - ruimtevoordongen.pdf Toekomstvisie_Dongen_-_Investeren_in_relaties.pdf </w:t>
      </w:r>
    </w:p>
    <w:p>
      <w:r>
        <w:t xml:space="preserve">[1/2] </w:t>
      </w:r>
    </w:p>
    <w:p>
      <w:r>
        <w:t>[2/2] In Dongen worden verschillende maatregelen genomen om de luchtkwaliteit te verbeteren en de gevolgen van klimaatverandering tegen te gaan. Er wordt geïnvesteerd in innovaties en experimenten, meer groen aangeplant en gezorgd voor voldoende schaduwplekken. Ook wordt er gewerkt aan een evenwichtige waterhuishouding om verdroging, wateroverlast en hittestress tegen te gaan. Het Wilhelminakanaal wordt benut voor verkoeling en er wordt gewerkt aan duurzame energieopwekking, onder andere door de plaatsing van zonnepanelen. Daarnaast wordt er aandacht besteed aan de drinkwatervoorziening en wordt er gewerkt aan meer natuurontwikkeling en waterberging. Er wordt ingezet op duurzame energiebronnen zoals zonneparken en samengewerkt met inwoners en ondernemers om de CO2-uitstoot te verminderen en de vraag naar schone mobiliteit te faciliteren. Verder wordt er gewerkt aan het stimuleren van het gebruik van duurzame vervoersmiddelen en het plaatsen van zonnepanelen op openbare gebouwen en bij inwoners thuis. Er wordt ook gekeken naar het verminderen van verharding en het vergroenen van de omgeving om hittestress te voorkomen. Er wordt aandacht besteed aan de waterhuishouding en het voorkomen van wateroverlast en verdroging. Er wordt gestreefd naar een goede balans tussen comfort, belasting voor natuur en milieu en aanpassing aan de verandering van het klimaat. Ten slotte wordt er gewerkt aan de warmtetransitie door het sluiten van de gaskraan en het zoeken naar duurzame warmtebronnen. Bewustwording is ook belangrijk en er wordt gewerkt aan het introduceren van circulariteit en het verminderen van restafval.</w:t>
      </w:r>
    </w:p>
    <w:p/>
    <w:p>
      <w:pPr>
        <w:pStyle w:val="Heading1"/>
      </w:pPr>
      <w:r>
        <w:t>Klimaat - ruimtevoordongen</w:t>
      </w:r>
    </w:p>
    <w:p>
      <w:pPr>
        <w:pStyle w:val="Heading5"/>
      </w:pPr>
      <w:r>
        <w:t xml:space="preserve">2021-014376 Bijlage 3- Samenvatting Transitievisie Warmte.pdf beleid preventie vergunningen toezicht en handhaving 2021 - 2024.pdf De gezonde leefomgeving - ruimtevoordongen.pdf Gemeente Dongen Duurzaamheid.pdf Klimaat - ruimtevoordongen 2.pdf Klimaat - ruimtevoordongen.pdf Toekomstvisie_Dongen_-_Investeren_in_relaties.pdf </w:t>
      </w:r>
    </w:p>
    <w:p>
      <w:r>
        <w:t xml:space="preserve">[1/4] </w:t>
      </w:r>
    </w:p>
    <w:p>
      <w:r>
        <w:t xml:space="preserve">[2/4] De gemeente Dongen werkt samen met inwoners aan een klimaatbestendige woonomgeving en overstap naar duurzame energiebronnen. Maatregelen om dit te bereiken zijn onder andere het slimmer inrichten van de openbare ruimte, het verminderen van energieverbruik en het stimuleren van duurzame vervoersmiddelen. Om in 2030 49% van de CO2 uitstoot te hebben gereduceerd en in 2050 helemaal CO2-neutraal te zijn, wekt de gemeente steeds meer energie op uit duurzame bronnen en realiseert zonneparken op bedrijventerreinen. De gemeente werkt aan een Transitie Visie Warmte om in 2050 aardgasloos te zijn en stimuleert bewustwording bij inwoners over hun impact op het klimaat. Er wordt onderzoek gedaan naar de geschiktheid en toepasbaarheid van bodemenergiesystemen in de Dongense bodem. </w:t>
      </w:r>
    </w:p>
    <w:p>
      <w:r>
        <w:t xml:space="preserve">[3/4] </w:t>
      </w:r>
    </w:p>
    <w:p>
      <w:r>
        <w:t>[4/4] Daarnaast worden verschillende maatregelen genomen om de luchtkwaliteit te verbeteren in Dongen. Dit omvat het gebruik van duurzame warmtebronnen zoals groen geproduceerd waterstof, thermische energie uit het Wilhelminakanaal, het verduurzamen van de Amercentrale en het benutten van warmte die vrijkomt bij productieprocessen. Ook wordt er gewerkt aan het verduurzamen van de elektriciteitsopwekking door middel van zonneparken en grootschalige duurzame opwek in de regio Hart van Brabant. Daarnaast wordt er ingezet op minder energiegebruik door samenwerking met de Energiecoöperatie Dongen en de woningbouwcorporatie Casade. Er wordt ook gestreefd naar circulariteit door hergebruik van grondstoffen en het verminderen van restafval. Verder wordt er gewerkt aan verkoeling en biodiversiteit door het planten van meer groen en het benutten van het Wilhelminakanaal voor natuurontwikkeling en waterberging. Er wordt ook ingezet op innovaties en proeftuinen om bij te dragen aan de te bereiken mijlpalen.</w:t>
      </w:r>
    </w:p>
    <w:p/>
    <w:p>
      <w:pPr>
        <w:pStyle w:val="Heading1"/>
      </w:pPr>
      <w:r>
        <w:t>Toekomstvisie_Dongen_-_Investeren_in_relaties</w:t>
      </w:r>
    </w:p>
    <w:p>
      <w:pPr>
        <w:pStyle w:val="Heading5"/>
      </w:pPr>
      <w:r>
        <w:t xml:space="preserve">2021-014376 Bijlage 3- Samenvatting Transitievisie Warmte.pdf beleid preventie vergunningen toezicht en handhaving 2021 - 2024.pdf De gezonde leefomgeving - ruimtevoordongen.pdf Gemeente Dongen Duurzaamheid.pdf Klimaat - ruimtevoordongen 2.pdf Klimaat - ruimtevoordongen.pdf Toekomstvisie_Dongen_-_Investeren_in_relaties.pdf </w:t>
      </w:r>
    </w:p>
    <w:p>
      <w:r>
        <w:t xml:space="preserve">[1/2] </w:t>
      </w:r>
    </w:p>
    <w:p>
      <w:r>
        <w:t>[2/2] De gemeente Dongen heeft als missie om een prettige woon-, leef- en werkgemeente te zijn en investeert in relaties en samenwerking om de toekomst te waarborgen. Er zijn vijf pijlers opgesteld om dit te bereiken, waaronder Dongen als woon- en leefgemeente en economie en werkgelegenheid. Er wordt gestreefd naar een gedifferentieerd woningbouwprogramma dat rekening houdt met demografische ontwikkelingen en duurzame woontypen. De gemeenschapszin en het verenigingsleven moeten behouden en gekoesterd worden om een participatiesamenleving mogelijk te maken. De gemeente fungeert als vangnet en er wordt samengewerkt met woningcorporaties en ontwikkelaars. De ontwikkeling van technologie in de zorgverlening wordt benadrukt en er wordt gestreefd naar een omgeving waarin mensen bereid zijn te investeren in zichzelf. De gemeente Dongen gaat zich in de toekomst meer opstellen als netwerkgemeente en wil voeling houden met inwoners, ondernemers en verenigingen. De gemeente streeft naar efficiënte en effectieve dienstverlening en investeert in online dienstverlening, maar benadrukt ook het belang van persoonlijk contact. Op economisch gebied wordt er ingezet op het versterken van de lokale economie door het benutten van lokale parels, het verbeteren van de ontsluiting en het herzien van de visie op het centrum. Er wordt ook aandacht besteed aan recreatie en het ontwikkelen van groene toegangspoorten. Veiligheid is een gezamenlijke verantwoordelijkheid van gemeente, inwoners, politie en OM. Ondermijning is een groeiend probleem en vereist samenwerking tussen verschillende disciplines binnen de overheid. Samenwerking op het gebied van zorg kan voordelen bieden voor alle deelnemende gemeenten. De gemeente heeft de ambitie om te groeien en heeft grondcomplexen om woningen te bouwen, maar dit is afhankelijk van de vraag. Er wordt gestreefd naar een veilige gemeente waar mensen elkaar kennen en opzoeken. De uitgangspunten voor de verdere ontwikkeling van samenwerking worden beschreven en er wordt aandacht besteed aan de verantwoording en (bij)sturing van samenwerkingsverbanden. Er worden geen specifieke maatregelen genoemd die te maken hebben met luchtkwaliteit.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