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Geertruidenberg</w:t>
      </w:r>
    </w:p>
    <w:p>
      <w:pPr>
        <w:pStyle w:val="Heading1"/>
      </w:pPr>
      <w:r>
        <w:t>07 Duurzaamheidsprogramma Geertruidenberg_definitief v4</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[1/14] </w:t>
      </w:r>
    </w:p>
    <w:p>
      <w:r>
        <w:t>[2/14] De gemeente Geertruidenberg heeft een duurzaamheidsprogramma opgesteld om een duurzaam Geertruidenberg in 2050 te realiseren. Het programma richt zich op energietransitie, mobiliteit, circulaire economie en klimaatadaptatie. Dit is nodig vanwege internationale, Europese en nationale afspraken om de uitstoot van broeikasgassen te verminderen en duurzame energieopwekking te stimuleren. Ook wordt er ingezet op een circulaire economie met als doel 50% minder verbruik van primaire grondstoffen in 2030 en een volledig circulaire economie in 2050. De gemeente werkt samen met lokale partners om deze doelen te bereiken.</w:t>
      </w:r>
    </w:p>
    <w:p>
      <w:r>
        <w:t>[3/14] De tekst beschrijft het Landelijk Afvalbeheerplan (LAP3) als instrument om de ambities en resultaten van het programma 'Nederland Circulair in 2050' vast te leggen en af te dwingen. Het LAP3 heeft als doel het verhogen van het aandeel voorbereiding voor hergebruik en recycling van afvalstoffen, bouw- en sloopafval en industrieel afval. Daarnaast wordt er aandacht besteed aan klimaatadaptatie en biodiversiteit, waarbij gemeenten worden geacht klimaatbeleid te implementeren en de kwetsbaarheid bij extreem weer in kaart te brengen. Het duurzaamheidsprogramma van de gemeente Geertruidenberg beschrijft de lokale identiteit en potentie, waarbij de gemeente zoekt naar de verbinding en samenwerking met bewoners en ondernemers om bij te dragen aan de verduurzaming van de omgeving.</w:t>
      </w:r>
    </w:p>
    <w:p>
      <w:r>
        <w:t>[4/14] De Gemeente Geertruidenberg heeft een duurzaamheidsprogramma opgesteld met als doel een duurzaam Geertruidenberg in 2050 te realiseren. Het programma richt zich op vier thema's: energie, mobiliteit, circulaire economie en klimaatadaptatie. Het grootste onderdeel van het programma is de energietransitie, waarbij besparing op energievraag, duurzame opwekking en gebruik van energie, transformeren van de energie infrastructuur en opslaan van energie belangrijke stappen zijn. De gemeente streeft naar een besparing van 33% van het huidige energieverbruik door onder andere isolatie van woningen en bedrijfsgebouwen en efficiëntere apparaten te gebruiken. Duurzame bronnen zoals zonnepanelen en windmolens worden ingezet voor opwekking van elektriciteit en biomassa en hernieuwbaar gas voor opwekking van warmte. Bewustwording van energiebesparing is belangrijk en nieuwe energiemanagement systemen kunnen hierbij helpen. De gemeente werkt samen met ondernemers, onderwijs en inwoners om het duurzaamheidsprogramma succesvol uit te voeren.</w:t>
      </w:r>
    </w:p>
    <w:p>
      <w:r>
        <w:t>[5/14] In de gemeente Geertruidenberg wordt onderzoek gedaan naar het verbeteren van de luchtkwaliteit door middel van duurzame warmtebronnen voor woningen en gebouwen. Er zijn lokale mogelijkheden voor kleinere warmtenetten die gevoed worden met bijvoorbeeld oppervlaktewater in combinatie met Warmte Koude Opslag (WKO) in de bodem of restwarmte van een afvalwaterzuivering. Daarnaast zijn individuele oplossingen zoals all-electric of Nul-op-de-Meter (NoM) oplossingen belangrijk. Het grootste gedeelte van Geertruidenberg zal hiermee worden voorzien. Ook wordt er gekeken naar opslag van duurzame energie en slimme mobiliteitsoplossingen zoals elektrisch rijden en delen van auto's. Verder wordt er aandacht besteed aan klimaatadaptatie en circulaire economie.</w:t>
      </w:r>
    </w:p>
    <w:p>
      <w:r>
        <w:t>[6/14] De tekst beschrijft de doelstellingen van de gemeente Geertruidenberg om in 2050 een duurzame samenleving te hebben. Er wordt gefocust op vier centrale grondstoffenstromen: organische stromen, gebouwde omgeving, chemie en mineralen, en huishoudelijk afval. Er worden concrete doelstellingen geformuleerd voor energiebesparing en duurzame energie. Er wordt gestreefd naar een circulaire economie waarbij afval niet meer bestaat en grondstoffen circuleren in kringlopen. Er wordt samengewerkt met de markt en andere stakeholders om de doelstellingen te behalen. Er wordt ook bewustwording gecreëerd om de beoogde doelstellingen te halen. Er wordt gewerkt met twee sporen: voorbereiden en meters maken, en opschalen en versnellen. De gemeente zoekt afstemming en samenwerking met de Regionale Energie Strategie West-Brabant en het Energiebeleid van de Provincie Noord-Brabant. Er wordt gestreefd naar een integrale aanpak vanuit de vier thema's energie, mobiliteit, klimaatadaptatie en circulair en de People, Planet, Profit filosofie.</w:t>
      </w:r>
    </w:p>
    <w:p>
      <w:r>
        <w:t>[7/14] De tekst gaat over het duurzaamheidsprogramma van de gemeente Geertruidenberg, gericht op het verbeteren van de leefomgeving en het verminderen van de CO2-uitstoot. Er worden verschillende maatregelen genoemd, zoals het opstellen van een omgevingsvisie, het maken van heldere keuzes voor duurzame projecten en het stimuleren van energiebesparing bij bewoners en bedrijven. Er wordt ook ingezet op het gebruik van duurzame energiebronnen, zoals zonnepanelen en collectieve warmte. De gemeente wil in 2022 21% duurzame energie realiseren en in 2050 volledig aardgasvrij zijn. Er wordt samengewerkt met bewoners, bedrijven en andere partijen om deze doelen te bereiken.</w:t>
      </w:r>
    </w:p>
    <w:p>
      <w:r>
        <w:t>[8/14] De gemeente Geertruidenberg heeft verschillende maatregelen genomen om de luchtkwaliteit te verbeteren. Dit omvat onder andere het versneld verduurzamen van het eigen vastgoed en openbare verlichting, het betrekken van bedrijven bij besparingsaanpak, het verstrekken van duurzaamheidsleningen voor energiebesparende maatregelen en het realiseren van grootschalige energieopwekking door middel van zonnepanelen op particuliere woningen, bedrijfsdaken en hallen en zonnevelden. Ook wordt bedrijfsafval en duurzaam mobiliteitsmanagement meegenomen in de aanpak. De gemeente wil hiermee bijdragen aan een aardgasvrije gebouwde omgeving in 2050 en de verduurzaming financieel aantrekkelijker maken.</w:t>
      </w:r>
    </w:p>
    <w:p>
      <w:r>
        <w:t>[9/14] De gemeente Geertruidenberg werkt aan het verbeteren van de luchtkwaliteit door middel van verschillende maatregelen. Zo willen ze de komende vijf jaar 30 hectare grond beschikbaar stellen voor grootschalige energieopwekking, zoals zonnevelden. Daarnaast willen ze in gesprek gaan met de regio over windenergie en werken aan het verduurzamen van de warmtevoorziening. Dit doen ze onder andere door nieuwbouw vanaf 2018 aardgasvrij te maken en bestaande woningen aan te sluiten op collectieve warmtenetten of om te bouwen naar all-electric. De gemeente werkt samen met stakeholders en marktpartijen om deze doelen te bereiken.</w:t>
      </w:r>
    </w:p>
    <w:p>
      <w:r>
        <w:t>[10/14] De tekst beschrijft verschillende maatregelen die de gemeente Geertruidenberg neemt om duurzamer te worden en zich aan te passen aan klimaatverandering. Er wordt onder andere gekeken naar het gebruik van lage temperatuur warmtenet, energiebesparing bij bewoners en bedrijven, duurzame mobiliteit en klimaatadaptatie. Concrete projecten zijn onder andere het introduceren van buurtdeelauto's, het verbeteren van OV en fietsinfrastructuur en het uitvoeren van een klimaatstresstest. De gemeente streeft naar 1000 NoM woningen in 2017, 40.000 in 2021 en 800.000 in 2050.</w:t>
      </w:r>
    </w:p>
    <w:p>
      <w:r>
        <w:t>[11/14] De gemeente Geertruidenberg neemt verschillende maatregelen om de luchtkwaliteit te verbeteren. Zo wordt er samengewerkt met de Regio West-Brabant om in 2019 de verplichte klimaatstresstest uit te voeren en in 2020 een uitvoeringsprogramma te koppelen aan de resultaten. Er wordt gestreefd naar minder verstening van tuinen en meer groen in de stad om waterberging en hittestress te verminderen. Ook wordt er gewerkt aan een ecologisch beheerplan en het versterken van ecologische zones en verbindingen langs de rivieren. Verder wordt er ingezet op circulaire economie, waarbij de gemeente als launching customer fungeert voor circulair bouwen en een grondstoffenmarktplaats wordt gestart.</w:t>
      </w:r>
    </w:p>
    <w:p>
      <w:r>
        <w:t>[12/14] De gemeente Geertruidenberg heeft verschillende projecten en maatregelen opgesteld om de luchtkwaliteit te verbeteren. Zo willen ze organische stromen beter benutten en hoogwaardige toepassingen vinden, zoals het halen van eiwitten uit bermgras en het maken van bladaarde uit bladafval. Ook willen ze chemische bedrijven in de regio laten aanhaken bij de Biobased Delta en projecten uitvoeren die bijdragen aan een circulaire bedrijfsvoering. Verder willen ze huishoudelijk afval beter scheiden en inzamelen, en reparatie-, deel- en kringloopinitiatieven stimuleren. Om de bewustwording te vergroten, willen ze een meerjarige campagne opzetten om de samenleving te informeren, betrekken en enthousiasmeren over de transitie en mee te nemen in de projecten uit het Duurzaamheidsprogramma.</w:t>
      </w:r>
    </w:p>
    <w:p>
      <w:r>
        <w:t>[13/14] De gemeente Geertruidenberg heeft een duurzaamheidsprogramma opgesteld om in 2050 een duurzame gemeente te zijn. Om dit te bereiken is samenwerking en organisatiekracht nodig van zowel de gemeente als bewoners, bedrijven en andere stakeholders. Er zijn verschillende projecten opgesteld om duurzaamheid te bevorderen, zoals het verminderen van energieverbruik en het stimuleren van duurzame mobiliteit. Er is ook een bewustwordingscampagne opgezet om de inwoners bewust te maken van duurzaamheid. Investeringen zijn nodig om deze projecten te realiseren en de gemeente zoekt daarom naar samenwerking met lokale stakeholders en overheden.</w:t>
      </w:r>
    </w:p>
    <w:p>
      <w:r>
        <w:t>[14/14] Het duurzaamheidsprogramma van de Gemeente Geertruidenberg heeft verschillende projecten gericht op het verbeteren van de luchtkwaliteit. Project 20 gaat over het verbinden van aanbieders en afnemers van organische stromen, project 21 gaat over samenwerking met Biobased Delta, project 22 gaat over scheiding en inzameling, project 23 gaat over reparatie-, deel- en kringloopinitiatieven en project 24 gaat over een bewustwordingscampagne. De benodigde partijen voor deze projecten zijn onder andere woningcorporaties, gemeente, energieleveranciers, omgevingsdienst en provincie.</w:t>
      </w:r>
    </w:p>
    <w:p/>
    <w:p>
      <w:pPr>
        <w:pStyle w:val="Heading1"/>
      </w:pPr>
      <w:r>
        <w:t>20221103 definitieve DIN Duurzaamheid</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[1/2] </w:t>
      </w:r>
    </w:p>
    <w:p>
      <w:r>
        <w:t>[2/2] De tekst beschrijft maatregelen die genomen worden om Geertruidenberg duurzaam, fossielvrij, klimaatneutraal en circulair te maken in 2050 of eerder. Er wordt ingezet op duurzame mobiliteit, zoals meer fietsen, elektrische voertuigen en deelvervoer. Ook wordt er gewerkt aan betere luchtkwaliteit, meer groen en een gezonde bodem. Verder wordt er gestreefd naar 100% hergebruik van primaire grondstoffen en geen restafval meer in 2050. Er worden verschillende bewustwordingscampagnes georganiseerd en er wordt samengewerkt met bedrijven en inwoners om de verduurzaming te realiseren. Er worden ook maatregelen genomen op het gebied van energie, zoals het realiseren van zonne-energie en het verduurzamen van het warmtenet.</w:t>
      </w:r>
    </w:p>
    <w:p/>
    <w:p>
      <w:pPr>
        <w:pStyle w:val="Heading1"/>
      </w:pPr>
      <w:r>
        <w:t>Coalitieakkoord 2022-2026 T_0</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[1/4] </w:t>
      </w:r>
    </w:p>
    <w:p>
      <w:r>
        <w:t>[2/4] Het coalitieakkoord van Keerpunt74, Lokaal+, Morgen! en VVD voor de gemeente Geertruidenberg benadrukt de eenheid en verscheidenheid van de drie kernen. Er wordt ingezet op burgerparticipatie en het versterken van de gemeenschappen. De gemeente staat voor grote maatschappelijke opgaven, zoals de klimaatcrisis en de wooncrisis. Er wordt opgavegericht gewerkt en er wordt ingezet op regionale samenwerking. Er wordt gestreefd naar aantrekkelijk werkgeverschap voor ambtenaren. Er worden geen concrete maatregelen genoemd in het coalitieakkoord, maar er worden wel richtinggevende aandachtspunten per opgave genoemd. Elke wethouder heeft regionale samenwerking als specifiek aandachtspunt in zijn of haar portefeuille.</w:t>
      </w:r>
    </w:p>
    <w:p>
      <w:r>
        <w:t>[3/4] De tekst beschrijft verschillende maatregelen die genomen worden om de leefbaarheid en duurzaamheid in de gemeente Geertruidenberg te verbeteren. Er wordt geïnvesteerd in de ambtelijke organisatie, dienstverlening en burgerparticipatie. Er wordt aandacht besteed aan de leefbaarheid in buurten en wijken, verkeersveiligheid, groenonderhoud en gemeenschappelijke voorzieningen. Duurzaamheid staat hoog op de agenda en er wordt gestreefd naar een klimaatneutraal, circulair en fossielvrij Geertruidenberg in 2050. Er wordt samengewerkt met ondernemers en inwoners om duurzaamheidsinitiatieven te ondersteunen en het woningbestand te verduurzamen. Er wordt laagdrempelige ondersteuning geboden aan kwetsbare groepen en er wordt ingezet op gezonder en veiliger opgroeien van kinderen en jongeren. Er wordt gewerkt aan het verbeteren van de randvoorwaarden voor subsidiëring van verenigingen en het betrekken van jongeren bij de gemeente. Wonen is een urgente maatschappelijke opgave en er wordt gewerkt aan het bouwen van woningen voor de eigen inwoners.</w:t>
      </w:r>
    </w:p>
    <w:p>
      <w:r>
        <w:t>[4/4] De tekst gaat niet over luchtkwaliteit, maar over verschillende beleidsprogramma's van de gemeente Geertruidenberg. Er worden maatregelen genoemd op het gebied van woningbouw, recreatie, economie en toerisme, en financiën. Er wordt samengewerkt met inwoners, ondernemers en regiogemeenten om deze maatregelen te realiseren. Er wordt gestreefd naar een duurzame en innovatieve economie en het aantrekken van meer toeristische bezoekers. Er wordt ook aandacht besteed aan het zorgvuldig en doelmatig besteden van gemeenschapsgeld en het aanboren van externe financiële bronnen.</w:t>
      </w:r>
    </w:p>
    <w:p/>
    <w:p>
      <w:pPr>
        <w:pStyle w:val="Heading1"/>
      </w:pPr>
      <w:r>
        <w:t>Omgevingsvisie Geertruidenberg samengevat_def_samenderuimtemaken_0</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[1/3] </w:t>
      </w:r>
    </w:p>
    <w:p>
      <w:r>
        <w:t>[2/3] De tekst beschrijft de verschillende gebieden en thema's van de gemeente Geertruidenberg, met een focus op luchtkwaliteit. Er worden verschillende maatregelen genoemd die te maken hebben met luchtkwaliteit, zoals de transitie naar duurzame energie, het behoud van natuur en groen, en het verminderen van overlast door geluid en licht. Ook wordt er aandacht besteed aan de agrarische sector en de balans tussen economie, natuur en recreatie in het Amergebied. De omgevingsvisie van Geertruidenberg richt zich op 11 thema's, waaronder energie, bereikbaarheid, gezondheid, recreatie en toerisme, wonen, voorzieningen, werk en ondernemen, milieu, groene omgeving en klimaat.</w:t>
      </w:r>
    </w:p>
    <w:p>
      <w:r>
        <w:t>[3/3] De gemeente Geertruidenberg heeft een omgevingsvisie opgesteld met als doel een toekomstbestendige en groene gemeente te worden. Dit houdt in dat er maatregelen worden genomen op het gebied van duurzame energie, klimaatverandering en biodiversiteit. Ook wordt er rekening gehouden met water- en klimaatverandering bij nieuwbouw en wordt het cultureel erfgoed beschermd. Daarnaast wil de gemeente een ondernemende gemeente zijn, waarbij er ruimte is voor bedrijfsontwikkeling op duurzame en veilige wijze. Toerisme en recreatie worden verder ontwikkeld en er wordt gestreefd naar een gezonde en veilige gemeente met voldoende groen en ruimte om te sporten en te spelen. De gemeente wil haar lokale culturele erfgoed behouden en de identiteit en trots die daaraan worden ontleend, versterken.</w:t>
      </w:r>
    </w:p>
    <w:p/>
    <w:p>
      <w:pPr>
        <w:pStyle w:val="Heading1"/>
      </w:pPr>
      <w:r>
        <w:t>Raadsprogramma 2018-2022</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[1/4] </w:t>
      </w:r>
    </w:p>
    <w:p>
      <w:r>
        <w:t>[2/4] Het raadsprogramma van de gemeente Geertruidenberg voor 2018-2022 heeft verschillende speerpunten, waaronder klimaat en duurzaamheid. De gemeente wil samenwerken met buurgemeenten op het gebied van mobiliteit, toerisme en bedrijvigheid. Er wordt geïnvesteerd in sociale samenhang en er wordt gezocht naar een intensievere samenwerking op het gebied van bereikbaarheid. De gemeente wil vernieuwen en stabiliteit bieden door transparant, betrouwbaar en integer bestuur. Op het gebied van toerisme en recreatie wil de gemeente een nieuw marketingplan opstellen en de vestingstad aantrekkelijker maken voor bezoekers. Er worden diverse projecten ontwikkeld, waaronder de Donge-oevers en het Plassengebied. Er wordt gezocht naar mogelijkheden voor een stadsstrand aan de Donge en er worden fiets- en wandelroutes in het buitengebied aangelegd.</w:t>
      </w:r>
    </w:p>
    <w:p>
      <w:r>
        <w:t>[3/4] De tekst bevat verschillende maatregelen die te maken hebben met luchtkwaliteit, zoals het bekijken van mogelijkheden tot schone bedrijvigheid en duurzame energie rondom de Amercentrale, het stimuleren van maatschappelijk verantwoord ondernemen en het streven naar gasloze nieuwbouw. Ook wordt er ingezet op meer groen en het behoud van bestaande natuur om de biodiversiteit te vergroten en de gezondheid van mens en dier te verbeteren. Samenwerking met partners als energieleveranciers en landbouw- en natuurorganisaties is hierbij belangrijk.</w:t>
      </w:r>
    </w:p>
    <w:p>
      <w:r>
        <w:t>[4/4] Dit is een raadsprogramma van de gemeente Geertruidenberg voor de periode 2018-2022. Het programma bevat verschillende maatregelen die te maken hebben met luchtkwaliteit, zoals het aanpakken van sluipverkeer en het bevorderen van veiligheid in de openbare ruimte. Er wordt ook gekeken naar betaalbare en gevarieerde woningen en het ondersteunen van inwoners met een arbeidsbeperking. Het groenonderhoud wordt in samenspraak met inwoners opgepakt en er worden verschillende proeven uitgevoerd, zoals het aanbieden van een gratis zwemabonnement aan kinderen uit de eigen gemeente.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