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bijlagen_programma_duurzaamheid_0.pdf</w:t>
      </w:r>
    </w:p>
    <w:p/>
    <w:p>
      <w:r>
        <w:t>De gemeente Geldrop-Mierlo heeft als doel om in 2040 energieneutraal te zijn en heeft hiervoor duurzaamheidsprojecten uitgevoerd op basis van de Nota Duurzaamheid 2016-2019. In deze evaluatie wordt gekeken naar de energiebalans en de impact van de uitgevoerde projecten op energie, klimaatadaptatie en circulaire economie. Verkeer en vervoer zijn verantwoordelijk voor 37% van het energiegebruik, terwijl woningen 33% bijdragen. Bedrijven zijn goed voor 28% van het energiegebruik, waarvan de industrie de grootste bedrijfstak is met 13%. De CO2-uitstoot komt vrijwel overeen met de verdeling van het energiegebruik. Huishoudens zijn verantwoordelijk voor ongeveer één derde van het energiegebruik en het gemiddelde gas- en elektragebruik per woning daalt geleidelijk door energiezuinige maatregelen. In 2019 had 43% van de woningen een energielabel A of B. Het energiegebruik van de commerciële dienstverlening is in 2018 licht toegenomen met 1,3% t.o.v. 2014, maar de totale CO2-uitstoot is afgenomen met 16% t.o.v. 2014. De publieke dienstverlening en commerciële dienstverlening hebben beide een afname van CO2-uitstoot laten zien, terwijl de industrie en aanverwante sectoren de grootste uitstoot hebben. Verkeer en vervoer zijn verantwoordelijk voor ruim 80.000 ton CO2-uitstoot in 2018. Een deel van de energie in Geldrop-Mierlo wordt op hernieuwbare wijze opgewekt, wat overeenkomt met 4,5% van het totale energiegebruik en een vermeden CO2-uitstoot van 9.840 ton. Er worden verschillende maatregelen genomen om de CO2-uitstoot te verminderen en de hernieuwbare energie te vergroten, zoals het opwekken van hernieuwbare elektriciteit op daken en het toenemende aantal zonnepanelen bij particulieren en bedrijven. Er wordt gewerkt aan projecten voor energietransitie, klimaatadaptatie, circulaire economie en biodiversiteit. De elektriciteitsvraag zal naar verwachting stijgen met 30-50% tot 2050, voornamelijk door de warmtetransitie en elektrisch rijden. De potentie voor duurzame opwek op eigen grondgebied is beperkt, maar kan worden vergroot met maximaal 4 windmolens. De warmtevraag zal richting 2030 afnemen door besparing, maar door groei van de woningvoorraad zal deze niet verder dalen en in 2050 uitkomen op ca. 1.075 TJ/jaar. De potentie voor hernieuwbare warmte is groot, maar er is meer onderzoek nodig naar de toepasbaarheid van verschillende bronnen. Er wordt gestreefd naar een circulaire economie en het extensief beheren van gras om de biodiversiteit te vergroten. Er wordt opgemerkt dat het landschap weinig mogelijkheden biedt voor aantasting.</w:t>
      </w:r>
    </w:p>
    <w:p>
      <w:r>
        <w:t>De gemeente Geldrop-Mierlo neemt verschillende maatregelen om de luchtkwaliteit te verbeteren en duurzame energieopwekking te stimuleren. Er wordt samengewerkt met andere gemeenten om duurzame mobiliteit te bevorderen en er wordt geconcentreerd op het besparen van energie en het plaatsen van zonnepanelen op daken. Er is een ambitie om in 2050 minimaal 30% minder energie te gebruiken dan in 2017. Er wordt geen nieuwe grootschalige zon op land en windprojecten toegelaten totdat er een (sub)regionale prioritering is. Er worden ook ideeën geopperd zoals het verbod op AirCo's, autoloze zondagen en lokale energieopslag. Enexis is partner in het gehele proces om tot een juiste energiemix te komen en zal betrokken worden bij het opstellen van gebiedsprogramma's en het actualiseren van visies op laadinfrastructuur en warmtetransitie. Netbeheerders spelen een belangrijke rol in de energietransitie en moeten zorgen voor veilig en betrouwbaar transport van elektriciteit en gas. De impact op de energie-infrastructuur zal integraal worden beoordeeld.</w:t>
      </w:r>
    </w:p>
    <w:p/>
    <w:p>
      <w:r>
        <w:t>doelstellingenakkoord-2022-2026.pdf</w:t>
      </w:r>
    </w:p>
    <w:p/>
    <w:p>
      <w:r>
        <w:t>Het doelstellingenakkoord van Geldrop-Mierlo voor de periode 2022-2026 streeft naar een groene en sfeervolle gemeente waar mensen graag wonen en werken. Er wordt ingezet op samenwerking, snelheid en daadkracht en er worden hoofdlijnen gepresenteerd voor onder andere openbare orde en veiligheid, dienstverlening en mobiliteit. Er wordt gewerkt aan de lokale bereikbaarheid en de voltooiing van het regionale fietsnetwerk om duurzaamheid en mobiliteitstransitie te bevorderen. Maatregelen worden genomen om de luchtkwaliteit te verbeteren, zoals het wegnemen van knelpunten in het openbaar vervoer en het stimuleren van fietsen. Er wordt ook gewerkt aan duurzaamheid, bijvoorbeeld door natuurinclusief bouwen en het verhogen van de hoeveelheid groen. Verder wordt er beleid ontwikkeld om armoede tegen te gaan en wordt er ingezet op sport en bewegen als middel om gezondheid en welbevinden te bevorderen. In 2026 zijn er onder andere 500 nieuwe woningen gerealiseerd en zijn alle sportaccommodaties verduurzaamd. Maatregelen met betrekking tot luchtkwaliteit dragen bij aan een duurzamere en gezondere leefomgeving. Er worden verschillende doelstellingen genoemd, zoals het toevoegen van minimaal 500 woningen in 2026 en het realiseren van een toekomstbestendige wijkaccommodatie in elke wijk in Geldrop-Mierlo.</w:t>
      </w:r>
    </w:p>
    <w:p/>
    <w:p>
      <w:r>
        <w:t>Kernakkoord_2018-2022.pdf</w:t>
      </w:r>
    </w:p>
    <w:p/>
    <w:p>
      <w:r>
        <w:t>Er zijn verschillende maatregelen die genomen kunnen worden om de luchtkwaliteit te verbeteren. Beleidsprogramma's zoals het Nationaal Samenwerkingsprogramma Luchtkwaliteit en het Schone Lucht Akkoord spelen hierbij een belangrijke rol. Er wordt gesproken over het verminderen van uitstoot door verkeer, industrie en landbouw, het stimuleren van duurzame energiebronnen en het verminderen van houtstook. Ook wordt er aandacht besteed aan het belang van monitoring en het informeren van burgers over de luchtkwaliteit. Het doel is om de gezondheid van mensen te beschermen en de natuur te behouden. Specifieke maatregelen zoals het invoeren van milieuzones en het stimuleren van elektrisch vervoer worden genoemd. Internationale samenwerking en het aanpakken van grensoverschrijdende luchtvervuiling zijn ook belangrijk. Het vergroenen van steden en het verminderen van fijnstof zijn andere maatregelen die genoemd worden.</w:t>
      </w:r>
    </w:p>
    <w:p>
      <w:r>
        <w:t>Er zijn verschillende maatregelen die genomen kunnen worden om de luchtkwaliteit te verbeteren. Beleidsprogramma's zoals het Schone Lucht Akkoord en het Nationaal Samenwerkingsprogramma Luchtkwaliteit spelen hierbij een belangrijke rol. Er wordt gesproken over het verminderen van uitstoot door verkeer, industrie en landbouw, het stimuleren van duurzame mobiliteit en het bevorderen van groene energie. Ook wordt er aandacht besteed aan het verminderen van houtstook en het verbeteren van de luchtkwaliteit in gebouwen. Monitoring van de luchtkwaliteit en bewustwording bij burgers en bedrijven zijn belangrijk voor het verminderen van gezondheidsproblemen die veroorzaakt worden door luchtvervuiling.</w:t>
      </w:r>
    </w:p>
    <w:p>
      <w:r>
        <w:t>Er zijn verschillende maatregelen die genomen kunnen worden om de luchtkwaliteit te verbeteren. Beleidsprogramma's zoals het Nationaal Samenwerkingsprogramma Luchtkwaliteit en het Schone Lucht Akkoord spelen hierbij een belangrijke rol. Er wordt gesproken over het verminderen van uitstoot door verkeer, industrie en landbouw, het stimuleren van duurzame energiebronnen en het bevorderen van groene ruimtes in steden. Ook wordt er aandacht besteed aan het belang van monitoring van luchtkwaliteit en het betrekken van burgers bij het verbeteren ervan. Andere maatregelen zijn het verminderen van houtstook en het promoten van elektrisch vervoer. Het doel van deze maatregelen is het verminderen van gezondheidsproblemen door luchtvervuiling en het halen van klimaatdoelstellingen.</w:t>
      </w:r>
    </w:p>
    <w:p>
      <w:r>
        <w:t>Er zijn verschillende maatregelen die genomen kunnen worden om de luchtkwaliteit te verbeteren. Zo kan de uitstoot van schadelijke stoffen verminderd worden door het gebruik van schonere brandstoffen en het stimuleren van elektrisch vervoer. Ook is het verminderen van uitstoot door industrieën en huishoudens belangrijk. Monitoring van de luchtkwaliteit en het nemen van maatregelen op basis van metingen zijn van groot belang. Er zijn verschillende beleidsprogramma's zoals het Nationaal Samenwerkingsprogramma Luchtkwaliteit en het Schone Lucht Akkoord die hierbij kunnen helpen. Specifieke maatregelen zijn onder andere het invoeren van milieuzones, het aanleggen van groene zones en het verminderen van het gebruik van houtkachels. Het verbeteren van de luchtkwaliteit is een gezamenlijke verantwoordelijkheid van overheden, bedrijven en burgers en het belang van bewustwording en gedragsverandering wordt benadrukt.</w:t>
      </w:r>
    </w:p>
    <w:p/>
    <w:p>
      <w:r>
        <w:t>omgevingsvisief1-wcag_125_0.pdf</w:t>
      </w:r>
    </w:p>
    <w:p/>
    <w:p>
      <w:r>
        <w:t>De omgevingsvisie van de gemeente Geldrop-Mierlo richt zich op het behouden van kwaliteiten en kenmerken van de gemeente, terwijl er ook wordt gekeken naar de toekomstige ontwikkeling van de gemeente. Er zijn zes speerpunten uitgewerkt, waaronder het versterken van de economische kracht, het creëren van groene sociale wijken en het ontwikkelen van een multifunctioneel buitengebied. Er wordt gestreefd naar een duurzame leefomgeving met aandacht voor klimaatadaptatie en biodiversiteit. Er wordt ingezet op het verduurzamen van de autobereikbaarheid en het stimuleren van deelvervoer. De visie bevat doelen en ambities voor de lange termijn, zoals het bouwen van woningen en het streven naar energieneutraliteit. De gemeente werkt deze doelen uit in uitvoeringsprogramma's of in het omgevingsplan. De omgevingsvisie is bindend voor de gemeente zelf en richtinggevend voor initiatieven. De Omgevingswet, die op 1 januari 2023 in werking treedt, bundelt en vereenvoudigt de regelgeving op het gebied van de fysieke leefomgeving en het omgevingsrecht. De omgevingsvisie is een nieuw beleidsinstrument dat in de Omgevingswet is geïntroduceerd. Nieuwe integrale thema's zijn gezondheid en veiligheid, die een nauwe relatie hebben met het sociaal domein. De gemeente streeft naar inclusiviteit en eigen verantwoordelijkheid van inwoners voor het welzijn van de gemeenschap. De uitgangspunten voor de omgevingsvisie van Geldrop-Mierlo bestaan uit bestaande kwaliteiten, regionaal strategisch beleid en maatschappelijke vraagstukken. Er wordt gefocust op sterke, vitale en gezonde wijken en betrokken mensen. Maatregelen om de luchtkwaliteit te verbeteren zijn onder andere het voorkomen van milieuoverlast en het creëren van een goede groenstructuur. Veiligheid en gezondheid zijn ook belangrijke thema's in de visie. De visie is tot stand gekomen door participatie van inwoners, ondernemers en maatschappelijke organisaties. Het landschap van Geldrop-Mierlo is ontstaan door de Centrale Slenk en de wind die dekzand heeft opgeleverd. De gemeente werkt aan het versterken van de woon- en leefomgeving en het duurzaam verdienvermogen. Regionale opgaven zijn onder andere het maken van een stedelijke schaalsprong, verduurzamen van verstedelijking en streven naar betere bereikbaarheid. Er wordt ingezet op het toevoegen van unieke en aantrekkelijke woon- en werklocaties en topvoorzieningen op het vlak van cultuur en sport. De gemeente Geldrop-Mierlo heeft verschillende maatregelen genomen om de luchtkwaliteit te verbeteren. Zo willen ze het openbaar busvervoer versterken en hoogwaardig openbaar vervoerassen realiseren om de aantrekkelijkheid van het openbaar vervoer te vergroten. Daarnaast willen ze het gebruik van elektrische auto's en deelvervoer stimuleren om het autogebruik te verduurzamen en de afhankelijkheid van de auto te verminderen. Ook willen ze doorgaand verkeer zoveel mogelijk om de gemeente heen leiden om de verkeersdruk te verminderen. Verder willen ze robuuste doorlopende groenstructuren en een hogere biodiversiteit realiseren om een gezondere leefomgeving te creëren en klimaatadaptief te worden. Dit willen ze doen door barrières in het (regionale) natuurnetwerk op te heffen, het natuurlijke netwerk Brabant aan te vullen en de kwaliteit van bestaande natuurgebieden te verbeteren. Er worden verschillende maatregelen</w:t>
      </w:r>
    </w:p>
    <w:p>
      <w:r>
        <w:t>De gemeente Geldrop-Mierlo neemt verschillende maatregelen om de luchtkwaliteit te verbeteren, zoals het toevoegen van groen en waterberging, het verduurzamen van woningen en mobiliteit, en het verminderen van milieuhinderlijke bedrijvigheid. Er wordt gestreefd naar groene en sociale wijken en een beter verblijfsklimaat. De gemeente werkt met een omgevingsvisie en programma's voor de fysieke leefomgeving, waarbij grondbeleid een middel is om plannen uit te voeren. De Omgevingswet biedt handvatten om initiatiefnemers van bouwprojecten mee te laten betalen aan bovenwijkse voorzieningen. Er zijn verschillende vraagstukken en trends met betrekking tot de economie, woningmarkt en luchtkwaliteit in de gemeente Geldrop-Mierlo, waarvoor verschillende maatregelen nodig zijn. Er wordt ook gesproken over economische ontwikkelingen in de regio Eindhoven en de gemeente Geldrop-Mierlo, waarbij schaalvergroting en -verkleining bij bedrijven, functiemenging en specialisatie belangrijke thema's zijn.</w:t>
      </w:r>
    </w:p>
    <w:p/>
    <w:p>
      <w:r>
        <w:t>programma_duurzaamheid_-_beleidsdeel_inclusief_amendement_0.pdf</w:t>
      </w:r>
    </w:p>
    <w:p/>
    <w:p>
      <w:r>
        <w:t>Het Programma Duurzaamheid Geldrop-Mierlo beschrijft de duurzaamheidsambities, opgaven en doelen van de gemeente, gericht op energie, klimaatadaptatie, circulariteit en biodiversiteit. Maatregelen om deze doelen te bereiken zijn onder andere het verminderen van CO2-uitstoot, het opwekken van duurzame elektriciteit en het circulair aanbesteden. Er wordt gewerkt aan het verbeteren van de luchtkwaliteit en het verduurzamen van woningen, bedrijven en maatschappelijk vastgoed. De gemeente streeft naar betrokkenheid van inwoners en bedrijven en goede communicatie en participatie om bewustwording over duurzaamheid te vergroten. Er wordt ook gekeken naar de effecten van klimaatverandering op de luchtkwaliteit en er worden maatregelen genomen om deze problemen te voorkomen.</w:t>
      </w:r>
    </w:p>
    <w:p>
      <w:r>
        <w:t>Om de biodiversiteit en luchtkwaliteit te verbeteren zijn er verschillende maatregelen genomen. Zo wordt er bijvoorbeeld meer groen en natuur aangelegd en onderhouden op een ecologische manier. Ook wordt er bij gemeentelijke aanbestedingen en nieuwbouw rekening gehouden met circulariteit en wordt er gestreefd naar een natuurinclusieve landbouw. Om de biodiversiteit te verbeteren moeten er maatregelen genomen worden om de hoeveelheid groen/natuur te vergroten, groen/natuur te verbinden en de diversiteit en kwaliteit van groen/natuur te verhogen. Dit geldt zowel binnen als buiten de bebouwde kom. Het omvormen van gazon naar extensief beheerd gras en het aanleggen van extra natuur dragen bij aan het vergroten van de biodiversiteit en ecologische waarde. Nieuwbouw moet natuurinclusief gebouwd worden.</w:t>
      </w:r>
    </w:p>
    <w:p/>
    <w:p>
      <w:r>
        <w:t>programma_duurzaamheid_-_uitvoeringsagenda_0.pdf</w:t>
      </w:r>
    </w:p>
    <w:p/>
    <w:p>
      <w:r>
        <w:t>De gemeente Geldrop-Mierlo heeft verschillende maatregelen genomen om de luchtkwaliteit te verbeteren en zich aan te passen aan klimaatverandering. Er worden verschillende activiteiten beschreven die bijdragen aan de doelen van de duurzaamheidsnota, waaronder onderzoeken, beleidsuitwerking, uitvoering, projecten, pilots, eigen organisatie, bedrijventerreinen en afval. Er wordt per activiteit aangegeven wat de rol van de gemeente is en welke doelgroepen en mogelijke partners erbij betrokken zijn. Enkele relevante maatregelen die te maken hebben met luchtkwaliteit zijn het onderzoeken van mogelijkheden om strengere duurzaamheidseisen te stellen voor nieuwbouw en het gebruik van daken, het onderzoeken van de mogelijkheden van collectieve duurzame verwarming in buurten en het inzetten van Big Data om te bepalen waar de meeste winst op het gebied van verduurzaming te behalen is. De gemeente werkt samen met verschillende partners, waaronder woningcorporaties, waterschappen en maatschappelijke organisaties. Het thema is voornamelijk gericht op energie, maar er wordt ook aandacht besteed aan circulaire economie, klimaatadaptatie en biodiversiteit.</w:t>
      </w:r>
    </w:p>
    <w:p>
      <w:r>
        <w:t>De gemeente faciliteert en werkt samen in de pilot verduurzaming bedrijventerrein/green deal bedrijven. De projecten worden beoordeeld op haalbaarheid en effectiviteit en in 2026 wordt geëvalueerd of ze opgenomen moeten worden in de uitvoeringsagenda voor 2027-2030. De projecten hebben betrekking op duurzaamheid, energie, circulaire economie, klimaatadaptatie en biodiversiteit en dragen bij aan een betere luchtkwaliteit.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