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5D71" w14:textId="77777777" w:rsidR="00AD454C" w:rsidRPr="00F56522" w:rsidRDefault="00000000">
      <w:pPr>
        <w:rPr>
          <w:lang w:val="nl-NL"/>
        </w:rPr>
      </w:pPr>
      <w:r w:rsidRPr="00F56522">
        <w:rPr>
          <w:lang w:val="nl-NL"/>
        </w:rPr>
        <w:t>Bestuurlijke_toekomst_Loon_op_Zand_Eindrapport_incl_bijlagen__v2_.pdf</w:t>
      </w:r>
    </w:p>
    <w:p w14:paraId="31E2AB5E" w14:textId="77777777" w:rsidR="00AD454C" w:rsidRPr="00F56522" w:rsidRDefault="00AD454C">
      <w:pPr>
        <w:rPr>
          <w:lang w:val="nl-NL"/>
        </w:rPr>
      </w:pPr>
    </w:p>
    <w:p w14:paraId="5FD4FD87" w14:textId="77777777" w:rsidR="00AD454C" w:rsidRPr="00F56522" w:rsidRDefault="00000000">
      <w:pPr>
        <w:rPr>
          <w:lang w:val="nl-NL"/>
        </w:rPr>
      </w:pPr>
      <w:r w:rsidRPr="00F56522">
        <w:rPr>
          <w:lang w:val="nl-NL"/>
        </w:rPr>
        <w:t xml:space="preserve">Het rapport gaat over de bestuurlijke toekomst van de gemeente Loon op Zand, waarbij vier scenario's worden geschetst. Er wordt gesproken over demografische en sociale kenmerken, vergrijzing en maatregelen om hierop in te spelen. </w:t>
      </w:r>
      <w:r w:rsidRPr="00F56522">
        <w:rPr>
          <w:highlight w:val="yellow"/>
          <w:lang w:val="nl-NL"/>
        </w:rPr>
        <w:t>Er wordt ook aandacht besteed aan duurzaamheid en mobiliteit, waarbij de gemeente werkt aan het verminderen van het gasverbruik en het gebruik van hernieuwbare energiebronnen</w:t>
      </w:r>
      <w:r w:rsidRPr="00F56522">
        <w:rPr>
          <w:lang w:val="nl-NL"/>
        </w:rPr>
        <w:t>. Er worden geen specifieke maatregelen genoemd die direct verband houden met luchtkwaliteit. De tekst valt onder verschillende categorieën, waaronder Participatie van burgers en bedrijven, Monitoring en Internationaal luchtbeleid. Er wordt gesproken over de financiële situatie van de gemeente Loon op Zand en mogelijke maatregelen om de begroting op orde te krijgen. Er wordt ook gesproken over de mogelijkheid van ambtelijke fusie tussen gemeenten en de impact daarvan op verschillende aspecten.</w:t>
      </w:r>
    </w:p>
    <w:p w14:paraId="090F0FB8" w14:textId="77777777" w:rsidR="00AD454C" w:rsidRPr="00F56522" w:rsidRDefault="00000000">
      <w:pPr>
        <w:rPr>
          <w:lang w:val="nl-NL"/>
        </w:rPr>
      </w:pPr>
      <w:r w:rsidRPr="00F56522">
        <w:rPr>
          <w:lang w:val="nl-NL"/>
        </w:rPr>
        <w:t>De tekst beschrijft de bestuurlijke toekomst van de gemeente Loon op Zand en de betrokkenheid van inwoners, ondernemers en maatschappelijke organisaties. Er worden verschillende bestuursvormen besproken, zoals de ambtelijke en bestuurlijke fusie, met voordelen en nadelen. Regionale samenwerking wordt geïntensiveerd en er moet aandacht zijn voor lokale situaties en maatwerk. Er worden geen relevante maatregelen genoemd met betrekking tot luchtkwaliteit. Inwoners noemen bedreigingen en kansen voor de gemeente, waarbij participatie van inwoners wordt genoemd als kans.</w:t>
      </w:r>
    </w:p>
    <w:p w14:paraId="21DAB9FF" w14:textId="77777777" w:rsidR="00AD454C" w:rsidRPr="00F56522" w:rsidRDefault="00AD454C">
      <w:pPr>
        <w:rPr>
          <w:lang w:val="nl-NL"/>
        </w:rPr>
      </w:pPr>
    </w:p>
    <w:p w14:paraId="5F1E2F4C" w14:textId="77777777" w:rsidR="00AD454C" w:rsidRPr="00F56522" w:rsidRDefault="00000000">
      <w:pPr>
        <w:rPr>
          <w:lang w:val="nl-NL"/>
        </w:rPr>
      </w:pPr>
      <w:r w:rsidRPr="00F56522">
        <w:rPr>
          <w:lang w:val="nl-NL"/>
        </w:rPr>
        <w:t>Gemeente_LoZ_Coalitieakkoord_.pdf</w:t>
      </w:r>
    </w:p>
    <w:p w14:paraId="24095146" w14:textId="77777777" w:rsidR="00AD454C" w:rsidRPr="00F56522" w:rsidRDefault="00AD454C">
      <w:pPr>
        <w:rPr>
          <w:lang w:val="nl-NL"/>
        </w:rPr>
      </w:pPr>
    </w:p>
    <w:p w14:paraId="147FBC08" w14:textId="77777777" w:rsidR="00AD454C" w:rsidRPr="00F56522" w:rsidRDefault="00000000">
      <w:pPr>
        <w:rPr>
          <w:lang w:val="nl-NL"/>
        </w:rPr>
      </w:pPr>
      <w:r w:rsidRPr="00F56522">
        <w:rPr>
          <w:lang w:val="nl-NL"/>
        </w:rPr>
        <w:t xml:space="preserve">Het coalitieakkoord van de gemeente Loon op Zand voor de periode 2022-2026 richt zich op een duurzame samenleving en het versterken van gemeenschappen door samenwerking met inwoners, ondernemers en maatschappelijke organisaties. Er wordt gestreefd naar het behalen van klimaatdoelen, vermindering van restafval, verkeersveiligheid, bestrijding van ondermijnende criminaliteit en vergroting van de weerbaarheid van de jeugd. Er wordt een participatiebeleid opgesteld en gestreefd naar toekomstbestendig onderwijs in alle kernen. Er wordt ingezet op grootschalige opwek van duurzame energie, flexibele openingstijden van de milieustraat en het aansluiten bij het Deltaplan biodiversiteitsherstel. Er wordt actief opgetreden bij hotspots met veel ongevallen en onderzoek gedaan naar verdere uitbreiding van het bedrijvenpark in Kaatsheuvel. Er wordt gestreefd naar een gezonde begroting met beperkte lasten voor inwoners en er komt een onderzoek naar de verdeling van toeristische en recreatieve heffingen. Er wordt ruimte gegeven voor ondernemen en wonen door minder regels te stellen bij de invoering van de Omgevingswet. Er wordt onderzoek gedaan naar hoe er op termijn gebouwd kan worden en er wordt een visie op de vitaliteit van de centra van Kaatsheuvel en Loon op Zand opgesteld. Er wordt participatie gestimuleerd bij </w:t>
      </w:r>
      <w:r w:rsidRPr="00F56522">
        <w:rPr>
          <w:lang w:val="nl-NL"/>
        </w:rPr>
        <w:lastRenderedPageBreak/>
        <w:t>het opstellen en realiseren van de omgevingsvisie en maatregelen genomen om speculatie te voorkomen en het erfgoed te behouden.</w:t>
      </w:r>
    </w:p>
    <w:p w14:paraId="035D2AF8" w14:textId="77777777" w:rsidR="00AD454C" w:rsidRPr="00F56522" w:rsidRDefault="00AD454C">
      <w:pPr>
        <w:rPr>
          <w:lang w:val="nl-NL"/>
        </w:rPr>
      </w:pPr>
    </w:p>
    <w:p w14:paraId="28461814" w14:textId="77777777" w:rsidR="00AD454C" w:rsidRPr="00F56522" w:rsidRDefault="00000000">
      <w:pPr>
        <w:rPr>
          <w:lang w:val="nl-NL"/>
        </w:rPr>
      </w:pPr>
      <w:r w:rsidRPr="00F56522">
        <w:rPr>
          <w:lang w:val="nl-NL"/>
        </w:rPr>
        <w:t>gmb-2022-126315.pdf</w:t>
      </w:r>
    </w:p>
    <w:p w14:paraId="241682A5" w14:textId="77777777" w:rsidR="00AD454C" w:rsidRPr="00F56522" w:rsidRDefault="00AD454C">
      <w:pPr>
        <w:rPr>
          <w:lang w:val="nl-NL"/>
        </w:rPr>
      </w:pPr>
    </w:p>
    <w:p w14:paraId="0E9EC372" w14:textId="77777777" w:rsidR="00AD454C" w:rsidRPr="00F56522" w:rsidRDefault="00000000">
      <w:pPr>
        <w:rPr>
          <w:lang w:val="nl-NL"/>
        </w:rPr>
      </w:pPr>
      <w:r w:rsidRPr="00F56522">
        <w:rPr>
          <w:lang w:val="nl-NL"/>
        </w:rPr>
        <w:t xml:space="preserve">De gemeente Loon op Zand heeft een nieuwe Verkeersvisie Loon op Zand 2025 opgesteld, waarbij mobiliteit voor iedereen, verkeersveiligheid, bereikbaarheid en leefbaarheid centraal staan. Er wordt gestreefd naar duurzaam verkeer en er worden maatregelen genomen om de verkeersveiligheid te vergroten. Er wordt extra aandacht besteed aan de bereikbaarheid van de Efteling. Er worden verschillende maatregelen genomen om de verkeersveiligheid en bereikbaarheid te verbeteren in verschillende gebieden, waaronder woon- en werkgebieden en het buitengebied. Er wordt samengewerkt met partners om verschillende </w:t>
      </w:r>
      <w:proofErr w:type="spellStart"/>
      <w:r w:rsidRPr="00F56522">
        <w:rPr>
          <w:lang w:val="nl-NL"/>
        </w:rPr>
        <w:t>verkeersgerelateerde</w:t>
      </w:r>
      <w:proofErr w:type="spellEnd"/>
      <w:r w:rsidRPr="00F56522">
        <w:rPr>
          <w:lang w:val="nl-NL"/>
        </w:rPr>
        <w:t xml:space="preserve"> onderwerpen aan te pakken. Monitoring en bijsturing van het beleid zijn belangrijk om de doelstellingen te halen.</w:t>
      </w:r>
    </w:p>
    <w:p w14:paraId="7BBC952C" w14:textId="77777777" w:rsidR="00AD454C" w:rsidRPr="00F56522" w:rsidRDefault="00AD454C">
      <w:pPr>
        <w:rPr>
          <w:lang w:val="nl-NL"/>
        </w:rPr>
      </w:pPr>
    </w:p>
    <w:p w14:paraId="64C04499" w14:textId="5FAA3D7B" w:rsidR="00AD454C" w:rsidRDefault="00000000">
      <w:pPr>
        <w:rPr>
          <w:lang w:val="nl-NL"/>
        </w:rPr>
      </w:pPr>
      <w:r w:rsidRPr="00F56522">
        <w:rPr>
          <w:lang w:val="nl-NL"/>
        </w:rPr>
        <w:t>[2022.22069] Plan van aanpak participatie omgevingsvisie Loon op Zand.pdf</w:t>
      </w:r>
    </w:p>
    <w:p w14:paraId="2105762C" w14:textId="77777777" w:rsidR="00373DEF" w:rsidRPr="00F56522" w:rsidRDefault="00373DEF">
      <w:pPr>
        <w:rPr>
          <w:lang w:val="nl-NL"/>
        </w:rPr>
      </w:pPr>
    </w:p>
    <w:p w14:paraId="3F148DEE" w14:textId="77777777" w:rsidR="00AD454C" w:rsidRDefault="00000000">
      <w:r w:rsidRPr="00F56522">
        <w:rPr>
          <w:lang w:val="nl-NL"/>
        </w:rPr>
        <w:t xml:space="preserve">De tekst beschrijft het plan van aanpak voor participatie en communicatie rondom de omgevingsvisie van Loon op Zand in 2040. Er worden vier fases beschreven met uitgangspunten voor participatie en diverse instrumenten om verschillende partijen te betrekken. In iedere fase worden stakeholders in beeld gebracht en het niveau van participatie bepaald. Er wordt gebruik gemaakt van het model van de Ringen van Invloed. Er worden verschillende activiteiten georganiseerd en communicatiekanalen ingezet om te streven naar een uitvoerbare en gedragen visie. Er worden geen specifieke maatregelen genoemd met betrekking tot luchtkwaliteit. </w:t>
      </w:r>
      <w:proofErr w:type="spellStart"/>
      <w:r>
        <w:t>Categorie</w:t>
      </w:r>
      <w:proofErr w:type="spellEnd"/>
      <w:r>
        <w:t xml:space="preserve">: </w:t>
      </w:r>
      <w:proofErr w:type="spellStart"/>
      <w:r>
        <w:t>Participatie</w:t>
      </w:r>
      <w:proofErr w:type="spellEnd"/>
      <w:r>
        <w:t xml:space="preserve"> van burgers en bedrijven, Monitoring, Geen.</w:t>
      </w:r>
    </w:p>
    <w:p w14:paraId="1295AFF7" w14:textId="77777777" w:rsidR="00AD454C" w:rsidRDefault="00AD454C"/>
    <w:sectPr w:rsidR="00AD45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562054129">
    <w:abstractNumId w:val="8"/>
  </w:num>
  <w:num w:numId="2" w16cid:durableId="575827617">
    <w:abstractNumId w:val="6"/>
  </w:num>
  <w:num w:numId="3" w16cid:durableId="2104912455">
    <w:abstractNumId w:val="5"/>
  </w:num>
  <w:num w:numId="4" w16cid:durableId="1667702947">
    <w:abstractNumId w:val="4"/>
  </w:num>
  <w:num w:numId="5" w16cid:durableId="287707837">
    <w:abstractNumId w:val="7"/>
  </w:num>
  <w:num w:numId="6" w16cid:durableId="1703626338">
    <w:abstractNumId w:val="3"/>
  </w:num>
  <w:num w:numId="7" w16cid:durableId="1734698305">
    <w:abstractNumId w:val="2"/>
  </w:num>
  <w:num w:numId="8" w16cid:durableId="1019937697">
    <w:abstractNumId w:val="1"/>
  </w:num>
  <w:num w:numId="9" w16cid:durableId="90329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DEF"/>
    <w:rsid w:val="00726200"/>
    <w:rsid w:val="00AA1D8D"/>
    <w:rsid w:val="00AD454C"/>
    <w:rsid w:val="00B47730"/>
    <w:rsid w:val="00CB0664"/>
    <w:rsid w:val="00F565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566CC"/>
  <w14:defaultImageDpi w14:val="300"/>
  <w15:docId w15:val="{38C60B31-30D3-4D56-967B-9727F8C3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703</Words>
  <Characters>3870</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3</cp:revision>
  <dcterms:created xsi:type="dcterms:W3CDTF">2013-12-23T23:15:00Z</dcterms:created>
  <dcterms:modified xsi:type="dcterms:W3CDTF">2023-05-03T11:18:00Z</dcterms:modified>
  <cp:category/>
</cp:coreProperties>
</file>