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6700" w14:textId="77777777" w:rsidR="002E2CDC" w:rsidRPr="002A20CD" w:rsidRDefault="00000000">
      <w:pPr>
        <w:rPr>
          <w:lang w:val="nl-NL"/>
        </w:rPr>
      </w:pPr>
      <w:r w:rsidRPr="002A20CD">
        <w:rPr>
          <w:lang w:val="nl-NL"/>
        </w:rPr>
        <w:t>Bestuurlijke_toekomst_Loon_op_Zand_Eindrapport_incl_bijlagen__v2_.pdf</w:t>
      </w:r>
    </w:p>
    <w:p w14:paraId="4DB82345" w14:textId="77777777" w:rsidR="002E2CDC" w:rsidRPr="002A20CD" w:rsidRDefault="002E2CDC">
      <w:pPr>
        <w:rPr>
          <w:lang w:val="nl-NL"/>
        </w:rPr>
      </w:pPr>
    </w:p>
    <w:p w14:paraId="2C2DF7B8" w14:textId="77777777" w:rsidR="002E2CDC" w:rsidRPr="002A20CD" w:rsidRDefault="00000000">
      <w:pPr>
        <w:rPr>
          <w:lang w:val="nl-NL"/>
        </w:rPr>
      </w:pPr>
      <w:r w:rsidRPr="002A20CD">
        <w:rPr>
          <w:lang w:val="nl-NL"/>
        </w:rPr>
        <w:t xml:space="preserve">Het rapport over de bestuurlijke toekomst van de gemeente Loon op Zand beschrijft de huidige situatie en mogelijke scenario's voor de toekomstige bestuursvorm, waarbij aandacht wordt besteed aan de vergrijzing van de bevolking en de druk op de zorg en voorzieningen, evenals de behoefte aan duurzame woningen en mobiliteit. Er worden verschillende onderzoeken en discussies besproken over de bestuursvorm van de gemeente. De gemeente Loon op Zand staat voor grote en complexe maatschappelijke opgaven, zoals duurzaamheid en woningbouw, en de keuze voor een bestuursvorm moet bijdragen aan het realiseren van deze ambities. Verder wordt er gesproken over de vergrijzing in Loon op Zand en de gevolgen hiervan voor de zorg en maatschappelijke ondersteuning, </w:t>
      </w:r>
      <w:r w:rsidRPr="002A20CD">
        <w:rPr>
          <w:highlight w:val="yellow"/>
          <w:lang w:val="nl-NL"/>
        </w:rPr>
        <w:t>waarbij de gemeente plannen ontwikkelt om in 2030 een dementievriendelijke gemeente te zijn en een 'Blue Zone' te worden waar bovengemiddeld veel mensen de leeftijd van 100 jaar bereiken</w:t>
      </w:r>
      <w:r w:rsidRPr="002A20CD">
        <w:rPr>
          <w:lang w:val="nl-NL"/>
        </w:rPr>
        <w:t>. De gemeente streeft naar duurzaam verkeer en mobiliteit voor iedereen, verkeersveiligheid, bereikbaarheid en leefbaarheid. De gemeente Loon op Zand investeert in 2021 in de formatie, infrastructuur en tools van de organisatie om de kwaliteit van dienstverlening aan inwoners te verbeteren. De gemeente heeft te maken met financiële problemen, deels door externe factoren en deels door bestuurlijke keuzes, en heeft maatregelen genomen om de financiën op orde te krijgen.</w:t>
      </w:r>
    </w:p>
    <w:p w14:paraId="7A8505A9" w14:textId="77777777" w:rsidR="002E2CDC" w:rsidRPr="002A20CD" w:rsidRDefault="00000000">
      <w:pPr>
        <w:rPr>
          <w:lang w:val="nl-NL"/>
        </w:rPr>
      </w:pPr>
      <w:r w:rsidRPr="002A20CD">
        <w:rPr>
          <w:lang w:val="nl-NL"/>
        </w:rPr>
        <w:t>De gemeente Loon op Zand heeft te maken met financiële problemen en er zijn verschillende maatregelen voorgesteld om deze te verbeteren, zoals het investeren in de organisatie en het samenwerken met andere gemeenten en partners. Er zijn vier scenario's onderzocht voor de bestuurlijke toekomst van de gemeente, waarbij de gevolgen, kansen en risico's worden besproken. Inwoners zien kansen in toerisme en recreatie, maar bedreigingen in de financiële situatie, mogelijke herindeling en gebrek aan effectief beleid. Er wordt samengewerkt met andere gemeenten op verschillende gebieden, zoals duurzame energie, brandweerzorg en ICT-samenwerking. Inwoners hebben verschillende meningen over de toekomst van de gemeente en belangrijke vraagstukken zijn onder andere de woningmarkt, zorgtaken en vergrijzing.</w:t>
      </w:r>
    </w:p>
    <w:p w14:paraId="5C3730F5" w14:textId="77777777" w:rsidR="002E2CDC" w:rsidRPr="002A20CD" w:rsidRDefault="00000000">
      <w:pPr>
        <w:rPr>
          <w:lang w:val="nl-NL"/>
        </w:rPr>
      </w:pPr>
      <w:r w:rsidRPr="002A20CD">
        <w:rPr>
          <w:lang w:val="nl-NL"/>
        </w:rPr>
        <w:t>In een documentstudie over de toekomst van Loon op Zand worden verschillende opties besproken, waaronder het behouden van de huidige koers als zelfstandige gemeente, een regiegemeente, een ambtelijke fusie en een bestuurlijke fusie. Hierbij wordt gekeken naar de voordelen en nadelen voor de inwoners, zoals betrokkenheid van burgers, behoud van identiteit en cultuur, kostenbesparing, efficiëntie en kwaliteit van dienstverlening. Hoewel het niet direct over luchtkwaliteit gaat, kan het behouden van voorzieningen en identiteit in kleine kernen indirect bijdragen aan een gezondere leefomgeving. Er worden geen relevante maatregelen genoemd die te maken hebben met luchtkwaliteit.</w:t>
      </w:r>
    </w:p>
    <w:p w14:paraId="4C5E1DEA" w14:textId="77777777" w:rsidR="002E2CDC" w:rsidRPr="002A20CD" w:rsidRDefault="002E2CDC">
      <w:pPr>
        <w:rPr>
          <w:lang w:val="nl-NL"/>
        </w:rPr>
      </w:pPr>
    </w:p>
    <w:p w14:paraId="51AE7DF6" w14:textId="77777777" w:rsidR="002E2CDC" w:rsidRPr="002A20CD" w:rsidRDefault="00000000">
      <w:pPr>
        <w:rPr>
          <w:lang w:val="nl-NL"/>
        </w:rPr>
      </w:pPr>
      <w:r w:rsidRPr="002A20CD">
        <w:rPr>
          <w:lang w:val="nl-NL"/>
        </w:rPr>
        <w:t>Gemeente_LoZ_Coalitieakkoord_.pdf</w:t>
      </w:r>
    </w:p>
    <w:p w14:paraId="2E232C0C" w14:textId="77777777" w:rsidR="002E2CDC" w:rsidRPr="002A20CD" w:rsidRDefault="002E2CDC">
      <w:pPr>
        <w:rPr>
          <w:lang w:val="nl-NL"/>
        </w:rPr>
      </w:pPr>
    </w:p>
    <w:p w14:paraId="165D8E7F" w14:textId="77777777" w:rsidR="002E2CDC" w:rsidRPr="002A20CD" w:rsidRDefault="00000000">
      <w:pPr>
        <w:rPr>
          <w:lang w:val="nl-NL"/>
        </w:rPr>
      </w:pPr>
      <w:r w:rsidRPr="002A20CD">
        <w:rPr>
          <w:lang w:val="nl-NL"/>
        </w:rPr>
        <w:t xml:space="preserve">Het coalitieakkoord 2022-2026 van de gemeente Loon op Zand richt zich op het versterken van de gemeenschappen, het verbeteren van de dienstverlening en het aanpakken van ondermijnende criminaliteit. Daarnaast wordt er ingezet op duurzaamheid, waarbij de gemeente samenwerkt met inwoners en ondernemers om de klimaatdoelstellingen van Parijs te halen. Er wordt gestreefd naar minder dan 100 kilo restafval per persoon per jaar en een verkeersveilige gemeente. Er wordt ook aandacht besteed aan het stimuleren van sport- en cultuurbeoefening en het bieden van goede huisvesting voor scholen. De tekst beschrijft verschillende maatregelen gericht op duurzaamheid en verbetering van de leefomgeving. Zo wordt er ingezet op een </w:t>
      </w:r>
      <w:proofErr w:type="spellStart"/>
      <w:r w:rsidRPr="002A20CD">
        <w:rPr>
          <w:lang w:val="nl-NL"/>
        </w:rPr>
        <w:t>biodiverse</w:t>
      </w:r>
      <w:proofErr w:type="spellEnd"/>
      <w:r w:rsidRPr="002A20CD">
        <w:rPr>
          <w:lang w:val="nl-NL"/>
        </w:rPr>
        <w:t xml:space="preserve"> en goed onderhouden openbare ruimte, grootschalige opwek van duurzame energie, afvalinzameling volgens het principe 'de vervuiler betaalt', verbetering van de dienstverlening aan inwoners, aansluiting bij het Deltaplan biodiversiteitsherstel en extra veiligheid voor fietsers en voetgangers. Ook wordt er gewerkt aan economische ontwikkeling, toerisme en woningbouw. Er wordt gestreefd naar een gezonde begroting en beperkte lasten voor inwoners. De tekst bevat beleidsprogramma's zoals het regionaal Publiek Ontwikkelbedrijf en de Omgevingswet.</w:t>
      </w:r>
    </w:p>
    <w:p w14:paraId="1E305237" w14:textId="77777777" w:rsidR="002E2CDC" w:rsidRPr="002A20CD" w:rsidRDefault="002E2CDC">
      <w:pPr>
        <w:rPr>
          <w:lang w:val="nl-NL"/>
        </w:rPr>
      </w:pPr>
    </w:p>
    <w:p w14:paraId="3ECEC4AC" w14:textId="77777777" w:rsidR="002E2CDC" w:rsidRPr="002A20CD" w:rsidRDefault="00000000">
      <w:pPr>
        <w:rPr>
          <w:lang w:val="nl-NL"/>
        </w:rPr>
      </w:pPr>
      <w:r w:rsidRPr="002A20CD">
        <w:rPr>
          <w:lang w:val="nl-NL"/>
        </w:rPr>
        <w:t>gmb-2022-126315.pdf</w:t>
      </w:r>
    </w:p>
    <w:p w14:paraId="1D5BD945" w14:textId="77777777" w:rsidR="002E2CDC" w:rsidRPr="002A20CD" w:rsidRDefault="002E2CDC">
      <w:pPr>
        <w:rPr>
          <w:lang w:val="nl-NL"/>
        </w:rPr>
      </w:pPr>
    </w:p>
    <w:p w14:paraId="67AAFD49" w14:textId="77777777" w:rsidR="002E2CDC" w:rsidRPr="002A20CD" w:rsidRDefault="00000000">
      <w:pPr>
        <w:rPr>
          <w:lang w:val="nl-NL"/>
        </w:rPr>
      </w:pPr>
      <w:r w:rsidRPr="002A20CD">
        <w:rPr>
          <w:lang w:val="nl-NL"/>
        </w:rPr>
        <w:t>De gemeente Loon op Zand heeft een nieuwe Verkeersvisie opgesteld voor 2025, waarbij aandacht wordt besteed aan auto's, fietsers, voetgangers en openbaar vervoerreizigers. De visie bevat concrete doelstellingen en thema's, zoals ruimte en economie, mobiliteit en netwerken. Er wordt gestreefd naar een duurzaam verkeer- en vervoersysteem met goede bereikbaarheid voor inwoners, ondernemers en bezoekers. Maatregelen worden genomen om verkeersonveiligheid en negatieve effecten van het autoverkeer, zoals luchtvervuiling, geluidsoverlast en barrièrewerking, terug te dringen. Er worden specifieke maatregelen genomen voor de centrumgebieden, zoals meer ruimte voor voetgangers en fietsers, meer fietsenrekken en betere autoparkeerplaatsen aan de rand van het centrum. Deze maatregelen zijn relevant voor luchtkwaliteit omdat ze het gebruik van auto's verminderen en het gebruik van fietsen en openbaar vervoer stimuleren. De plannen worden uitgevoerd in samenwerking met partners zoals VVN, de Fietsersbond en de provincie Noord-Brabant. Er wordt rekening gehouden met de financiële middelen en ambtelijke capaciteit bij de uitvoering van de plannen. Het op te stellen uitvoeringsplan zal aangeven welke projecten wanneer worden opgepakt, waarbij rekening wordt gehouden met de effecten, kosten en de mogelijkheid om kansen te benutten en werk met werk te maken.</w:t>
      </w:r>
    </w:p>
    <w:p w14:paraId="25C3D5D4" w14:textId="77777777" w:rsidR="002E2CDC" w:rsidRPr="002A20CD" w:rsidRDefault="002E2CDC">
      <w:pPr>
        <w:rPr>
          <w:lang w:val="nl-NL"/>
        </w:rPr>
      </w:pPr>
    </w:p>
    <w:p w14:paraId="64EEE69A" w14:textId="77777777" w:rsidR="002E2CDC" w:rsidRPr="002A20CD" w:rsidRDefault="00000000">
      <w:pPr>
        <w:rPr>
          <w:lang w:val="nl-NL"/>
        </w:rPr>
      </w:pPr>
      <w:r w:rsidRPr="002A20CD">
        <w:rPr>
          <w:lang w:val="nl-NL"/>
        </w:rPr>
        <w:t>[2022.22069] Plan van aanpak participatie omgevingsvisie Loon op Zand.pdf</w:t>
      </w:r>
    </w:p>
    <w:p w14:paraId="3C1191D0" w14:textId="77777777" w:rsidR="002E2CDC" w:rsidRPr="002A20CD" w:rsidRDefault="002E2CDC">
      <w:pPr>
        <w:rPr>
          <w:lang w:val="nl-NL"/>
        </w:rPr>
      </w:pPr>
    </w:p>
    <w:p w14:paraId="0913B9AC" w14:textId="77777777" w:rsidR="002E2CDC" w:rsidRPr="002A20CD" w:rsidRDefault="00000000">
      <w:pPr>
        <w:rPr>
          <w:lang w:val="nl-NL"/>
        </w:rPr>
      </w:pPr>
      <w:r w:rsidRPr="002A20CD">
        <w:rPr>
          <w:lang w:val="nl-NL"/>
        </w:rPr>
        <w:lastRenderedPageBreak/>
        <w:t xml:space="preserve">Dit is een plan van aanpak voor de participatie en communicatie bij de ontwikkeling van de omgevingsvisie Loon op Zand 2040. Er worden vier fases doorlopen om tot een gedragen omgevingsvisie te komen. Er wordt gebruik gemaakt van participatie en communicatie om stakeholders te betrekken bij de totstandkoming van de visie. Er worden verschillende niveaus van participatie onderscheiden en er wordt een mix van middelen en instrumenten vastgesteld om doelgroepen te bereiken. Er wordt van buiten naar binnen gewerkt en er wordt gebruik gemaakt van een stakeholderanalyse om de participatie en communicatie aan te laten sluiten bij de </w:t>
      </w:r>
      <w:proofErr w:type="spellStart"/>
      <w:r w:rsidRPr="002A20CD">
        <w:rPr>
          <w:lang w:val="nl-NL"/>
        </w:rPr>
        <w:t>Loonse</w:t>
      </w:r>
      <w:proofErr w:type="spellEnd"/>
      <w:r w:rsidRPr="002A20CD">
        <w:rPr>
          <w:lang w:val="nl-NL"/>
        </w:rPr>
        <w:t xml:space="preserve"> samenleving. Het doel van participatie en communicatie kan per fase verschillen en er wordt gebruik gemaakt van het model 'Ringen van Invloed' om stakeholders in te delen naar belang en betrokkenheid. Het plan beschrijft de verschillende fases van het proces en welke stakeholders op welk moment betrokken worden. Er worden verschillende middelen en instrumenten ingezet om de participatie te bevorderen, zoals workshops, enquêtes en bijeenkomsten. Het doel is om draagvlak te creëren voor de visie en creativiteit aan te boren. Relevant voor luchtkwaliteit zijn de verschillende thema's die spelen in de samenleving en de oplossingsrichtingen die worden bedacht.</w:t>
      </w:r>
    </w:p>
    <w:p w14:paraId="54C6BE8B" w14:textId="77777777" w:rsidR="002E2CDC" w:rsidRPr="002A20CD" w:rsidRDefault="002E2CDC">
      <w:pPr>
        <w:rPr>
          <w:lang w:val="nl-NL"/>
        </w:rPr>
      </w:pPr>
    </w:p>
    <w:sectPr w:rsidR="002E2CDC" w:rsidRPr="002A20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39695167">
    <w:abstractNumId w:val="8"/>
  </w:num>
  <w:num w:numId="2" w16cid:durableId="1837575003">
    <w:abstractNumId w:val="6"/>
  </w:num>
  <w:num w:numId="3" w16cid:durableId="792014993">
    <w:abstractNumId w:val="5"/>
  </w:num>
  <w:num w:numId="4" w16cid:durableId="1120806187">
    <w:abstractNumId w:val="4"/>
  </w:num>
  <w:num w:numId="5" w16cid:durableId="443424910">
    <w:abstractNumId w:val="7"/>
  </w:num>
  <w:num w:numId="6" w16cid:durableId="1790322620">
    <w:abstractNumId w:val="3"/>
  </w:num>
  <w:num w:numId="7" w16cid:durableId="2076009637">
    <w:abstractNumId w:val="2"/>
  </w:num>
  <w:num w:numId="8" w16cid:durableId="763769876">
    <w:abstractNumId w:val="1"/>
  </w:num>
  <w:num w:numId="9" w16cid:durableId="20328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0CD"/>
    <w:rsid w:val="002E2CD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F9349"/>
  <w14:defaultImageDpi w14:val="300"/>
  <w15:docId w15:val="{622B3762-F521-4916-A18E-7DE3F58B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1085</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2023-05-15T07:20:00Z</dcterms:modified>
  <cp:category/>
</cp:coreProperties>
</file>